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428" w:rsidRPr="00380D75" w:rsidRDefault="00495428" w:rsidP="00495428">
      <w:pPr>
        <w:bidi/>
        <w:spacing w:line="276" w:lineRule="auto"/>
        <w:rPr>
          <w:rFonts w:cs="Simplified Arabic"/>
          <w:sz w:val="28"/>
          <w:szCs w:val="28"/>
          <w:lang w:bidi="ar-DZ"/>
        </w:rPr>
      </w:pPr>
    </w:p>
    <w:p w:rsidR="009967D7" w:rsidRPr="00D67B71" w:rsidRDefault="009967D7" w:rsidP="009967D7">
      <w:pPr>
        <w:jc w:val="center"/>
        <w:rPr>
          <w:rFonts w:cs="Traditional Arabic"/>
          <w:b/>
          <w:bCs/>
          <w:sz w:val="36"/>
          <w:szCs w:val="36"/>
          <w:rtl/>
          <w:lang w:bidi="ar-DZ"/>
        </w:rPr>
      </w:pPr>
      <w:r w:rsidRPr="00D67B71">
        <w:rPr>
          <w:rFonts w:cs="Traditional Arabic" w:hint="cs"/>
          <w:b/>
          <w:bCs/>
          <w:sz w:val="36"/>
          <w:szCs w:val="36"/>
          <w:rtl/>
          <w:lang w:bidi="ar-DZ"/>
        </w:rPr>
        <w:t>الجمهوري</w:t>
      </w:r>
      <w:r>
        <w:rPr>
          <w:rFonts w:cs="Traditional Arabic" w:hint="cs"/>
          <w:b/>
          <w:bCs/>
          <w:sz w:val="36"/>
          <w:szCs w:val="36"/>
          <w:rtl/>
          <w:lang w:bidi="ar-DZ"/>
        </w:rPr>
        <w:t>ــ</w:t>
      </w:r>
      <w:r w:rsidRPr="00D67B71">
        <w:rPr>
          <w:rFonts w:cs="Traditional Arabic" w:hint="cs"/>
          <w:b/>
          <w:bCs/>
          <w:sz w:val="36"/>
          <w:szCs w:val="36"/>
          <w:rtl/>
          <w:lang w:bidi="ar-DZ"/>
        </w:rPr>
        <w:t>ة الجزائري</w:t>
      </w:r>
      <w:r>
        <w:rPr>
          <w:rFonts w:cs="Traditional Arabic" w:hint="cs"/>
          <w:b/>
          <w:bCs/>
          <w:sz w:val="36"/>
          <w:szCs w:val="36"/>
          <w:rtl/>
          <w:lang w:bidi="ar-DZ"/>
        </w:rPr>
        <w:t>ــ</w:t>
      </w:r>
      <w:r w:rsidRPr="00D67B71">
        <w:rPr>
          <w:rFonts w:cs="Traditional Arabic" w:hint="cs"/>
          <w:b/>
          <w:bCs/>
          <w:sz w:val="36"/>
          <w:szCs w:val="36"/>
          <w:rtl/>
          <w:lang w:bidi="ar-DZ"/>
        </w:rPr>
        <w:t>ة الديمقراطي</w:t>
      </w:r>
      <w:r>
        <w:rPr>
          <w:rFonts w:cs="Traditional Arabic" w:hint="cs"/>
          <w:b/>
          <w:bCs/>
          <w:sz w:val="36"/>
          <w:szCs w:val="36"/>
          <w:rtl/>
          <w:lang w:bidi="ar-DZ"/>
        </w:rPr>
        <w:t>ــ</w:t>
      </w:r>
      <w:r w:rsidRPr="00D67B71">
        <w:rPr>
          <w:rFonts w:cs="Traditional Arabic" w:hint="cs"/>
          <w:b/>
          <w:bCs/>
          <w:sz w:val="36"/>
          <w:szCs w:val="36"/>
          <w:rtl/>
          <w:lang w:bidi="ar-DZ"/>
        </w:rPr>
        <w:t>ة الشعبي</w:t>
      </w:r>
      <w:r>
        <w:rPr>
          <w:rFonts w:cs="Traditional Arabic" w:hint="cs"/>
          <w:b/>
          <w:bCs/>
          <w:sz w:val="36"/>
          <w:szCs w:val="36"/>
          <w:rtl/>
          <w:lang w:bidi="ar-DZ"/>
        </w:rPr>
        <w:t>ـ</w:t>
      </w:r>
      <w:r w:rsidRPr="00D67B71">
        <w:rPr>
          <w:rFonts w:cs="Traditional Arabic" w:hint="cs"/>
          <w:b/>
          <w:bCs/>
          <w:sz w:val="36"/>
          <w:szCs w:val="36"/>
          <w:rtl/>
          <w:lang w:bidi="ar-DZ"/>
        </w:rPr>
        <w:t>ة</w:t>
      </w:r>
    </w:p>
    <w:p w:rsidR="009967D7" w:rsidRPr="00D67B71" w:rsidRDefault="009967D7" w:rsidP="009967D7">
      <w:pPr>
        <w:jc w:val="center"/>
        <w:rPr>
          <w:rFonts w:cs="Traditional Arabic"/>
          <w:b/>
          <w:bCs/>
          <w:sz w:val="36"/>
          <w:szCs w:val="36"/>
          <w:rtl/>
          <w:lang w:bidi="ar-DZ"/>
        </w:rPr>
      </w:pPr>
      <w:r w:rsidRPr="00D67B71">
        <w:rPr>
          <w:rFonts w:cs="Traditional Arabic" w:hint="cs"/>
          <w:b/>
          <w:bCs/>
          <w:sz w:val="36"/>
          <w:szCs w:val="36"/>
          <w:rtl/>
          <w:lang w:bidi="ar-DZ"/>
        </w:rPr>
        <w:t>ج</w:t>
      </w:r>
      <w:r>
        <w:rPr>
          <w:rFonts w:cs="Traditional Arabic" w:hint="cs"/>
          <w:b/>
          <w:bCs/>
          <w:sz w:val="36"/>
          <w:szCs w:val="36"/>
          <w:rtl/>
          <w:lang w:bidi="ar-DZ"/>
        </w:rPr>
        <w:t>ـ</w:t>
      </w:r>
      <w:r w:rsidRPr="00D67B71">
        <w:rPr>
          <w:rFonts w:cs="Traditional Arabic" w:hint="cs"/>
          <w:b/>
          <w:bCs/>
          <w:sz w:val="36"/>
          <w:szCs w:val="36"/>
          <w:rtl/>
          <w:lang w:bidi="ar-DZ"/>
        </w:rPr>
        <w:t>امعة العقي</w:t>
      </w:r>
      <w:r>
        <w:rPr>
          <w:rFonts w:cs="Traditional Arabic" w:hint="cs"/>
          <w:b/>
          <w:bCs/>
          <w:sz w:val="36"/>
          <w:szCs w:val="36"/>
          <w:rtl/>
          <w:lang w:bidi="ar-DZ"/>
        </w:rPr>
        <w:t>ـ</w:t>
      </w:r>
      <w:r w:rsidRPr="00D67B71">
        <w:rPr>
          <w:rFonts w:cs="Traditional Arabic" w:hint="cs"/>
          <w:b/>
          <w:bCs/>
          <w:sz w:val="36"/>
          <w:szCs w:val="36"/>
          <w:rtl/>
          <w:lang w:bidi="ar-DZ"/>
        </w:rPr>
        <w:t>د الح</w:t>
      </w:r>
      <w:r>
        <w:rPr>
          <w:rFonts w:cs="Traditional Arabic" w:hint="cs"/>
          <w:b/>
          <w:bCs/>
          <w:sz w:val="36"/>
          <w:szCs w:val="36"/>
          <w:rtl/>
          <w:lang w:bidi="ar-DZ"/>
        </w:rPr>
        <w:t>ـ</w:t>
      </w:r>
      <w:r w:rsidRPr="00D67B71">
        <w:rPr>
          <w:rFonts w:cs="Traditional Arabic" w:hint="cs"/>
          <w:b/>
          <w:bCs/>
          <w:sz w:val="36"/>
          <w:szCs w:val="36"/>
          <w:rtl/>
          <w:lang w:bidi="ar-DZ"/>
        </w:rPr>
        <w:t>اج لخ</w:t>
      </w:r>
      <w:r>
        <w:rPr>
          <w:rFonts w:cs="Traditional Arabic" w:hint="cs"/>
          <w:b/>
          <w:bCs/>
          <w:sz w:val="36"/>
          <w:szCs w:val="36"/>
          <w:rtl/>
          <w:lang w:bidi="ar-DZ"/>
        </w:rPr>
        <w:t>ـ</w:t>
      </w:r>
      <w:r w:rsidRPr="00D67B71">
        <w:rPr>
          <w:rFonts w:cs="Traditional Arabic" w:hint="cs"/>
          <w:b/>
          <w:bCs/>
          <w:sz w:val="36"/>
          <w:szCs w:val="36"/>
          <w:rtl/>
          <w:lang w:bidi="ar-DZ"/>
        </w:rPr>
        <w:t>ضر بـاتنة</w:t>
      </w:r>
    </w:p>
    <w:p w:rsidR="009967D7" w:rsidRDefault="009967D7" w:rsidP="009967D7">
      <w:pPr>
        <w:jc w:val="center"/>
        <w:rPr>
          <w:rFonts w:cs="Traditional Arabic"/>
          <w:b/>
          <w:bCs/>
          <w:sz w:val="36"/>
          <w:szCs w:val="36"/>
          <w:u w:val="single"/>
          <w:rtl/>
          <w:lang w:bidi="ar-DZ"/>
        </w:rPr>
      </w:pPr>
      <w:r w:rsidRPr="00D67B71">
        <w:rPr>
          <w:rFonts w:cs="Traditional Arabic" w:hint="cs"/>
          <w:b/>
          <w:bCs/>
          <w:sz w:val="36"/>
          <w:szCs w:val="36"/>
          <w:rtl/>
          <w:lang w:bidi="ar-DZ"/>
        </w:rPr>
        <w:t>كلية الآداب والعلوم الإنسانية</w:t>
      </w:r>
    </w:p>
    <w:p w:rsidR="009967D7" w:rsidRPr="001A491F" w:rsidRDefault="009967D7" w:rsidP="009967D7">
      <w:pPr>
        <w:jc w:val="center"/>
        <w:rPr>
          <w:rFonts w:cs="Traditional Arabic"/>
          <w:b/>
          <w:bCs/>
          <w:sz w:val="36"/>
          <w:szCs w:val="36"/>
          <w:rtl/>
          <w:lang w:bidi="ar-DZ"/>
        </w:rPr>
      </w:pPr>
      <w:r w:rsidRPr="001A491F">
        <w:rPr>
          <w:rFonts w:cs="Traditional Arabic" w:hint="cs"/>
          <w:b/>
          <w:bCs/>
          <w:sz w:val="36"/>
          <w:szCs w:val="36"/>
          <w:rtl/>
          <w:lang w:bidi="ar-DZ"/>
        </w:rPr>
        <w:t>قسم التـاريخ وعلم الآثار</w:t>
      </w:r>
    </w:p>
    <w:p w:rsidR="009967D7" w:rsidRPr="00D33929" w:rsidRDefault="009967D7" w:rsidP="00C46A1F">
      <w:pPr>
        <w:jc w:val="lowKashida"/>
        <w:rPr>
          <w:rFonts w:cs="Simplified Arabic"/>
          <w:b/>
          <w:bCs/>
          <w:sz w:val="28"/>
          <w:szCs w:val="28"/>
          <w:rtl/>
          <w:lang w:bidi="ar-DZ"/>
        </w:rPr>
      </w:pPr>
      <w:r w:rsidRPr="00D33929">
        <w:rPr>
          <w:rFonts w:cs="Simplified Arabic" w:hint="cs"/>
          <w:b/>
          <w:bCs/>
          <w:sz w:val="28"/>
          <w:szCs w:val="28"/>
          <w:rtl/>
          <w:lang w:bidi="ar-DZ"/>
        </w:rPr>
        <w:t>من إعـداد الدكتورة:</w:t>
      </w:r>
      <w:r w:rsidR="00C46A1F">
        <w:rPr>
          <w:rFonts w:cs="Simplified Arabic" w:hint="cs"/>
          <w:b/>
          <w:bCs/>
          <w:sz w:val="28"/>
          <w:szCs w:val="28"/>
          <w:rtl/>
          <w:lang w:bidi="ar-DZ"/>
        </w:rPr>
        <w:t xml:space="preserve">                                                                              </w:t>
      </w:r>
    </w:p>
    <w:p w:rsidR="009967D7" w:rsidRPr="00D33929" w:rsidRDefault="009967D7" w:rsidP="009967D7">
      <w:pPr>
        <w:jc w:val="lowKashida"/>
        <w:rPr>
          <w:rFonts w:cs="Simplified Arabic"/>
          <w:b/>
          <w:bCs/>
          <w:sz w:val="28"/>
          <w:szCs w:val="28"/>
          <w:rtl/>
          <w:lang w:bidi="ar-DZ"/>
        </w:rPr>
      </w:pPr>
      <w:r w:rsidRPr="00D33929">
        <w:rPr>
          <w:rFonts w:cs="Simplified Arabic" w:hint="cs"/>
          <w:b/>
          <w:bCs/>
          <w:sz w:val="28"/>
          <w:szCs w:val="28"/>
          <w:rtl/>
          <w:lang w:bidi="ar-DZ"/>
        </w:rPr>
        <w:t xml:space="preserve">جمعة بن زروال </w:t>
      </w:r>
      <w:r w:rsidR="00C46A1F">
        <w:rPr>
          <w:rFonts w:cs="Simplified Arabic" w:hint="cs"/>
          <w:b/>
          <w:bCs/>
          <w:sz w:val="28"/>
          <w:szCs w:val="28"/>
          <w:rtl/>
          <w:lang w:bidi="ar-DZ"/>
        </w:rPr>
        <w:t xml:space="preserve">                                                                                   </w:t>
      </w:r>
    </w:p>
    <w:p w:rsidR="009967D7" w:rsidRDefault="009967D7" w:rsidP="009967D7">
      <w:pPr>
        <w:jc w:val="lowKashida"/>
        <w:rPr>
          <w:rFonts w:cs="Simplified Arabic"/>
          <w:b/>
          <w:bCs/>
          <w:sz w:val="28"/>
          <w:szCs w:val="28"/>
          <w:rtl/>
          <w:lang w:bidi="ar-DZ"/>
        </w:rPr>
      </w:pPr>
      <w:r w:rsidRPr="00D33929">
        <w:rPr>
          <w:rFonts w:cs="Simplified Arabic" w:hint="cs"/>
          <w:b/>
          <w:bCs/>
          <w:sz w:val="28"/>
          <w:szCs w:val="28"/>
          <w:rtl/>
          <w:lang w:bidi="ar-DZ"/>
        </w:rPr>
        <w:t xml:space="preserve">الرتبة العلمية : أستاذ </w:t>
      </w:r>
      <w:r>
        <w:rPr>
          <w:rFonts w:cs="Simplified Arabic" w:hint="cs"/>
          <w:b/>
          <w:bCs/>
          <w:sz w:val="28"/>
          <w:szCs w:val="28"/>
          <w:rtl/>
          <w:lang w:bidi="ar-DZ"/>
        </w:rPr>
        <w:t>محاضر</w:t>
      </w:r>
      <w:r w:rsidR="00C46A1F">
        <w:rPr>
          <w:rFonts w:cs="Simplified Arabic" w:hint="cs"/>
          <w:b/>
          <w:bCs/>
          <w:sz w:val="28"/>
          <w:szCs w:val="28"/>
          <w:rtl/>
          <w:lang w:bidi="ar-DZ"/>
        </w:rPr>
        <w:t xml:space="preserve">                                                                    </w:t>
      </w:r>
    </w:p>
    <w:p w:rsidR="009967D7" w:rsidRPr="00D33929" w:rsidRDefault="009967D7" w:rsidP="009967D7">
      <w:pPr>
        <w:jc w:val="lowKashida"/>
        <w:rPr>
          <w:rFonts w:cs="Simplified Arabic"/>
          <w:b/>
          <w:bCs/>
          <w:sz w:val="28"/>
          <w:szCs w:val="28"/>
          <w:rtl/>
          <w:lang w:bidi="ar-DZ"/>
        </w:rPr>
      </w:pPr>
      <w:r w:rsidRPr="00D33929">
        <w:rPr>
          <w:rFonts w:cs="Simplified Arabic" w:hint="cs"/>
          <w:b/>
          <w:bCs/>
          <w:sz w:val="28"/>
          <w:szCs w:val="28"/>
          <w:rtl/>
          <w:lang w:bidi="ar-DZ"/>
        </w:rPr>
        <w:t>قسم التـاريخ وعلم الآثار جامعة بـاتنة</w:t>
      </w:r>
      <w:r>
        <w:rPr>
          <w:rFonts w:cs="Simplified Arabic" w:hint="cs"/>
          <w:b/>
          <w:bCs/>
          <w:sz w:val="28"/>
          <w:szCs w:val="28"/>
          <w:rtl/>
          <w:lang w:bidi="ar-DZ"/>
        </w:rPr>
        <w:t xml:space="preserve"> - الجزائر-</w:t>
      </w:r>
      <w:r w:rsidR="00C46A1F">
        <w:rPr>
          <w:rFonts w:cs="Simplified Arabic" w:hint="cs"/>
          <w:b/>
          <w:bCs/>
          <w:sz w:val="28"/>
          <w:szCs w:val="28"/>
          <w:rtl/>
          <w:lang w:bidi="ar-DZ"/>
        </w:rPr>
        <w:t xml:space="preserve">                                         </w:t>
      </w:r>
    </w:p>
    <w:p w:rsidR="009967D7" w:rsidRDefault="009967D7" w:rsidP="009967D7">
      <w:pPr>
        <w:jc w:val="lowKashida"/>
        <w:rPr>
          <w:rFonts w:cs="Traditional Arabic"/>
          <w:b/>
          <w:bCs/>
          <w:sz w:val="36"/>
          <w:szCs w:val="36"/>
          <w:lang w:bidi="ar-DZ"/>
        </w:rPr>
      </w:pPr>
      <w:r>
        <w:rPr>
          <w:rFonts w:cs="Traditional Arabic" w:hint="cs"/>
          <w:b/>
          <w:bCs/>
          <w:sz w:val="36"/>
          <w:szCs w:val="36"/>
          <w:rtl/>
          <w:lang w:bidi="ar-DZ"/>
        </w:rPr>
        <w:t xml:space="preserve">البريد الالكتروني: </w:t>
      </w:r>
      <w:r w:rsidR="00C46A1F">
        <w:rPr>
          <w:rFonts w:cs="Traditional Arabic" w:hint="cs"/>
          <w:b/>
          <w:bCs/>
          <w:sz w:val="36"/>
          <w:szCs w:val="36"/>
          <w:rtl/>
          <w:lang w:bidi="ar-DZ"/>
        </w:rPr>
        <w:t xml:space="preserve">                              </w:t>
      </w:r>
      <w:r>
        <w:rPr>
          <w:rFonts w:cs="Traditional Arabic"/>
          <w:b/>
          <w:bCs/>
          <w:sz w:val="36"/>
          <w:szCs w:val="36"/>
          <w:lang w:bidi="ar-DZ"/>
        </w:rPr>
        <w:t>djemaa_benz@hotmail.fr</w:t>
      </w:r>
    </w:p>
    <w:p w:rsidR="009967D7" w:rsidRDefault="00AF4E76" w:rsidP="00AF4E76">
      <w:pPr>
        <w:jc w:val="right"/>
        <w:rPr>
          <w:rFonts w:cs="Traditional Arabic" w:hint="cs"/>
          <w:b/>
          <w:bCs/>
          <w:sz w:val="36"/>
          <w:szCs w:val="36"/>
          <w:rtl/>
          <w:lang w:bidi="ar-DZ"/>
        </w:rPr>
      </w:pPr>
      <w:r>
        <w:rPr>
          <w:rFonts w:cs="Traditional Arabic" w:hint="cs"/>
          <w:b/>
          <w:bCs/>
          <w:sz w:val="36"/>
          <w:szCs w:val="36"/>
          <w:rtl/>
          <w:lang w:bidi="ar-DZ"/>
        </w:rPr>
        <w:t xml:space="preserve">        رقم الهاتف 0775222036</w:t>
      </w:r>
    </w:p>
    <w:p w:rsidR="009967D7" w:rsidRPr="004E4E48" w:rsidRDefault="009967D7" w:rsidP="009967D7">
      <w:pPr>
        <w:jc w:val="center"/>
        <w:rPr>
          <w:rFonts w:cs="Simplified Arabic"/>
          <w:b/>
          <w:bCs/>
          <w:sz w:val="56"/>
          <w:szCs w:val="56"/>
          <w:rtl/>
          <w:lang w:bidi="ar-DZ"/>
        </w:rPr>
      </w:pPr>
      <w:r w:rsidRPr="004E4E48">
        <w:rPr>
          <w:rFonts w:cs="Simplified Arabic" w:hint="cs"/>
          <w:b/>
          <w:bCs/>
          <w:sz w:val="56"/>
          <w:szCs w:val="56"/>
          <w:rtl/>
          <w:lang w:bidi="ar-DZ"/>
        </w:rPr>
        <w:t>عنوان المداخلة</w:t>
      </w:r>
    </w:p>
    <w:p w:rsidR="009967D7" w:rsidRPr="0088394F" w:rsidRDefault="009967D7" w:rsidP="0088394F">
      <w:pPr>
        <w:jc w:val="center"/>
        <w:rPr>
          <w:rFonts w:cs="Traditional Arabic"/>
          <w:sz w:val="36"/>
          <w:szCs w:val="36"/>
          <w:rtl/>
          <w:lang w:bidi="ar-DZ"/>
        </w:rPr>
      </w:pPr>
      <w:r w:rsidRPr="00D33929">
        <w:rPr>
          <w:rFonts w:cs="Simplified Arabic" w:hint="cs"/>
          <w:b/>
          <w:bCs/>
          <w:sz w:val="32"/>
          <w:szCs w:val="32"/>
          <w:rtl/>
          <w:lang w:bidi="ar-DZ"/>
        </w:rPr>
        <w:t>"</w:t>
      </w:r>
      <w:r w:rsidR="0088394F">
        <w:rPr>
          <w:rFonts w:cs="Simplified Arabic" w:hint="cs"/>
          <w:b/>
          <w:bCs/>
          <w:sz w:val="32"/>
          <w:szCs w:val="32"/>
          <w:rtl/>
          <w:lang w:bidi="ar-DZ"/>
        </w:rPr>
        <w:t xml:space="preserve">هجرة زعماء الطرق الصوفية التونسية نحو </w:t>
      </w:r>
      <w:r w:rsidR="001B0107">
        <w:rPr>
          <w:rFonts w:cs="Simplified Arabic" w:hint="cs"/>
          <w:b/>
          <w:bCs/>
          <w:sz w:val="32"/>
          <w:szCs w:val="32"/>
          <w:rtl/>
          <w:lang w:bidi="ar-DZ"/>
        </w:rPr>
        <w:t>الجزائر ونشاطهم</w:t>
      </w:r>
      <w:r w:rsidR="0083367B">
        <w:rPr>
          <w:rFonts w:cs="Simplified Arabic" w:hint="cs"/>
          <w:b/>
          <w:bCs/>
          <w:sz w:val="32"/>
          <w:szCs w:val="32"/>
          <w:rtl/>
          <w:lang w:bidi="ar-DZ"/>
        </w:rPr>
        <w:t xml:space="preserve"> السياسي والديني                    </w:t>
      </w:r>
    </w:p>
    <w:p w:rsidR="009967D7" w:rsidRPr="0088394F" w:rsidRDefault="0088394F" w:rsidP="002335BC">
      <w:pPr>
        <w:bidi/>
        <w:spacing w:line="276" w:lineRule="auto"/>
        <w:rPr>
          <w:rFonts w:cs="Simplified Arabic"/>
          <w:b/>
          <w:bCs/>
          <w:sz w:val="32"/>
          <w:szCs w:val="32"/>
          <w:lang w:bidi="ar-DZ"/>
        </w:rPr>
      </w:pPr>
      <w:r w:rsidRPr="0088394F">
        <w:rPr>
          <w:rFonts w:cs="Simplified Arabic" w:hint="cs"/>
          <w:b/>
          <w:bCs/>
          <w:sz w:val="32"/>
          <w:szCs w:val="32"/>
          <w:rtl/>
          <w:lang w:bidi="ar-DZ"/>
        </w:rPr>
        <w:t xml:space="preserve">           الشيخ سيدي علي نفطي والحاج محمد لخضر السهيلي  </w:t>
      </w:r>
      <w:r w:rsidR="001B0107" w:rsidRPr="0088394F">
        <w:rPr>
          <w:rFonts w:cs="Simplified Arabic" w:hint="cs"/>
          <w:b/>
          <w:bCs/>
          <w:sz w:val="32"/>
          <w:szCs w:val="32"/>
          <w:rtl/>
          <w:lang w:bidi="ar-DZ"/>
        </w:rPr>
        <w:t>أنموذجا</w:t>
      </w:r>
    </w:p>
    <w:p w:rsidR="009967D7" w:rsidRPr="0088394F" w:rsidRDefault="009967D7" w:rsidP="009967D7">
      <w:pPr>
        <w:bidi/>
        <w:spacing w:line="276" w:lineRule="auto"/>
        <w:rPr>
          <w:rFonts w:cs="Simplified Arabic"/>
          <w:b/>
          <w:bCs/>
          <w:sz w:val="32"/>
          <w:szCs w:val="32"/>
          <w:lang w:bidi="ar-DZ"/>
        </w:rPr>
      </w:pPr>
    </w:p>
    <w:p w:rsidR="009967D7" w:rsidRPr="004E4E48" w:rsidRDefault="009967D7" w:rsidP="009967D7">
      <w:pPr>
        <w:bidi/>
        <w:spacing w:line="276" w:lineRule="auto"/>
        <w:rPr>
          <w:rFonts w:cs="Simplified Arabic"/>
          <w:sz w:val="28"/>
          <w:szCs w:val="28"/>
          <w:lang w:bidi="ar-DZ"/>
        </w:rPr>
      </w:pPr>
    </w:p>
    <w:p w:rsidR="009967D7" w:rsidRPr="004E4E48" w:rsidRDefault="009967D7" w:rsidP="004D1B3D">
      <w:pPr>
        <w:tabs>
          <w:tab w:val="left" w:pos="2692"/>
        </w:tabs>
        <w:bidi/>
        <w:spacing w:line="276" w:lineRule="auto"/>
        <w:rPr>
          <w:rFonts w:cs="Simplified Arabic"/>
          <w:sz w:val="28"/>
          <w:szCs w:val="28"/>
          <w:lang w:bidi="ar-DZ"/>
        </w:rPr>
      </w:pPr>
    </w:p>
    <w:p w:rsidR="00D570E3" w:rsidRDefault="00D570E3" w:rsidP="00495428">
      <w:pPr>
        <w:bidi/>
        <w:spacing w:line="276" w:lineRule="auto"/>
        <w:ind w:firstLine="360"/>
        <w:rPr>
          <w:rFonts w:cs="Simplified Arabic" w:hint="cs"/>
          <w:sz w:val="28"/>
          <w:szCs w:val="28"/>
          <w:rtl/>
          <w:lang w:bidi="ar-DZ"/>
        </w:rPr>
      </w:pPr>
    </w:p>
    <w:p w:rsidR="00581E89" w:rsidRPr="004E4E48" w:rsidRDefault="00581E89" w:rsidP="00581E89">
      <w:pPr>
        <w:bidi/>
        <w:spacing w:line="276" w:lineRule="auto"/>
        <w:ind w:firstLine="360"/>
        <w:rPr>
          <w:rFonts w:cs="Simplified Arabic"/>
          <w:sz w:val="28"/>
          <w:szCs w:val="28"/>
          <w:lang w:bidi="ar-DZ"/>
        </w:rPr>
      </w:pPr>
    </w:p>
    <w:p w:rsidR="00D570E3" w:rsidRPr="004E4E48" w:rsidRDefault="00950BD5" w:rsidP="00D570E3">
      <w:pPr>
        <w:bidi/>
        <w:spacing w:line="276" w:lineRule="auto"/>
        <w:ind w:firstLine="360"/>
        <w:rPr>
          <w:rFonts w:cs="Simplified Arabic"/>
          <w:b/>
          <w:bCs/>
          <w:sz w:val="28"/>
          <w:szCs w:val="28"/>
          <w:lang w:bidi="ar-DZ"/>
        </w:rPr>
      </w:pPr>
      <w:r w:rsidRPr="004E4E48">
        <w:rPr>
          <w:rFonts w:cs="Simplified Arabic" w:hint="cs"/>
          <w:b/>
          <w:bCs/>
          <w:sz w:val="28"/>
          <w:szCs w:val="28"/>
          <w:rtl/>
          <w:lang w:bidi="ar-DZ"/>
        </w:rPr>
        <w:lastRenderedPageBreak/>
        <w:t>مقدمة</w:t>
      </w:r>
    </w:p>
    <w:p w:rsidR="00495428" w:rsidRPr="004E4E48" w:rsidRDefault="00604492" w:rsidP="007D54AB">
      <w:pPr>
        <w:bidi/>
        <w:spacing w:line="276" w:lineRule="auto"/>
        <w:ind w:firstLine="360"/>
        <w:rPr>
          <w:rFonts w:cs="Simplified Arabic"/>
          <w:sz w:val="28"/>
          <w:szCs w:val="28"/>
          <w:rtl/>
          <w:lang w:bidi="ar-DZ"/>
        </w:rPr>
      </w:pPr>
      <w:r w:rsidRPr="004E4E48">
        <w:rPr>
          <w:rFonts w:cs="Simplified Arabic" w:hint="cs"/>
          <w:sz w:val="28"/>
          <w:szCs w:val="28"/>
          <w:rtl/>
          <w:lang w:bidi="ar-DZ"/>
        </w:rPr>
        <w:t>تعود الجذور</w:t>
      </w:r>
      <w:r w:rsidR="00495428" w:rsidRPr="004E4E48">
        <w:rPr>
          <w:rFonts w:cs="Simplified Arabic" w:hint="cs"/>
          <w:sz w:val="28"/>
          <w:szCs w:val="28"/>
          <w:rtl/>
          <w:lang w:bidi="ar-DZ"/>
        </w:rPr>
        <w:t xml:space="preserve"> التاريخية للعلاقة الأخوية بين المجتمع الجزائري والتونسي إلى العصور القديمة</w:t>
      </w:r>
      <w:r w:rsidR="00446B87" w:rsidRPr="004E4E48">
        <w:rPr>
          <w:rFonts w:cs="Simplified Arabic" w:hint="cs"/>
          <w:sz w:val="28"/>
          <w:szCs w:val="28"/>
          <w:rtl/>
          <w:lang w:bidi="ar-DZ"/>
        </w:rPr>
        <w:t xml:space="preserve"> </w:t>
      </w:r>
      <w:r w:rsidRPr="004E4E48">
        <w:rPr>
          <w:rFonts w:cs="Simplified Arabic" w:hint="cs"/>
          <w:sz w:val="28"/>
          <w:szCs w:val="28"/>
          <w:rtl/>
          <w:lang w:bidi="ar-DZ"/>
        </w:rPr>
        <w:t>إذ</w:t>
      </w:r>
      <w:r w:rsidR="00495428" w:rsidRPr="004E4E48">
        <w:rPr>
          <w:rFonts w:cs="Simplified Arabic" w:hint="cs"/>
          <w:sz w:val="28"/>
          <w:szCs w:val="28"/>
          <w:rtl/>
          <w:lang w:bidi="ar-DZ"/>
        </w:rPr>
        <w:t xml:space="preserve"> اختلط المجتمع</w:t>
      </w:r>
      <w:r w:rsidR="00446B87" w:rsidRPr="004E4E48">
        <w:rPr>
          <w:rFonts w:cs="Simplified Arabic" w:hint="cs"/>
          <w:sz w:val="28"/>
          <w:szCs w:val="28"/>
          <w:rtl/>
          <w:lang w:bidi="ar-DZ"/>
        </w:rPr>
        <w:t xml:space="preserve"> الجزائري</w:t>
      </w:r>
      <w:r w:rsidR="00495428" w:rsidRPr="004E4E48">
        <w:rPr>
          <w:rFonts w:cs="Simplified Arabic" w:hint="cs"/>
          <w:sz w:val="28"/>
          <w:szCs w:val="28"/>
          <w:rtl/>
          <w:lang w:bidi="ar-DZ"/>
        </w:rPr>
        <w:t xml:space="preserve"> القديم بالمجتمع التونسي منذ عهد الدولة القرطاجية والنوميدية </w:t>
      </w:r>
      <w:r w:rsidR="00953349" w:rsidRPr="004E4E48">
        <w:rPr>
          <w:rFonts w:cs="Simplified Arabic" w:hint="cs"/>
          <w:sz w:val="28"/>
          <w:szCs w:val="28"/>
          <w:rtl/>
          <w:lang w:bidi="ar-DZ"/>
        </w:rPr>
        <w:t>و</w:t>
      </w:r>
      <w:r w:rsidR="00C67EF1" w:rsidRPr="004E4E48">
        <w:rPr>
          <w:rFonts w:cs="Simplified Arabic" w:hint="cs"/>
          <w:sz w:val="28"/>
          <w:szCs w:val="28"/>
          <w:rtl/>
          <w:lang w:bidi="ar-DZ"/>
        </w:rPr>
        <w:t>فترة</w:t>
      </w:r>
      <w:r w:rsidR="00495428" w:rsidRPr="004E4E48">
        <w:rPr>
          <w:rFonts w:cs="Simplified Arabic" w:hint="cs"/>
          <w:sz w:val="28"/>
          <w:szCs w:val="28"/>
          <w:rtl/>
          <w:lang w:bidi="ar-DZ"/>
        </w:rPr>
        <w:t xml:space="preserve"> الاحتلال الروماني</w:t>
      </w:r>
      <w:r w:rsidR="00851D40" w:rsidRPr="004E4E48">
        <w:rPr>
          <w:rFonts w:cs="Simplified Arabic" w:hint="cs"/>
          <w:sz w:val="28"/>
          <w:szCs w:val="28"/>
          <w:rtl/>
          <w:lang w:bidi="ar-DZ"/>
        </w:rPr>
        <w:t xml:space="preserve"> والبيزنطي</w:t>
      </w:r>
      <w:r w:rsidR="00495428" w:rsidRPr="004E4E48">
        <w:rPr>
          <w:rFonts w:cs="Simplified Arabic" w:hint="cs"/>
          <w:sz w:val="28"/>
          <w:szCs w:val="28"/>
          <w:rtl/>
          <w:lang w:bidi="ar-DZ"/>
        </w:rPr>
        <w:t xml:space="preserve"> لبلاد المغرب القديم </w:t>
      </w:r>
      <w:r w:rsidRPr="004E4E48">
        <w:rPr>
          <w:rFonts w:cs="Simplified Arabic" w:hint="cs"/>
          <w:sz w:val="28"/>
          <w:szCs w:val="28"/>
          <w:rtl/>
          <w:lang w:bidi="ar-DZ"/>
        </w:rPr>
        <w:t>وبعد الفتح الإسلامي لبلاد المغرب ازدادت العلاقات</w:t>
      </w:r>
      <w:r w:rsidR="00865DAF" w:rsidRPr="004E4E48">
        <w:rPr>
          <w:rFonts w:cs="Simplified Arabic" w:hint="cs"/>
          <w:sz w:val="28"/>
          <w:szCs w:val="28"/>
          <w:rtl/>
          <w:lang w:bidi="ar-DZ"/>
        </w:rPr>
        <w:t xml:space="preserve"> الاجتماعية والثقافية</w:t>
      </w:r>
      <w:r w:rsidRPr="004E4E48">
        <w:rPr>
          <w:rFonts w:cs="Simplified Arabic" w:hint="cs"/>
          <w:sz w:val="28"/>
          <w:szCs w:val="28"/>
          <w:rtl/>
          <w:lang w:bidi="ar-DZ"/>
        </w:rPr>
        <w:t xml:space="preserve"> </w:t>
      </w:r>
      <w:r w:rsidR="00865DAF" w:rsidRPr="004E4E48">
        <w:rPr>
          <w:rFonts w:cs="Simplified Arabic" w:hint="cs"/>
          <w:sz w:val="28"/>
          <w:szCs w:val="28"/>
          <w:rtl/>
          <w:lang w:bidi="ar-DZ"/>
        </w:rPr>
        <w:t>توسعا وعمقا</w:t>
      </w:r>
      <w:r w:rsidR="00D96542" w:rsidRPr="004E4E48">
        <w:rPr>
          <w:rFonts w:cs="Simplified Arabic" w:hint="cs"/>
          <w:sz w:val="28"/>
          <w:szCs w:val="28"/>
          <w:rtl/>
          <w:lang w:bidi="ar-DZ"/>
        </w:rPr>
        <w:t xml:space="preserve"> أما في ا</w:t>
      </w:r>
      <w:r w:rsidR="00495428" w:rsidRPr="004E4E48">
        <w:rPr>
          <w:rFonts w:cs="Simplified Arabic" w:hint="cs"/>
          <w:sz w:val="28"/>
          <w:szCs w:val="28"/>
          <w:rtl/>
          <w:lang w:bidi="ar-DZ"/>
        </w:rPr>
        <w:t>لعصور الحديثة فقد عرفت العلاقات بين الشعبين الجزائري والتونسي  تطور</w:t>
      </w:r>
      <w:r w:rsidR="005C54E9" w:rsidRPr="004E4E48">
        <w:rPr>
          <w:rFonts w:cs="Simplified Arabic" w:hint="cs"/>
          <w:sz w:val="28"/>
          <w:szCs w:val="28"/>
          <w:rtl/>
          <w:lang w:bidi="ar-DZ"/>
        </w:rPr>
        <w:t>ا</w:t>
      </w:r>
      <w:r w:rsidR="00495428" w:rsidRPr="004E4E48">
        <w:rPr>
          <w:rFonts w:cs="Simplified Arabic" w:hint="cs"/>
          <w:sz w:val="28"/>
          <w:szCs w:val="28"/>
          <w:rtl/>
          <w:lang w:bidi="ar-DZ"/>
        </w:rPr>
        <w:t xml:space="preserve"> وتمازجا كبيرا خاصة بعد الاحتلال الفرنسي للجزائر 1830 بسبب الهجرة الجزائرية نحو تونس و</w:t>
      </w:r>
      <w:r w:rsidR="00E05BF0" w:rsidRPr="004E4E48">
        <w:rPr>
          <w:rFonts w:cs="Simplified Arabic" w:hint="cs"/>
          <w:sz w:val="28"/>
          <w:szCs w:val="28"/>
          <w:rtl/>
          <w:lang w:bidi="ar-DZ"/>
        </w:rPr>
        <w:t xml:space="preserve"> التونسية نحو الجزائر</w:t>
      </w:r>
      <w:r w:rsidR="0045044F" w:rsidRPr="004E4E48">
        <w:rPr>
          <w:rFonts w:cs="Simplified Arabic" w:hint="cs"/>
          <w:sz w:val="28"/>
          <w:szCs w:val="28"/>
          <w:rtl/>
          <w:lang w:bidi="ar-DZ"/>
        </w:rPr>
        <w:t xml:space="preserve"> خاصة </w:t>
      </w:r>
      <w:r w:rsidR="007D54AB" w:rsidRPr="004E4E48">
        <w:rPr>
          <w:rFonts w:cs="Simplified Arabic" w:hint="cs"/>
          <w:sz w:val="28"/>
          <w:szCs w:val="28"/>
          <w:rtl/>
          <w:lang w:bidi="ar-DZ"/>
        </w:rPr>
        <w:t>زعماء</w:t>
      </w:r>
      <w:r w:rsidR="0045044F" w:rsidRPr="004E4E48">
        <w:rPr>
          <w:rFonts w:cs="Simplified Arabic" w:hint="cs"/>
          <w:sz w:val="28"/>
          <w:szCs w:val="28"/>
          <w:rtl/>
          <w:lang w:bidi="ar-DZ"/>
        </w:rPr>
        <w:t xml:space="preserve"> الطرق الصوفية والع</w:t>
      </w:r>
      <w:r w:rsidR="007D54AB" w:rsidRPr="004E4E48">
        <w:rPr>
          <w:rFonts w:cs="Simplified Arabic" w:hint="cs"/>
          <w:sz w:val="28"/>
          <w:szCs w:val="28"/>
          <w:rtl/>
          <w:lang w:bidi="ar-DZ"/>
        </w:rPr>
        <w:t>ائلات</w:t>
      </w:r>
      <w:r w:rsidR="0045044F" w:rsidRPr="004E4E48">
        <w:rPr>
          <w:rFonts w:cs="Simplified Arabic" w:hint="cs"/>
          <w:sz w:val="28"/>
          <w:szCs w:val="28"/>
          <w:rtl/>
          <w:lang w:bidi="ar-DZ"/>
        </w:rPr>
        <w:t xml:space="preserve"> الثرية </w:t>
      </w:r>
      <w:r w:rsidR="00E05BF0" w:rsidRPr="004E4E48">
        <w:rPr>
          <w:rFonts w:cs="Simplified Arabic" w:hint="cs"/>
          <w:sz w:val="28"/>
          <w:szCs w:val="28"/>
          <w:rtl/>
          <w:lang w:bidi="ar-DZ"/>
        </w:rPr>
        <w:t xml:space="preserve">و </w:t>
      </w:r>
      <w:r w:rsidR="00495428" w:rsidRPr="004E4E48">
        <w:rPr>
          <w:rFonts w:cs="Simplified Arabic" w:hint="cs"/>
          <w:sz w:val="28"/>
          <w:szCs w:val="28"/>
          <w:rtl/>
          <w:lang w:bidi="ar-DZ"/>
        </w:rPr>
        <w:t xml:space="preserve">التي ازدادت واشتدت أكثر في أواخر القرن 19 وبداية القرن 20. </w:t>
      </w:r>
    </w:p>
    <w:p w:rsidR="00495428" w:rsidRPr="004E4E48" w:rsidRDefault="00F14524" w:rsidP="00006F23">
      <w:pPr>
        <w:bidi/>
        <w:spacing w:line="276" w:lineRule="auto"/>
        <w:ind w:left="708" w:firstLine="12"/>
        <w:rPr>
          <w:rFonts w:cs="Simplified Arabic"/>
          <w:sz w:val="28"/>
          <w:szCs w:val="28"/>
          <w:rtl/>
          <w:lang w:bidi="ar-DZ"/>
        </w:rPr>
      </w:pPr>
      <w:r w:rsidRPr="004E4E48">
        <w:rPr>
          <w:rFonts w:cs="Simplified Arabic" w:hint="cs"/>
          <w:sz w:val="28"/>
          <w:szCs w:val="28"/>
          <w:rtl/>
          <w:lang w:bidi="ar-DZ"/>
        </w:rPr>
        <w:t xml:space="preserve">فما </w:t>
      </w:r>
      <w:r w:rsidR="00696586" w:rsidRPr="004E4E48">
        <w:rPr>
          <w:rFonts w:cs="Simplified Arabic" w:hint="cs"/>
          <w:sz w:val="28"/>
          <w:szCs w:val="28"/>
          <w:rtl/>
          <w:lang w:bidi="ar-DZ"/>
        </w:rPr>
        <w:t>أسباب</w:t>
      </w:r>
      <w:r w:rsidRPr="004E4E48">
        <w:rPr>
          <w:rFonts w:cs="Simplified Arabic" w:hint="cs"/>
          <w:sz w:val="28"/>
          <w:szCs w:val="28"/>
          <w:rtl/>
          <w:lang w:bidi="ar-DZ"/>
        </w:rPr>
        <w:t xml:space="preserve"> الهجرات الجزائرية التونسية ومن هم روادها </w:t>
      </w:r>
      <w:r w:rsidR="00006F23" w:rsidRPr="004E4E48">
        <w:rPr>
          <w:rFonts w:cs="Simplified Arabic" w:hint="cs"/>
          <w:sz w:val="28"/>
          <w:szCs w:val="28"/>
          <w:rtl/>
          <w:lang w:bidi="ar-DZ"/>
        </w:rPr>
        <w:t>؟</w:t>
      </w:r>
      <w:r w:rsidRPr="004E4E48">
        <w:rPr>
          <w:rFonts w:cs="Simplified Arabic"/>
          <w:sz w:val="28"/>
          <w:szCs w:val="28"/>
          <w:lang w:bidi="ar-DZ"/>
        </w:rPr>
        <w:t xml:space="preserve"> </w:t>
      </w:r>
    </w:p>
    <w:p w:rsidR="00495428" w:rsidRPr="004E4E48" w:rsidRDefault="005A5352" w:rsidP="00006F23">
      <w:pPr>
        <w:bidi/>
        <w:spacing w:line="276" w:lineRule="auto"/>
        <w:rPr>
          <w:rFonts w:cs="Simplified Arabic"/>
          <w:sz w:val="28"/>
          <w:szCs w:val="28"/>
          <w:rtl/>
          <w:lang w:bidi="ar-DZ"/>
        </w:rPr>
      </w:pPr>
      <w:r w:rsidRPr="004E4E48">
        <w:rPr>
          <w:rFonts w:cs="Simplified Arabic" w:hint="cs"/>
          <w:sz w:val="28"/>
          <w:szCs w:val="28"/>
          <w:rtl/>
          <w:lang w:bidi="ar-DZ"/>
        </w:rPr>
        <w:t>وم</w:t>
      </w:r>
      <w:r w:rsidR="00696586" w:rsidRPr="004E4E48">
        <w:rPr>
          <w:rFonts w:cs="Simplified Arabic" w:hint="cs"/>
          <w:sz w:val="28"/>
          <w:szCs w:val="28"/>
          <w:rtl/>
          <w:lang w:bidi="ar-DZ"/>
        </w:rPr>
        <w:t>اهي</w:t>
      </w:r>
      <w:r w:rsidRPr="004E4E48">
        <w:rPr>
          <w:rFonts w:cs="Simplified Arabic" w:hint="cs"/>
          <w:sz w:val="28"/>
          <w:szCs w:val="28"/>
          <w:rtl/>
          <w:lang w:bidi="ar-DZ"/>
        </w:rPr>
        <w:t xml:space="preserve"> </w:t>
      </w:r>
      <w:r w:rsidR="00696586" w:rsidRPr="004E4E48">
        <w:rPr>
          <w:rFonts w:cs="Simplified Arabic" w:hint="cs"/>
          <w:sz w:val="28"/>
          <w:szCs w:val="28"/>
          <w:rtl/>
          <w:lang w:bidi="ar-DZ"/>
        </w:rPr>
        <w:t>أهم</w:t>
      </w:r>
      <w:r w:rsidRPr="004E4E48">
        <w:rPr>
          <w:rFonts w:cs="Simplified Arabic" w:hint="cs"/>
          <w:sz w:val="28"/>
          <w:szCs w:val="28"/>
          <w:rtl/>
          <w:lang w:bidi="ar-DZ"/>
        </w:rPr>
        <w:t xml:space="preserve"> الطرق الصوفية التونسية التي هاجرت </w:t>
      </w:r>
      <w:r w:rsidR="00696586" w:rsidRPr="004E4E48">
        <w:rPr>
          <w:rFonts w:cs="Simplified Arabic" w:hint="cs"/>
          <w:sz w:val="28"/>
          <w:szCs w:val="28"/>
          <w:rtl/>
          <w:lang w:bidi="ar-DZ"/>
        </w:rPr>
        <w:t>نحو الجنوب الجزائري</w:t>
      </w:r>
      <w:r w:rsidR="00060EA4" w:rsidRPr="004E4E48">
        <w:rPr>
          <w:rFonts w:cs="Simplified Arabic" w:hint="cs"/>
          <w:sz w:val="28"/>
          <w:szCs w:val="28"/>
          <w:rtl/>
          <w:lang w:bidi="ar-DZ"/>
        </w:rPr>
        <w:t xml:space="preserve"> ومن هم</w:t>
      </w:r>
      <w:r w:rsidRPr="004E4E48">
        <w:rPr>
          <w:rFonts w:cs="Simplified Arabic" w:hint="cs"/>
          <w:sz w:val="28"/>
          <w:szCs w:val="28"/>
          <w:rtl/>
          <w:lang w:bidi="ar-DZ"/>
        </w:rPr>
        <w:t xml:space="preserve"> </w:t>
      </w:r>
      <w:r w:rsidR="00060EA4" w:rsidRPr="004E4E48">
        <w:rPr>
          <w:rFonts w:cs="Simplified Arabic" w:hint="cs"/>
          <w:sz w:val="28"/>
          <w:szCs w:val="28"/>
          <w:rtl/>
          <w:lang w:bidi="ar-DZ"/>
        </w:rPr>
        <w:t xml:space="preserve"> </w:t>
      </w:r>
      <w:r w:rsidRPr="004E4E48">
        <w:rPr>
          <w:rFonts w:cs="Simplified Arabic" w:hint="cs"/>
          <w:sz w:val="28"/>
          <w:szCs w:val="28"/>
          <w:rtl/>
          <w:lang w:bidi="ar-DZ"/>
        </w:rPr>
        <w:t xml:space="preserve">  </w:t>
      </w:r>
      <w:r w:rsidR="00696586" w:rsidRPr="004E4E48">
        <w:rPr>
          <w:rFonts w:cs="Simplified Arabic" w:hint="cs"/>
          <w:sz w:val="28"/>
          <w:szCs w:val="28"/>
          <w:rtl/>
          <w:lang w:bidi="ar-DZ"/>
        </w:rPr>
        <w:t>مشايخها</w:t>
      </w:r>
      <w:r w:rsidR="00006F23" w:rsidRPr="004E4E48">
        <w:rPr>
          <w:rFonts w:cs="Simplified Arabic" w:hint="cs"/>
          <w:sz w:val="28"/>
          <w:szCs w:val="28"/>
          <w:rtl/>
          <w:lang w:bidi="ar-DZ"/>
        </w:rPr>
        <w:t xml:space="preserve"> ؟</w:t>
      </w:r>
      <w:r w:rsidR="00495428" w:rsidRPr="004E4E48">
        <w:rPr>
          <w:rFonts w:cs="Simplified Arabic" w:hint="cs"/>
          <w:sz w:val="28"/>
          <w:szCs w:val="28"/>
          <w:rtl/>
          <w:lang w:bidi="ar-DZ"/>
        </w:rPr>
        <w:t xml:space="preserve">. </w:t>
      </w:r>
    </w:p>
    <w:p w:rsidR="00495428" w:rsidRPr="004E4E48" w:rsidRDefault="00BC2674" w:rsidP="00D669EB">
      <w:pPr>
        <w:bidi/>
        <w:spacing w:line="276" w:lineRule="auto"/>
        <w:rPr>
          <w:rFonts w:cs="Simplified Arabic"/>
          <w:sz w:val="28"/>
          <w:szCs w:val="28"/>
          <w:rtl/>
          <w:lang w:bidi="ar-DZ"/>
        </w:rPr>
      </w:pPr>
      <w:r w:rsidRPr="004E4E48">
        <w:rPr>
          <w:rFonts w:cs="Simplified Arabic" w:hint="cs"/>
          <w:sz w:val="28"/>
          <w:szCs w:val="28"/>
          <w:rtl/>
          <w:lang w:bidi="ar-DZ"/>
        </w:rPr>
        <w:t xml:space="preserve">للإجابة عن هذه الأسئلة </w:t>
      </w:r>
      <w:r w:rsidR="00D669EB" w:rsidRPr="004E4E48">
        <w:rPr>
          <w:rFonts w:cs="Simplified Arabic" w:hint="cs"/>
          <w:sz w:val="28"/>
          <w:szCs w:val="28"/>
          <w:rtl/>
          <w:lang w:bidi="ar-DZ"/>
        </w:rPr>
        <w:t>ي</w:t>
      </w:r>
      <w:r w:rsidRPr="004E4E48">
        <w:rPr>
          <w:rFonts w:cs="Simplified Arabic" w:hint="cs"/>
          <w:sz w:val="28"/>
          <w:szCs w:val="28"/>
          <w:rtl/>
          <w:lang w:bidi="ar-DZ"/>
        </w:rPr>
        <w:t>جدر بنا أن نتطرق أولا إلي الهجرة الجزائرية نحو تونس لأنها كانت الأكثر نشاطا وعددا خاصة هجرة العلماء وزعماء الطرق الصوفية</w:t>
      </w:r>
      <w:r w:rsidR="00495428" w:rsidRPr="004E4E48">
        <w:rPr>
          <w:rFonts w:cs="Simplified Arabic" w:hint="cs"/>
          <w:sz w:val="28"/>
          <w:szCs w:val="28"/>
          <w:rtl/>
          <w:lang w:bidi="ar-DZ"/>
        </w:rPr>
        <w:tab/>
        <w:t xml:space="preserve">مثل: عائلة الثعالبي التي ينسب إليها زعيم  الحركة الوطنية التونسية عبد العزيز الثعالبي </w:t>
      </w:r>
      <w:r w:rsidR="00495428" w:rsidRPr="004E4E48">
        <w:rPr>
          <w:rStyle w:val="Appelnotedebasdep"/>
          <w:rFonts w:cs="Simplified Arabic"/>
          <w:sz w:val="28"/>
          <w:szCs w:val="28"/>
          <w:lang w:bidi="ar-DZ"/>
        </w:rPr>
        <w:footnoteReference w:customMarkFollows="1" w:id="2"/>
        <w:t>*</w:t>
      </w:r>
      <w:r w:rsidR="00495428" w:rsidRPr="004E4E48">
        <w:rPr>
          <w:rFonts w:cs="Simplified Arabic" w:hint="cs"/>
          <w:sz w:val="28"/>
          <w:szCs w:val="28"/>
          <w:rtl/>
          <w:lang w:bidi="ar-DZ"/>
        </w:rPr>
        <w:t xml:space="preserve"> وعائلة قلاتي التي ينسب إليها المناضل التونسي حسن قلاتي</w:t>
      </w:r>
      <w:r w:rsidR="00495428" w:rsidRPr="004E4E48">
        <w:rPr>
          <w:rStyle w:val="Appelnotedebasdep"/>
          <w:rFonts w:cs="Simplified Arabic"/>
          <w:sz w:val="28"/>
          <w:szCs w:val="28"/>
          <w:lang w:bidi="ar-DZ"/>
        </w:rPr>
        <w:footnoteReference w:customMarkFollows="1" w:id="3"/>
        <w:t>*</w:t>
      </w:r>
      <w:r w:rsidR="00495428" w:rsidRPr="004E4E48">
        <w:rPr>
          <w:rFonts w:cs="Simplified Arabic" w:hint="cs"/>
          <w:sz w:val="28"/>
          <w:szCs w:val="28"/>
          <w:rtl/>
          <w:lang w:bidi="ar-DZ"/>
        </w:rPr>
        <w:t xml:space="preserve"> والتي هاجرت عائلته إلى تونس سنة 1882 </w:t>
      </w:r>
      <w:r w:rsidR="00495428" w:rsidRPr="004E4E48">
        <w:rPr>
          <w:rFonts w:cs="Simplified Arabic" w:hint="cs"/>
          <w:sz w:val="28"/>
          <w:szCs w:val="28"/>
          <w:vertAlign w:val="superscript"/>
          <w:rtl/>
          <w:lang w:bidi="ar-DZ"/>
        </w:rPr>
        <w:t>(</w:t>
      </w:r>
      <w:r w:rsidR="00495428" w:rsidRPr="004E4E48">
        <w:rPr>
          <w:rStyle w:val="Appelnotedebasdep"/>
          <w:rFonts w:cs="Simplified Arabic"/>
          <w:sz w:val="28"/>
          <w:szCs w:val="28"/>
          <w:rtl/>
          <w:lang w:bidi="ar-DZ"/>
        </w:rPr>
        <w:footnoteReference w:id="4"/>
      </w:r>
      <w:r w:rsidR="00495428" w:rsidRPr="004E4E48">
        <w:rPr>
          <w:rFonts w:cs="Simplified Arabic" w:hint="cs"/>
          <w:sz w:val="28"/>
          <w:szCs w:val="28"/>
          <w:vertAlign w:val="superscript"/>
          <w:rtl/>
          <w:lang w:bidi="ar-DZ"/>
        </w:rPr>
        <w:t>)</w:t>
      </w:r>
      <w:r w:rsidR="00495428" w:rsidRPr="004E4E48">
        <w:rPr>
          <w:rFonts w:cs="Simplified Arabic" w:hint="cs"/>
          <w:sz w:val="28"/>
          <w:szCs w:val="28"/>
          <w:rtl/>
          <w:lang w:bidi="ar-DZ"/>
        </w:rPr>
        <w:t xml:space="preserve"> ومن بين زعماء الطرق الصوفية التي هاجرت إلى تونس بعد الاحتلال الفرنسي الشيخ مصطفى  بن عزوز</w:t>
      </w:r>
      <w:r w:rsidR="00495428" w:rsidRPr="004E4E48">
        <w:rPr>
          <w:rStyle w:val="Appelnotedebasdep"/>
          <w:rFonts w:cs="Simplified Arabic"/>
          <w:sz w:val="28"/>
          <w:szCs w:val="28"/>
          <w:lang w:bidi="ar-DZ"/>
        </w:rPr>
        <w:footnoteReference w:customMarkFollows="1" w:id="5"/>
        <w:t>*</w:t>
      </w:r>
      <w:r w:rsidR="00495428" w:rsidRPr="004E4E48">
        <w:rPr>
          <w:rFonts w:cs="Simplified Arabic" w:hint="cs"/>
          <w:sz w:val="28"/>
          <w:szCs w:val="28"/>
          <w:rtl/>
          <w:lang w:bidi="ar-DZ"/>
        </w:rPr>
        <w:t xml:space="preserve"> زعيم الطريقة الرحمانية في الجنوب الشرقي الذي أسس زاوية طولقة الرحمانية والذي هاجر إلى تونس بعد احتلال فرنسا لبسكرة إذ أسس زاوية رحمانية بنقطة بالجنوب التونسي وكان للشيخ عدد من الأبناء هم: الحفناوي الذي خلفه علي زاوية نفطة ومحمد الذي أسس زاوية بالقيروان</w:t>
      </w:r>
      <w:r w:rsidR="00495428" w:rsidRPr="004E4E48">
        <w:rPr>
          <w:rFonts w:cs="Simplified Arabic" w:hint="cs"/>
          <w:sz w:val="28"/>
          <w:szCs w:val="28"/>
          <w:vertAlign w:val="superscript"/>
          <w:rtl/>
          <w:lang w:bidi="ar-DZ"/>
        </w:rPr>
        <w:t>(</w:t>
      </w:r>
      <w:r w:rsidR="00495428" w:rsidRPr="004E4E48">
        <w:rPr>
          <w:rStyle w:val="Appelnotedebasdep"/>
          <w:rFonts w:cs="Simplified Arabic"/>
          <w:sz w:val="28"/>
          <w:szCs w:val="28"/>
          <w:rtl/>
          <w:lang w:bidi="ar-DZ"/>
        </w:rPr>
        <w:footnoteReference w:id="6"/>
      </w:r>
      <w:r w:rsidR="00495428" w:rsidRPr="004E4E48">
        <w:rPr>
          <w:rFonts w:cs="Simplified Arabic" w:hint="cs"/>
          <w:sz w:val="28"/>
          <w:szCs w:val="28"/>
          <w:vertAlign w:val="superscript"/>
          <w:rtl/>
          <w:lang w:bidi="ar-DZ"/>
        </w:rPr>
        <w:t>)</w:t>
      </w:r>
      <w:r w:rsidR="00495428" w:rsidRPr="004E4E48">
        <w:rPr>
          <w:rFonts w:cs="Simplified Arabic" w:hint="cs"/>
          <w:sz w:val="28"/>
          <w:szCs w:val="28"/>
          <w:rtl/>
          <w:lang w:bidi="ar-DZ"/>
        </w:rPr>
        <w:t xml:space="preserve">. </w:t>
      </w:r>
    </w:p>
    <w:p w:rsidR="00495428" w:rsidRPr="004E4E48" w:rsidRDefault="00495428" w:rsidP="00233303">
      <w:pPr>
        <w:bidi/>
        <w:spacing w:line="276" w:lineRule="auto"/>
        <w:rPr>
          <w:rFonts w:cs="Simplified Arabic"/>
          <w:sz w:val="28"/>
          <w:szCs w:val="28"/>
          <w:rtl/>
          <w:lang w:bidi="ar-DZ"/>
        </w:rPr>
      </w:pPr>
      <w:r w:rsidRPr="004E4E48">
        <w:rPr>
          <w:rFonts w:cs="Simplified Arabic" w:hint="cs"/>
          <w:sz w:val="28"/>
          <w:szCs w:val="28"/>
          <w:rtl/>
          <w:lang w:bidi="ar-DZ"/>
        </w:rPr>
        <w:tab/>
        <w:t>وهجرة سليمان بن جلاب آخر سلاطين بن جلاب  في توقرت الذي فر إلى تونس 1854 وهجرة إبراهيم بن عبد الله شيخ الطريقة القادرية الجيلانية بورقلة، وهجرة محمد بن يعقوب زعيم أولاد يعقوب الأغواطيين وهجرة الشيخ محمد رزوق بن سيدي صالح البسكري وهجرة الشيخ الميزوني شيخ زاوية الكاف وهجرة بن هلال كاتب الأمير عبد القادر</w:t>
      </w:r>
      <w:r w:rsidRPr="004E4E48">
        <w:rPr>
          <w:rFonts w:cs="Simplified Arabic" w:hint="cs"/>
          <w:sz w:val="28"/>
          <w:szCs w:val="28"/>
          <w:vertAlign w:val="superscript"/>
          <w:rtl/>
          <w:lang w:bidi="ar-DZ"/>
        </w:rPr>
        <w:t>(</w:t>
      </w:r>
      <w:r w:rsidRPr="004E4E48">
        <w:rPr>
          <w:rStyle w:val="Appelnotedebasdep"/>
          <w:rFonts w:cs="Simplified Arabic"/>
          <w:sz w:val="28"/>
          <w:szCs w:val="28"/>
          <w:rtl/>
          <w:lang w:bidi="ar-DZ"/>
        </w:rPr>
        <w:footnoteReference w:id="7"/>
      </w:r>
      <w:r w:rsidRPr="004E4E48">
        <w:rPr>
          <w:rFonts w:cs="Simplified Arabic" w:hint="cs"/>
          <w:sz w:val="28"/>
          <w:szCs w:val="28"/>
          <w:vertAlign w:val="superscript"/>
          <w:rtl/>
          <w:lang w:bidi="ar-DZ"/>
        </w:rPr>
        <w:t>)</w:t>
      </w:r>
      <w:r w:rsidRPr="004E4E48">
        <w:rPr>
          <w:rFonts w:cs="Simplified Arabic" w:hint="cs"/>
          <w:sz w:val="28"/>
          <w:szCs w:val="28"/>
          <w:rtl/>
          <w:lang w:bidi="ar-DZ"/>
        </w:rPr>
        <w:t xml:space="preserve">...فكل هؤلاء العلماء وشيوخ </w:t>
      </w:r>
      <w:r w:rsidRPr="004E4E48">
        <w:rPr>
          <w:rFonts w:cs="Simplified Arabic" w:hint="cs"/>
          <w:sz w:val="28"/>
          <w:szCs w:val="28"/>
          <w:rtl/>
          <w:lang w:bidi="ar-DZ"/>
        </w:rPr>
        <w:lastRenderedPageBreak/>
        <w:t>الطرق الصوفية هاجر</w:t>
      </w:r>
      <w:r w:rsidR="00DF4324" w:rsidRPr="004E4E48">
        <w:rPr>
          <w:rFonts w:cs="Simplified Arabic" w:hint="cs"/>
          <w:sz w:val="28"/>
          <w:szCs w:val="28"/>
          <w:rtl/>
          <w:lang w:bidi="ar-DZ"/>
        </w:rPr>
        <w:t>و</w:t>
      </w:r>
      <w:r w:rsidRPr="004E4E48">
        <w:rPr>
          <w:rFonts w:cs="Simplified Arabic" w:hint="cs"/>
          <w:sz w:val="28"/>
          <w:szCs w:val="28"/>
          <w:rtl/>
          <w:lang w:bidi="ar-DZ"/>
        </w:rPr>
        <w:t xml:space="preserve"> من الجزائر إلى تونس بعد الاحتلال الفرنسي للجزائر بسبب السياسة الاستعمارية الفرنسية من مصادرة الأراضي وفرض الضرائب ومنع التدريس العربي ومصادرة أملاك الأوقاف والزوايا... </w:t>
      </w:r>
    </w:p>
    <w:p w:rsidR="00495428" w:rsidRPr="004E4E48" w:rsidRDefault="00495428" w:rsidP="00495428">
      <w:pPr>
        <w:bidi/>
        <w:spacing w:line="276" w:lineRule="auto"/>
        <w:ind w:left="360"/>
        <w:rPr>
          <w:rFonts w:cs="Simplified Arabic"/>
          <w:sz w:val="28"/>
          <w:szCs w:val="28"/>
          <w:rtl/>
          <w:lang w:bidi="ar-DZ"/>
        </w:rPr>
      </w:pPr>
      <w:r w:rsidRPr="004E4E48">
        <w:rPr>
          <w:rFonts w:cs="Simplified Arabic" w:hint="cs"/>
          <w:sz w:val="28"/>
          <w:szCs w:val="28"/>
          <w:rtl/>
          <w:lang w:bidi="ar-DZ"/>
        </w:rPr>
        <w:t xml:space="preserve">بعد الإحتلال الفرنسي للجزائر 1830 واندلاع المقاومات الشعبية في الجزائر ظهرت الهجرات الجماعية نحو الدول المجاورة للجزائر خاصة تونس والتي عرفت هجرات كبيرة من طرف الجزائريين بسبب سوء السياسة الفرنسية والقوانين الردعية التي فرضتها على الأهالي وبسبب قانون التهجير الذي أصدرته فرنسا ضد زعماء المقاومات الشعبية وعائلاتهم وأعراشهم. </w:t>
      </w:r>
    </w:p>
    <w:p w:rsidR="00495428" w:rsidRPr="004E4E48" w:rsidRDefault="00495428" w:rsidP="00495428">
      <w:pPr>
        <w:bidi/>
        <w:spacing w:line="276" w:lineRule="auto"/>
        <w:ind w:left="360"/>
        <w:rPr>
          <w:rFonts w:cs="Simplified Arabic"/>
          <w:sz w:val="28"/>
          <w:szCs w:val="28"/>
          <w:rtl/>
          <w:lang w:bidi="ar-DZ"/>
        </w:rPr>
      </w:pPr>
      <w:r w:rsidRPr="004E4E48">
        <w:rPr>
          <w:rFonts w:cs="Simplified Arabic" w:hint="cs"/>
          <w:sz w:val="28"/>
          <w:szCs w:val="28"/>
          <w:rtl/>
          <w:lang w:bidi="ar-DZ"/>
        </w:rPr>
        <w:tab/>
        <w:t>إذ هاجر إلى تونس الآلاف من الجزائريين هروبا من السياسة الفرنسية ففي خلال مقاومة الحاج أحمد باي والأمير عبد القادر في الثلاثينات والأربعينات من القرن 19 لجأ إلى تونس عدد كبير من المقاومين الجزائريين منهم: الشيخ الحسناوي بن بلقاسم الحناشي وهاجر إليها ثوار مقاومة الزعاطشة بعد تخريبها إلى منطقة نفطة وتوزر ونفزاوة بإقليم الجريد وهاجر إليها خليفة الأمير عبد القادر ومحمد الصغير بن عبد الرحمان والشريف محمد بن عبد الله وثوار الزواغة وفرجيوة سنة 1846</w:t>
      </w:r>
      <w:r w:rsidRPr="004E4E48">
        <w:rPr>
          <w:rFonts w:cs="Simplified Arabic" w:hint="cs"/>
          <w:sz w:val="28"/>
          <w:szCs w:val="28"/>
          <w:vertAlign w:val="superscript"/>
          <w:rtl/>
          <w:lang w:bidi="ar-DZ"/>
        </w:rPr>
        <w:t>(</w:t>
      </w:r>
      <w:r w:rsidRPr="004E4E48">
        <w:rPr>
          <w:rStyle w:val="Appelnotedebasdep"/>
          <w:rFonts w:cs="Simplified Arabic"/>
          <w:sz w:val="28"/>
          <w:szCs w:val="28"/>
          <w:rtl/>
          <w:lang w:bidi="ar-DZ"/>
        </w:rPr>
        <w:footnoteReference w:id="8"/>
      </w:r>
      <w:r w:rsidRPr="004E4E48">
        <w:rPr>
          <w:rFonts w:cs="Simplified Arabic" w:hint="cs"/>
          <w:sz w:val="28"/>
          <w:szCs w:val="28"/>
          <w:vertAlign w:val="superscript"/>
          <w:rtl/>
          <w:lang w:bidi="ar-DZ"/>
        </w:rPr>
        <w:t>)</w:t>
      </w:r>
      <w:r w:rsidRPr="004E4E48">
        <w:rPr>
          <w:rFonts w:cs="Simplified Arabic" w:hint="cs"/>
          <w:sz w:val="28"/>
          <w:szCs w:val="28"/>
          <w:rtl/>
          <w:lang w:bidi="ar-DZ"/>
        </w:rPr>
        <w:t>.</w:t>
      </w:r>
    </w:p>
    <w:p w:rsidR="00495428" w:rsidRPr="004E4E48" w:rsidRDefault="00495428" w:rsidP="00760CDC">
      <w:pPr>
        <w:bidi/>
        <w:spacing w:line="276" w:lineRule="auto"/>
        <w:ind w:left="360"/>
        <w:rPr>
          <w:rFonts w:cs="Simplified Arabic"/>
          <w:sz w:val="28"/>
          <w:szCs w:val="28"/>
          <w:rtl/>
          <w:lang w:bidi="ar-DZ"/>
        </w:rPr>
      </w:pPr>
      <w:r w:rsidRPr="004E4E48">
        <w:rPr>
          <w:rFonts w:cs="Simplified Arabic" w:hint="cs"/>
          <w:sz w:val="28"/>
          <w:szCs w:val="28"/>
          <w:rtl/>
          <w:lang w:bidi="ar-DZ"/>
        </w:rPr>
        <w:tab/>
        <w:t xml:space="preserve">وفي سنة 1872 وبعد القضاء على مقاومة الحاج المقراني إلتجأ من نجا منهم إلى تونس واستنجدوا بباياتها وكان عددهم أكثر من 504 عائلة. وهاجر إليها القائدين الثائرين محمد الكبلوني وبن الطاهر رزقي وبن الناصر بن شهرة </w:t>
      </w:r>
      <w:r w:rsidRPr="004E4E48">
        <w:rPr>
          <w:rStyle w:val="Appelnotedebasdep"/>
          <w:rFonts w:cs="Simplified Arabic"/>
          <w:sz w:val="28"/>
          <w:szCs w:val="28"/>
          <w:lang w:bidi="ar-DZ"/>
        </w:rPr>
        <w:footnoteReference w:customMarkFollows="1" w:id="9"/>
        <w:t>*</w:t>
      </w:r>
      <w:r w:rsidRPr="004E4E48">
        <w:rPr>
          <w:rStyle w:val="Appelnotedebasdep"/>
          <w:rFonts w:cs="Simplified Arabic" w:hint="cs"/>
          <w:sz w:val="28"/>
          <w:szCs w:val="28"/>
          <w:rtl/>
          <w:lang w:bidi="ar-DZ"/>
        </w:rPr>
        <w:t xml:space="preserve">  </w:t>
      </w:r>
      <w:r w:rsidRPr="004E4E48">
        <w:rPr>
          <w:rStyle w:val="Appelnotedebasdep"/>
          <w:rFonts w:cs="Simplified Arabic" w:hint="cs"/>
          <w:sz w:val="28"/>
          <w:szCs w:val="28"/>
          <w:vertAlign w:val="baseline"/>
          <w:rtl/>
          <w:lang w:bidi="ar-DZ"/>
        </w:rPr>
        <w:t>إذ تدخل الأمير عبد القادر من دمشق واتصل ببايات تونس من أجل حماية المهاجرين الثوار والقادة الثائرين الجزائريين ب</w:t>
      </w:r>
      <w:r w:rsidRPr="004E4E48">
        <w:rPr>
          <w:rFonts w:cs="Simplified Arabic" w:hint="cs"/>
          <w:sz w:val="28"/>
          <w:szCs w:val="28"/>
          <w:rtl/>
          <w:lang w:bidi="ar-DZ"/>
        </w:rPr>
        <w:t>هدف</w:t>
      </w:r>
      <w:r w:rsidRPr="004E4E48">
        <w:rPr>
          <w:rStyle w:val="Appelnotedebasdep"/>
          <w:rFonts w:cs="Simplified Arabic" w:hint="cs"/>
          <w:sz w:val="28"/>
          <w:szCs w:val="28"/>
          <w:vertAlign w:val="baseline"/>
          <w:rtl/>
          <w:lang w:bidi="ar-DZ"/>
        </w:rPr>
        <w:t xml:space="preserve"> حمايتهم  وحل مشاكلهم</w:t>
      </w:r>
      <w:r w:rsidRPr="004E4E48">
        <w:rPr>
          <w:rFonts w:cs="Simplified Arabic" w:hint="cs"/>
          <w:sz w:val="28"/>
          <w:szCs w:val="28"/>
          <w:vertAlign w:val="superscript"/>
          <w:rtl/>
          <w:lang w:bidi="ar-DZ"/>
        </w:rPr>
        <w:t>(</w:t>
      </w:r>
      <w:r w:rsidRPr="004E4E48">
        <w:rPr>
          <w:rStyle w:val="Appelnotedebasdep"/>
          <w:rFonts w:cs="Simplified Arabic"/>
          <w:sz w:val="28"/>
          <w:szCs w:val="28"/>
          <w:rtl/>
          <w:lang w:bidi="ar-DZ"/>
        </w:rPr>
        <w:footnoteReference w:id="10"/>
      </w:r>
      <w:r w:rsidRPr="004E4E48">
        <w:rPr>
          <w:rFonts w:cs="Simplified Arabic" w:hint="cs"/>
          <w:sz w:val="28"/>
          <w:szCs w:val="28"/>
          <w:vertAlign w:val="superscript"/>
          <w:rtl/>
          <w:lang w:bidi="ar-DZ"/>
        </w:rPr>
        <w:t>)</w:t>
      </w:r>
      <w:r w:rsidRPr="004E4E48">
        <w:rPr>
          <w:rStyle w:val="Appelnotedebasdep"/>
          <w:rFonts w:cs="Simplified Arabic" w:hint="cs"/>
          <w:sz w:val="28"/>
          <w:szCs w:val="28"/>
          <w:vertAlign w:val="baseline"/>
          <w:rtl/>
          <w:lang w:bidi="ar-DZ"/>
        </w:rPr>
        <w:t>.</w:t>
      </w:r>
      <w:r w:rsidRPr="004E4E48">
        <w:rPr>
          <w:rFonts w:cs="Simplified Arabic" w:hint="cs"/>
          <w:sz w:val="28"/>
          <w:szCs w:val="28"/>
          <w:rtl/>
          <w:lang w:bidi="ar-DZ"/>
        </w:rPr>
        <w:t>.</w:t>
      </w:r>
    </w:p>
    <w:p w:rsidR="00495428" w:rsidRPr="004E4E48" w:rsidRDefault="00495428" w:rsidP="00B7550E">
      <w:pPr>
        <w:bidi/>
        <w:spacing w:line="276" w:lineRule="auto"/>
        <w:ind w:left="360"/>
        <w:rPr>
          <w:rFonts w:cs="Simplified Arabic"/>
          <w:sz w:val="28"/>
          <w:szCs w:val="28"/>
          <w:rtl/>
          <w:lang w:bidi="ar-DZ"/>
        </w:rPr>
      </w:pPr>
      <w:r w:rsidRPr="004E4E48">
        <w:rPr>
          <w:rFonts w:cs="Simplified Arabic" w:hint="cs"/>
          <w:sz w:val="28"/>
          <w:szCs w:val="28"/>
          <w:rtl/>
          <w:lang w:bidi="ar-DZ"/>
        </w:rPr>
        <w:tab/>
        <w:t xml:space="preserve">وفي بداية القرن العشرين </w:t>
      </w:r>
      <w:r w:rsidR="006339C5" w:rsidRPr="004E4E48">
        <w:rPr>
          <w:rFonts w:cs="Simplified Arabic" w:hint="cs"/>
          <w:sz w:val="28"/>
          <w:szCs w:val="28"/>
          <w:rtl/>
          <w:lang w:bidi="ar-DZ"/>
        </w:rPr>
        <w:t>ازدادت</w:t>
      </w:r>
      <w:r w:rsidRPr="004E4E48">
        <w:rPr>
          <w:rFonts w:cs="Simplified Arabic" w:hint="cs"/>
          <w:sz w:val="28"/>
          <w:szCs w:val="28"/>
          <w:rtl/>
          <w:lang w:bidi="ar-DZ"/>
        </w:rPr>
        <w:t xml:space="preserve"> الهجرة الجماعية من الجزائريين نحو تونس خاصة بعد فرض قانون التجنيد الإجباري وبسبب الفقر والمجاعات هاجرت العديد من الأسر والقبائل نحو تونس خاصة من منطقة وادي سوف وبسكرة والزيبان ووادي ميزاب وورقلة وتبسة إلى الأراضي التونسية مما ساهم في التلاحم ما بين الشعبين التونسي والجزائري إذ شارك الجزائريين مع </w:t>
      </w:r>
      <w:r w:rsidRPr="004E4E48">
        <w:rPr>
          <w:rFonts w:cs="Simplified Arabic" w:hint="cs"/>
          <w:sz w:val="28"/>
          <w:szCs w:val="28"/>
          <w:rtl/>
          <w:lang w:bidi="ar-DZ"/>
        </w:rPr>
        <w:lastRenderedPageBreak/>
        <w:t>إخوانهم التونسيين في مقاومة الغزو الفرنسي لتونس 1881</w:t>
      </w:r>
      <w:r w:rsidR="00233303" w:rsidRPr="004E4E48">
        <w:rPr>
          <w:rFonts w:cs="Simplified Arabic" w:hint="cs"/>
          <w:sz w:val="28"/>
          <w:szCs w:val="28"/>
          <w:rtl/>
          <w:lang w:bidi="ar-DZ"/>
        </w:rPr>
        <w:t xml:space="preserve"> في</w:t>
      </w:r>
      <w:r w:rsidRPr="004E4E48">
        <w:rPr>
          <w:rFonts w:cs="Simplified Arabic" w:hint="cs"/>
          <w:sz w:val="28"/>
          <w:szCs w:val="28"/>
          <w:rtl/>
          <w:lang w:bidi="ar-DZ"/>
        </w:rPr>
        <w:t xml:space="preserve"> </w:t>
      </w:r>
      <w:r w:rsidR="00B7550E" w:rsidRPr="004E4E48">
        <w:rPr>
          <w:rFonts w:cs="Simplified Arabic" w:hint="cs"/>
          <w:sz w:val="28"/>
          <w:szCs w:val="28"/>
          <w:rtl/>
          <w:lang w:bidi="ar-DZ"/>
        </w:rPr>
        <w:t xml:space="preserve">ثورة </w:t>
      </w:r>
      <w:r w:rsidRPr="004E4E48">
        <w:rPr>
          <w:rFonts w:cs="Simplified Arabic" w:hint="cs"/>
          <w:sz w:val="28"/>
          <w:szCs w:val="28"/>
          <w:rtl/>
          <w:lang w:bidi="ar-DZ"/>
        </w:rPr>
        <w:t>جبال الخمير ووشتاتة والفراشيش</w:t>
      </w:r>
      <w:r w:rsidR="0093485C" w:rsidRPr="004E4E48">
        <w:rPr>
          <w:rFonts w:cs="Simplified Arabic" w:hint="cs"/>
          <w:sz w:val="28"/>
          <w:szCs w:val="28"/>
          <w:rtl/>
          <w:lang w:bidi="ar-DZ"/>
        </w:rPr>
        <w:t xml:space="preserve"> *</w:t>
      </w:r>
      <w:r w:rsidRPr="004E4E48">
        <w:rPr>
          <w:rFonts w:cs="Simplified Arabic" w:hint="cs"/>
          <w:sz w:val="28"/>
          <w:szCs w:val="28"/>
          <w:rtl/>
          <w:lang w:bidi="ar-DZ"/>
        </w:rPr>
        <w:t xml:space="preserve"> وبني مازن والقيروان </w:t>
      </w:r>
      <w:r w:rsidR="006339C5" w:rsidRPr="004E4E48">
        <w:rPr>
          <w:rFonts w:cs="Simplified Arabic" w:hint="cs"/>
          <w:sz w:val="28"/>
          <w:szCs w:val="28"/>
          <w:rtl/>
          <w:lang w:bidi="ar-DZ"/>
        </w:rPr>
        <w:t>وصفا قص</w:t>
      </w:r>
      <w:r w:rsidRPr="004E4E48">
        <w:rPr>
          <w:rFonts w:cs="Simplified Arabic" w:hint="cs"/>
          <w:sz w:val="28"/>
          <w:szCs w:val="28"/>
          <w:vertAlign w:val="superscript"/>
          <w:rtl/>
          <w:lang w:bidi="ar-DZ"/>
        </w:rPr>
        <w:t>(</w:t>
      </w:r>
      <w:r w:rsidRPr="004E4E48">
        <w:rPr>
          <w:rStyle w:val="Appelnotedebasdep"/>
          <w:rFonts w:cs="Simplified Arabic"/>
          <w:sz w:val="28"/>
          <w:szCs w:val="28"/>
          <w:rtl/>
          <w:lang w:bidi="ar-DZ"/>
        </w:rPr>
        <w:footnoteReference w:id="11"/>
      </w:r>
      <w:r w:rsidRPr="004E4E48">
        <w:rPr>
          <w:rFonts w:cs="Simplified Arabic" w:hint="cs"/>
          <w:sz w:val="28"/>
          <w:szCs w:val="28"/>
          <w:vertAlign w:val="superscript"/>
          <w:rtl/>
          <w:lang w:bidi="ar-DZ"/>
        </w:rPr>
        <w:t>)</w:t>
      </w:r>
      <w:r w:rsidRPr="004E4E48">
        <w:rPr>
          <w:rFonts w:cs="Simplified Arabic" w:hint="cs"/>
          <w:sz w:val="28"/>
          <w:szCs w:val="28"/>
          <w:rtl/>
          <w:lang w:bidi="ar-DZ"/>
        </w:rPr>
        <w:t>.</w:t>
      </w:r>
    </w:p>
    <w:p w:rsidR="00495428" w:rsidRPr="004E4E48" w:rsidRDefault="00495428" w:rsidP="00F63B4C">
      <w:pPr>
        <w:bidi/>
        <w:spacing w:line="276" w:lineRule="auto"/>
        <w:ind w:left="360"/>
        <w:rPr>
          <w:rFonts w:cs="Simplified Arabic"/>
          <w:sz w:val="28"/>
          <w:szCs w:val="28"/>
          <w:rtl/>
          <w:lang w:bidi="ar-DZ"/>
        </w:rPr>
      </w:pPr>
      <w:r w:rsidRPr="004E4E48">
        <w:rPr>
          <w:rFonts w:cs="Simplified Arabic" w:hint="cs"/>
          <w:sz w:val="28"/>
          <w:szCs w:val="28"/>
          <w:rtl/>
          <w:lang w:bidi="ar-DZ"/>
        </w:rPr>
        <w:tab/>
      </w:r>
      <w:r w:rsidR="00F63B4C" w:rsidRPr="004E4E48">
        <w:rPr>
          <w:rFonts w:cs="Simplified Arabic" w:hint="cs"/>
          <w:sz w:val="28"/>
          <w:szCs w:val="28"/>
          <w:rtl/>
          <w:lang w:bidi="ar-DZ"/>
        </w:rPr>
        <w:t xml:space="preserve">وبهذا نستخلص </w:t>
      </w:r>
      <w:r w:rsidR="00D324F7" w:rsidRPr="004E4E48">
        <w:rPr>
          <w:rFonts w:cs="Simplified Arabic" w:hint="cs"/>
          <w:sz w:val="28"/>
          <w:szCs w:val="28"/>
          <w:rtl/>
          <w:lang w:bidi="ar-DZ"/>
        </w:rPr>
        <w:t>أن</w:t>
      </w:r>
      <w:r w:rsidR="00F63B4C" w:rsidRPr="004E4E48">
        <w:rPr>
          <w:rFonts w:cs="Simplified Arabic" w:hint="cs"/>
          <w:sz w:val="28"/>
          <w:szCs w:val="28"/>
          <w:rtl/>
          <w:lang w:bidi="ar-DZ"/>
        </w:rPr>
        <w:t xml:space="preserve"> الهجرات الجزائرية نحو تونس كانت كثيرة ومتنوعة وازدادت </w:t>
      </w:r>
      <w:r w:rsidR="00D324F7" w:rsidRPr="004E4E48">
        <w:rPr>
          <w:rFonts w:cs="Simplified Arabic" w:hint="cs"/>
          <w:sz w:val="28"/>
          <w:szCs w:val="28"/>
          <w:rtl/>
          <w:lang w:bidi="ar-DZ"/>
        </w:rPr>
        <w:t>أكثر</w:t>
      </w:r>
      <w:r w:rsidR="00F63B4C" w:rsidRPr="004E4E48">
        <w:rPr>
          <w:rFonts w:cs="Simplified Arabic" w:hint="cs"/>
          <w:sz w:val="28"/>
          <w:szCs w:val="28"/>
          <w:rtl/>
          <w:lang w:bidi="ar-DZ"/>
        </w:rPr>
        <w:t xml:space="preserve"> بعد الاحتلال الفرنسي للجزائر </w:t>
      </w:r>
      <w:r w:rsidR="00D324F7" w:rsidRPr="004E4E48">
        <w:rPr>
          <w:rFonts w:cs="Simplified Arabic" w:hint="cs"/>
          <w:sz w:val="28"/>
          <w:szCs w:val="28"/>
          <w:rtl/>
          <w:lang w:bidi="ar-DZ"/>
        </w:rPr>
        <w:t>إذ</w:t>
      </w:r>
      <w:r w:rsidR="00F63B4C" w:rsidRPr="004E4E48">
        <w:rPr>
          <w:rFonts w:cs="Simplified Arabic" w:hint="cs"/>
          <w:sz w:val="28"/>
          <w:szCs w:val="28"/>
          <w:rtl/>
          <w:lang w:bidi="ar-DZ"/>
        </w:rPr>
        <w:t xml:space="preserve"> هناك </w:t>
      </w:r>
      <w:r w:rsidR="00D0592A" w:rsidRPr="004E4E48">
        <w:rPr>
          <w:rFonts w:cs="Simplified Arabic" w:hint="cs"/>
          <w:sz w:val="28"/>
          <w:szCs w:val="28"/>
          <w:rtl/>
          <w:lang w:bidi="ar-DZ"/>
        </w:rPr>
        <w:t xml:space="preserve">العديد من الدراسات </w:t>
      </w:r>
      <w:r w:rsidR="00D324F7" w:rsidRPr="004E4E48">
        <w:rPr>
          <w:rFonts w:cs="Simplified Arabic" w:hint="cs"/>
          <w:sz w:val="28"/>
          <w:szCs w:val="28"/>
          <w:rtl/>
          <w:lang w:bidi="ar-DZ"/>
        </w:rPr>
        <w:t>والأطروحات</w:t>
      </w:r>
      <w:r w:rsidR="00D0592A" w:rsidRPr="004E4E48">
        <w:rPr>
          <w:rFonts w:cs="Simplified Arabic" w:hint="cs"/>
          <w:sz w:val="28"/>
          <w:szCs w:val="28"/>
          <w:rtl/>
          <w:lang w:bidi="ar-DZ"/>
        </w:rPr>
        <w:t xml:space="preserve"> الجامعية حول التواجد الجزائري </w:t>
      </w:r>
      <w:r w:rsidR="00D324F7" w:rsidRPr="004E4E48">
        <w:rPr>
          <w:rFonts w:cs="Simplified Arabic" w:hint="cs"/>
          <w:sz w:val="28"/>
          <w:szCs w:val="28"/>
          <w:rtl/>
          <w:lang w:bidi="ar-DZ"/>
        </w:rPr>
        <w:t>في</w:t>
      </w:r>
      <w:r w:rsidR="00D0592A" w:rsidRPr="004E4E48">
        <w:rPr>
          <w:rFonts w:cs="Simplified Arabic" w:hint="cs"/>
          <w:sz w:val="28"/>
          <w:szCs w:val="28"/>
          <w:rtl/>
          <w:lang w:bidi="ar-DZ"/>
        </w:rPr>
        <w:t xml:space="preserve"> تونس .</w:t>
      </w:r>
    </w:p>
    <w:p w:rsidR="0032121E" w:rsidRPr="004E4E48" w:rsidRDefault="002033AE" w:rsidP="0032121E">
      <w:pPr>
        <w:bidi/>
        <w:spacing w:line="276" w:lineRule="auto"/>
        <w:ind w:left="360"/>
        <w:rPr>
          <w:rFonts w:cs="Simplified Arabic"/>
          <w:sz w:val="28"/>
          <w:szCs w:val="28"/>
          <w:rtl/>
          <w:lang w:bidi="ar-DZ"/>
        </w:rPr>
      </w:pPr>
      <w:r w:rsidRPr="004E4E48">
        <w:rPr>
          <w:rFonts w:cs="Simplified Arabic" w:hint="cs"/>
          <w:sz w:val="28"/>
          <w:szCs w:val="28"/>
          <w:rtl/>
          <w:lang w:bidi="ar-DZ"/>
        </w:rPr>
        <w:t xml:space="preserve">أما </w:t>
      </w:r>
      <w:r w:rsidR="0032121E" w:rsidRPr="004E4E48">
        <w:rPr>
          <w:rFonts w:cs="Simplified Arabic" w:hint="cs"/>
          <w:sz w:val="28"/>
          <w:szCs w:val="28"/>
          <w:rtl/>
          <w:lang w:bidi="ar-DZ"/>
        </w:rPr>
        <w:t xml:space="preserve">مايخص الجانب التونسي </w:t>
      </w:r>
      <w:r w:rsidRPr="004E4E48">
        <w:rPr>
          <w:rFonts w:cs="Simplified Arabic" w:hint="cs"/>
          <w:sz w:val="28"/>
          <w:szCs w:val="28"/>
          <w:rtl/>
          <w:lang w:bidi="ar-DZ"/>
        </w:rPr>
        <w:t>فالدراسات</w:t>
      </w:r>
      <w:r w:rsidR="0032121E" w:rsidRPr="004E4E48">
        <w:rPr>
          <w:rFonts w:cs="Simplified Arabic" w:hint="cs"/>
          <w:sz w:val="28"/>
          <w:szCs w:val="28"/>
          <w:rtl/>
          <w:lang w:bidi="ar-DZ"/>
        </w:rPr>
        <w:t xml:space="preserve"> الجزائرية حول الهجرة التونسية نحو الجزائر</w:t>
      </w:r>
    </w:p>
    <w:p w:rsidR="00D0592A" w:rsidRPr="004E4E48" w:rsidRDefault="00B3363E" w:rsidP="0035562F">
      <w:pPr>
        <w:bidi/>
        <w:spacing w:line="276" w:lineRule="auto"/>
        <w:ind w:left="360"/>
        <w:rPr>
          <w:rFonts w:cs="Simplified Arabic"/>
          <w:sz w:val="28"/>
          <w:szCs w:val="28"/>
          <w:rtl/>
          <w:lang w:bidi="ar-DZ"/>
        </w:rPr>
      </w:pPr>
      <w:r w:rsidRPr="004E4E48">
        <w:rPr>
          <w:rFonts w:cs="Simplified Arabic" w:hint="cs"/>
          <w:sz w:val="28"/>
          <w:szCs w:val="28"/>
          <w:rtl/>
          <w:lang w:bidi="ar-DZ"/>
        </w:rPr>
        <w:t xml:space="preserve">قليلة بالمقارنة مع الدراسات </w:t>
      </w:r>
      <w:r w:rsidR="00591E8E" w:rsidRPr="004E4E48">
        <w:rPr>
          <w:rFonts w:cs="Simplified Arabic" w:hint="cs"/>
          <w:sz w:val="28"/>
          <w:szCs w:val="28"/>
          <w:rtl/>
          <w:lang w:bidi="ar-DZ"/>
        </w:rPr>
        <w:t>عن الجزائر</w:t>
      </w:r>
      <w:r w:rsidRPr="004E4E48">
        <w:rPr>
          <w:rFonts w:cs="Simplified Arabic" w:hint="cs"/>
          <w:sz w:val="28"/>
          <w:szCs w:val="28"/>
          <w:rtl/>
          <w:lang w:bidi="ar-DZ"/>
        </w:rPr>
        <w:t xml:space="preserve"> خا</w:t>
      </w:r>
      <w:r w:rsidR="00591E8E" w:rsidRPr="004E4E48">
        <w:rPr>
          <w:rFonts w:cs="Simplified Arabic" w:hint="cs"/>
          <w:sz w:val="28"/>
          <w:szCs w:val="28"/>
          <w:rtl/>
          <w:lang w:bidi="ar-DZ"/>
        </w:rPr>
        <w:t xml:space="preserve">صة في فترة القرن التاسع عشر ويعود سبب ذلك </w:t>
      </w:r>
      <w:r w:rsidR="003E4729" w:rsidRPr="004E4E48">
        <w:rPr>
          <w:rFonts w:cs="Simplified Arabic" w:hint="cs"/>
          <w:sz w:val="28"/>
          <w:szCs w:val="28"/>
          <w:rtl/>
          <w:lang w:bidi="ar-DZ"/>
        </w:rPr>
        <w:t>إلي</w:t>
      </w:r>
      <w:r w:rsidR="00591E8E" w:rsidRPr="004E4E48">
        <w:rPr>
          <w:rFonts w:cs="Simplified Arabic" w:hint="cs"/>
          <w:sz w:val="28"/>
          <w:szCs w:val="28"/>
          <w:rtl/>
          <w:lang w:bidi="ar-DZ"/>
        </w:rPr>
        <w:t xml:space="preserve"> </w:t>
      </w:r>
      <w:r w:rsidR="003E4729" w:rsidRPr="004E4E48">
        <w:rPr>
          <w:rFonts w:cs="Simplified Arabic" w:hint="cs"/>
          <w:sz w:val="28"/>
          <w:szCs w:val="28"/>
          <w:rtl/>
          <w:lang w:bidi="ar-DZ"/>
        </w:rPr>
        <w:t>الأوضاع</w:t>
      </w:r>
      <w:r w:rsidR="00591E8E" w:rsidRPr="004E4E48">
        <w:rPr>
          <w:rFonts w:cs="Simplified Arabic" w:hint="cs"/>
          <w:sz w:val="28"/>
          <w:szCs w:val="28"/>
          <w:rtl/>
          <w:lang w:bidi="ar-DZ"/>
        </w:rPr>
        <w:t xml:space="preserve"> السياسية التي تميزت بها تونس </w:t>
      </w:r>
      <w:r w:rsidR="003E4729" w:rsidRPr="004E4E48">
        <w:rPr>
          <w:rFonts w:cs="Simplified Arabic" w:hint="cs"/>
          <w:sz w:val="28"/>
          <w:szCs w:val="28"/>
          <w:rtl/>
          <w:lang w:bidi="ar-DZ"/>
        </w:rPr>
        <w:t>إذ</w:t>
      </w:r>
      <w:r w:rsidR="00591E8E" w:rsidRPr="004E4E48">
        <w:rPr>
          <w:rFonts w:cs="Simplified Arabic" w:hint="cs"/>
          <w:sz w:val="28"/>
          <w:szCs w:val="28"/>
          <w:rtl/>
          <w:lang w:bidi="ar-DZ"/>
        </w:rPr>
        <w:t xml:space="preserve"> كانت ايالة مستقلة ولم تخضع للحكم</w:t>
      </w:r>
      <w:r w:rsidR="0035562F" w:rsidRPr="004E4E48">
        <w:rPr>
          <w:rFonts w:cs="Simplified Arabic" w:hint="cs"/>
          <w:sz w:val="28"/>
          <w:szCs w:val="28"/>
          <w:rtl/>
          <w:lang w:bidi="ar-DZ"/>
        </w:rPr>
        <w:t xml:space="preserve"> الفرنسي بعد بالمقارنة مع الجزائر التي احتلت منذ 1830 مما أدي إلي هجرة الآلاف من الأهالي الجزائريين نحو الدول المجاورة</w:t>
      </w:r>
      <w:r w:rsidR="0042268D" w:rsidRPr="004E4E48">
        <w:rPr>
          <w:rFonts w:cs="Simplified Arabic" w:hint="cs"/>
          <w:sz w:val="28"/>
          <w:szCs w:val="28"/>
          <w:rtl/>
          <w:lang w:bidi="ar-DZ"/>
        </w:rPr>
        <w:t xml:space="preserve"> .</w:t>
      </w:r>
    </w:p>
    <w:p w:rsidR="0042268D" w:rsidRPr="004E4E48" w:rsidRDefault="0042268D" w:rsidP="00AB37CF">
      <w:pPr>
        <w:bidi/>
        <w:spacing w:line="276" w:lineRule="auto"/>
        <w:ind w:left="360"/>
        <w:rPr>
          <w:rFonts w:cs="Simplified Arabic"/>
          <w:sz w:val="28"/>
          <w:szCs w:val="28"/>
          <w:rtl/>
          <w:lang w:bidi="ar-DZ"/>
        </w:rPr>
      </w:pPr>
      <w:r w:rsidRPr="004E4E48">
        <w:rPr>
          <w:rFonts w:cs="Simplified Arabic" w:hint="cs"/>
          <w:sz w:val="28"/>
          <w:szCs w:val="28"/>
          <w:rtl/>
          <w:lang w:bidi="ar-DZ"/>
        </w:rPr>
        <w:t xml:space="preserve">ظهر التواجد التونسي في الجزائر في العصر الحديث منذ العهد العثماني وتمثل في هجرة بعض علماء وشيوخ الطرق الصوفية التونسية نحو الجزائر بسبب سوء سياسة بايات تونس وقمعهم لبعض شيوخ الطرق الصوفية </w:t>
      </w:r>
      <w:r w:rsidR="0051243C" w:rsidRPr="004E4E48">
        <w:rPr>
          <w:rFonts w:cs="Simplified Arabic" w:hint="cs"/>
          <w:sz w:val="28"/>
          <w:szCs w:val="28"/>
          <w:rtl/>
          <w:lang w:bidi="ar-DZ"/>
        </w:rPr>
        <w:t xml:space="preserve">أو نظرا لظروف اجتماعية واقتصادية معينة </w:t>
      </w:r>
      <w:r w:rsidR="00640249" w:rsidRPr="004E4E48">
        <w:rPr>
          <w:rFonts w:cs="Simplified Arabic" w:hint="cs"/>
          <w:sz w:val="28"/>
          <w:szCs w:val="28"/>
          <w:rtl/>
          <w:lang w:bidi="ar-DZ"/>
        </w:rPr>
        <w:t>أدت</w:t>
      </w:r>
      <w:r w:rsidR="0051243C" w:rsidRPr="004E4E48">
        <w:rPr>
          <w:rFonts w:cs="Simplified Arabic" w:hint="cs"/>
          <w:sz w:val="28"/>
          <w:szCs w:val="28"/>
          <w:rtl/>
          <w:lang w:bidi="ar-DZ"/>
        </w:rPr>
        <w:t xml:space="preserve"> </w:t>
      </w:r>
      <w:r w:rsidR="00640249" w:rsidRPr="004E4E48">
        <w:rPr>
          <w:rFonts w:cs="Simplified Arabic" w:hint="cs"/>
          <w:sz w:val="28"/>
          <w:szCs w:val="28"/>
          <w:rtl/>
          <w:lang w:bidi="ar-DZ"/>
        </w:rPr>
        <w:t>إلي</w:t>
      </w:r>
      <w:r w:rsidR="0051243C" w:rsidRPr="004E4E48">
        <w:rPr>
          <w:rFonts w:cs="Simplified Arabic" w:hint="cs"/>
          <w:sz w:val="28"/>
          <w:szCs w:val="28"/>
          <w:rtl/>
          <w:lang w:bidi="ar-DZ"/>
        </w:rPr>
        <w:t xml:space="preserve"> هجرة بعض شيوخ الطرق الصوفية نحو الجزائر ومن بين هؤلاء الشيوخ الذين هاجروا </w:t>
      </w:r>
      <w:r w:rsidR="00640249" w:rsidRPr="004E4E48">
        <w:rPr>
          <w:rFonts w:cs="Simplified Arabic" w:hint="cs"/>
          <w:sz w:val="28"/>
          <w:szCs w:val="28"/>
          <w:rtl/>
          <w:lang w:bidi="ar-DZ"/>
        </w:rPr>
        <w:t>إلي</w:t>
      </w:r>
      <w:r w:rsidR="0051243C" w:rsidRPr="004E4E48">
        <w:rPr>
          <w:rFonts w:cs="Simplified Arabic" w:hint="cs"/>
          <w:sz w:val="28"/>
          <w:szCs w:val="28"/>
          <w:rtl/>
          <w:lang w:bidi="ar-DZ"/>
        </w:rPr>
        <w:t xml:space="preserve"> الجزائر سوف نركز علي شخصيتين </w:t>
      </w:r>
      <w:r w:rsidR="00640249" w:rsidRPr="004E4E48">
        <w:rPr>
          <w:rFonts w:cs="Simplified Arabic" w:hint="cs"/>
          <w:sz w:val="28"/>
          <w:szCs w:val="28"/>
          <w:rtl/>
          <w:lang w:bidi="ar-DZ"/>
        </w:rPr>
        <w:t>الأولي</w:t>
      </w:r>
      <w:r w:rsidR="0051243C" w:rsidRPr="004E4E48">
        <w:rPr>
          <w:rFonts w:cs="Simplified Arabic" w:hint="cs"/>
          <w:sz w:val="28"/>
          <w:szCs w:val="28"/>
          <w:rtl/>
          <w:lang w:bidi="ar-DZ"/>
        </w:rPr>
        <w:t xml:space="preserve"> عاصرت الحكم العثماني في الجزائر و الثانية عاصرت الاحتلال </w:t>
      </w:r>
      <w:r w:rsidR="00640249" w:rsidRPr="004E4E48">
        <w:rPr>
          <w:rFonts w:cs="Simplified Arabic" w:hint="cs"/>
          <w:sz w:val="28"/>
          <w:szCs w:val="28"/>
          <w:rtl/>
          <w:lang w:bidi="ar-DZ"/>
        </w:rPr>
        <w:t>الفرنسي</w:t>
      </w:r>
      <w:r w:rsidR="0051243C" w:rsidRPr="004E4E48">
        <w:rPr>
          <w:rFonts w:cs="Simplified Arabic" w:hint="cs"/>
          <w:sz w:val="28"/>
          <w:szCs w:val="28"/>
          <w:rtl/>
          <w:lang w:bidi="ar-DZ"/>
        </w:rPr>
        <w:t xml:space="preserve"> معتمدين </w:t>
      </w:r>
      <w:r w:rsidR="00AB37CF" w:rsidRPr="004E4E48">
        <w:rPr>
          <w:rFonts w:cs="Simplified Arabic" w:hint="cs"/>
          <w:sz w:val="28"/>
          <w:szCs w:val="28"/>
          <w:rtl/>
          <w:lang w:bidi="ar-DZ"/>
        </w:rPr>
        <w:t xml:space="preserve">في دراستنا علي بعض المصادر </w:t>
      </w:r>
      <w:r w:rsidR="00640249" w:rsidRPr="004E4E48">
        <w:rPr>
          <w:rFonts w:cs="Simplified Arabic" w:hint="cs"/>
          <w:sz w:val="28"/>
          <w:szCs w:val="28"/>
          <w:rtl/>
          <w:lang w:bidi="ar-DZ"/>
        </w:rPr>
        <w:t>الأرشيفية</w:t>
      </w:r>
      <w:r w:rsidR="00AB37CF" w:rsidRPr="004E4E48">
        <w:rPr>
          <w:rFonts w:cs="Simplified Arabic" w:hint="cs"/>
          <w:sz w:val="28"/>
          <w:szCs w:val="28"/>
          <w:rtl/>
          <w:lang w:bidi="ar-DZ"/>
        </w:rPr>
        <w:t xml:space="preserve"> الفرنسية و عدة مراجع جزائرية وتونسية .</w:t>
      </w:r>
    </w:p>
    <w:p w:rsidR="00AB37CF" w:rsidRPr="004E4E48" w:rsidRDefault="00640249" w:rsidP="00AB37CF">
      <w:pPr>
        <w:jc w:val="right"/>
        <w:rPr>
          <w:rFonts w:cs="Simplified Arabic"/>
          <w:b/>
          <w:bCs/>
          <w:sz w:val="28"/>
          <w:szCs w:val="28"/>
          <w:lang w:bidi="ar-DZ"/>
        </w:rPr>
      </w:pPr>
      <w:r w:rsidRPr="004E4E48">
        <w:rPr>
          <w:rFonts w:cs="Simplified Arabic" w:hint="cs"/>
          <w:b/>
          <w:bCs/>
          <w:sz w:val="28"/>
          <w:szCs w:val="28"/>
          <w:rtl/>
          <w:lang w:bidi="ar-DZ"/>
        </w:rPr>
        <w:t>أولا</w:t>
      </w:r>
      <w:r w:rsidR="00AB37CF" w:rsidRPr="004E4E48">
        <w:rPr>
          <w:rFonts w:cs="Simplified Arabic" w:hint="cs"/>
          <w:b/>
          <w:bCs/>
          <w:sz w:val="28"/>
          <w:szCs w:val="28"/>
          <w:rtl/>
          <w:lang w:bidi="ar-DZ"/>
        </w:rPr>
        <w:t xml:space="preserve"> /الشيخ سيدي علي نفطي التونسي ودوره الديني في منطقة </w:t>
      </w:r>
      <w:r w:rsidR="0015043F" w:rsidRPr="004E4E48">
        <w:rPr>
          <w:rFonts w:cs="Simplified Arabic" w:hint="cs"/>
          <w:b/>
          <w:bCs/>
          <w:sz w:val="28"/>
          <w:szCs w:val="28"/>
          <w:rtl/>
          <w:lang w:bidi="ar-DZ"/>
        </w:rPr>
        <w:t xml:space="preserve">جنوب الاوراس </w:t>
      </w:r>
    </w:p>
    <w:p w:rsidR="0015043F" w:rsidRPr="004E4E48" w:rsidRDefault="00857BEC" w:rsidP="00857BEC">
      <w:pPr>
        <w:jc w:val="right"/>
        <w:rPr>
          <w:rFonts w:cs="Simplified Arabic"/>
          <w:sz w:val="28"/>
          <w:szCs w:val="28"/>
          <w:rtl/>
          <w:lang w:bidi="ar-DZ"/>
        </w:rPr>
      </w:pPr>
      <w:r w:rsidRPr="004E4E48">
        <w:rPr>
          <w:rFonts w:cs="Simplified Arabic" w:hint="cs"/>
          <w:sz w:val="28"/>
          <w:szCs w:val="28"/>
          <w:rtl/>
          <w:lang w:bidi="ar-DZ"/>
        </w:rPr>
        <w:t xml:space="preserve">سيدي علي نفطي هو شيخ طريقة صوفية ظهرت في الجنوب التونسي بمنطقة توزر في أواخر القرن الثامن عشر. </w:t>
      </w:r>
    </w:p>
    <w:p w:rsidR="009A522B" w:rsidRPr="004E4E48" w:rsidRDefault="009A522B" w:rsidP="00597FC5">
      <w:pPr>
        <w:jc w:val="right"/>
        <w:rPr>
          <w:rFonts w:cs="Simplified Arabic"/>
          <w:sz w:val="28"/>
          <w:szCs w:val="28"/>
          <w:lang w:bidi="ar-DZ"/>
        </w:rPr>
      </w:pPr>
      <w:r w:rsidRPr="004E4E48">
        <w:rPr>
          <w:rFonts w:cs="Simplified Arabic" w:hint="cs"/>
          <w:sz w:val="28"/>
          <w:szCs w:val="28"/>
          <w:rtl/>
          <w:lang w:bidi="ar-DZ"/>
        </w:rPr>
        <w:t xml:space="preserve">ولد سيدي علي في </w:t>
      </w:r>
      <w:r w:rsidR="000D0B70" w:rsidRPr="004E4E48">
        <w:rPr>
          <w:rFonts w:cs="Simplified Arabic" w:hint="cs"/>
          <w:sz w:val="28"/>
          <w:szCs w:val="28"/>
          <w:rtl/>
          <w:lang w:bidi="ar-DZ"/>
        </w:rPr>
        <w:t>نفطه</w:t>
      </w:r>
      <w:r w:rsidRPr="004E4E48">
        <w:rPr>
          <w:rFonts w:cs="Simplified Arabic" w:hint="cs"/>
          <w:sz w:val="28"/>
          <w:szCs w:val="28"/>
          <w:rtl/>
          <w:lang w:bidi="ar-DZ"/>
        </w:rPr>
        <w:t xml:space="preserve"> في العشرينات من القرن الثامن عشر حفظ القران ودرس العلوم الدينية  في </w:t>
      </w:r>
      <w:r w:rsidR="000D0B70" w:rsidRPr="004E4E48">
        <w:rPr>
          <w:rFonts w:cs="Simplified Arabic" w:hint="cs"/>
          <w:sz w:val="28"/>
          <w:szCs w:val="28"/>
          <w:rtl/>
          <w:lang w:bidi="ar-DZ"/>
        </w:rPr>
        <w:t>نفطه</w:t>
      </w:r>
      <w:r w:rsidRPr="004E4E48">
        <w:rPr>
          <w:rFonts w:cs="Simplified Arabic" w:hint="cs"/>
          <w:sz w:val="28"/>
          <w:szCs w:val="28"/>
          <w:rtl/>
          <w:lang w:bidi="ar-DZ"/>
        </w:rPr>
        <w:t xml:space="preserve"> </w:t>
      </w:r>
      <w:r w:rsidR="000D0B70" w:rsidRPr="004E4E48">
        <w:rPr>
          <w:rFonts w:cs="Simplified Arabic" w:hint="cs"/>
          <w:sz w:val="28"/>
          <w:szCs w:val="28"/>
          <w:rtl/>
          <w:lang w:bidi="ar-DZ"/>
        </w:rPr>
        <w:t>وأسس</w:t>
      </w:r>
      <w:r w:rsidRPr="004E4E48">
        <w:rPr>
          <w:rFonts w:cs="Simplified Arabic" w:hint="cs"/>
          <w:sz w:val="28"/>
          <w:szCs w:val="28"/>
          <w:rtl/>
          <w:lang w:bidi="ar-DZ"/>
        </w:rPr>
        <w:t xml:space="preserve"> زاوية في منطقة توزر تميزت طرقته </w:t>
      </w:r>
      <w:r w:rsidR="000D0B70" w:rsidRPr="004E4E48">
        <w:rPr>
          <w:rFonts w:cs="Simplified Arabic" w:hint="cs"/>
          <w:sz w:val="28"/>
          <w:szCs w:val="28"/>
          <w:rtl/>
          <w:lang w:bidi="ar-DZ"/>
        </w:rPr>
        <w:t>بأنها</w:t>
      </w:r>
      <w:r w:rsidRPr="004E4E48">
        <w:rPr>
          <w:rFonts w:cs="Simplified Arabic" w:hint="cs"/>
          <w:sz w:val="28"/>
          <w:szCs w:val="28"/>
          <w:rtl/>
          <w:lang w:bidi="ar-DZ"/>
        </w:rPr>
        <w:t xml:space="preserve"> طريقة تتبع مذهب </w:t>
      </w:r>
      <w:r w:rsidR="000D0B70" w:rsidRPr="004E4E48">
        <w:rPr>
          <w:rFonts w:cs="Simplified Arabic" w:hint="cs"/>
          <w:sz w:val="28"/>
          <w:szCs w:val="28"/>
          <w:rtl/>
          <w:lang w:bidi="ar-DZ"/>
        </w:rPr>
        <w:t>أهل</w:t>
      </w:r>
      <w:r w:rsidRPr="004E4E48">
        <w:rPr>
          <w:rFonts w:cs="Simplified Arabic" w:hint="cs"/>
          <w:sz w:val="28"/>
          <w:szCs w:val="28"/>
          <w:rtl/>
          <w:lang w:bidi="ar-DZ"/>
        </w:rPr>
        <w:t xml:space="preserve"> السنة وتعارض مذهب الفرق كالخوارج</w:t>
      </w:r>
      <w:r w:rsidR="00597FC5" w:rsidRPr="004E4E48">
        <w:rPr>
          <w:rFonts w:cs="Simplified Arabic" w:hint="cs"/>
          <w:sz w:val="28"/>
          <w:szCs w:val="28"/>
          <w:rtl/>
          <w:lang w:bidi="ar-DZ"/>
        </w:rPr>
        <w:t xml:space="preserve"> (</w:t>
      </w:r>
      <w:r w:rsidRPr="004E4E48">
        <w:rPr>
          <w:rFonts w:cs="Simplified Arabic" w:hint="cs"/>
          <w:sz w:val="28"/>
          <w:szCs w:val="28"/>
          <w:rtl/>
          <w:lang w:bidi="ar-DZ"/>
        </w:rPr>
        <w:t>7</w:t>
      </w:r>
      <w:r w:rsidR="00597FC5" w:rsidRPr="004E4E48">
        <w:rPr>
          <w:rFonts w:cs="Simplified Arabic" w:hint="cs"/>
          <w:sz w:val="28"/>
          <w:szCs w:val="28"/>
          <w:rtl/>
          <w:lang w:bidi="ar-DZ"/>
        </w:rPr>
        <w:t>)</w:t>
      </w:r>
      <w:r w:rsidR="000D0B70" w:rsidRPr="004E4E48">
        <w:rPr>
          <w:rFonts w:cs="Simplified Arabic"/>
          <w:sz w:val="28"/>
          <w:szCs w:val="28"/>
          <w:lang w:bidi="ar-DZ"/>
        </w:rPr>
        <w:t xml:space="preserve"> </w:t>
      </w:r>
    </w:p>
    <w:p w:rsidR="00DD7A59" w:rsidRPr="004E4E48" w:rsidRDefault="000D0B70" w:rsidP="00EC146E">
      <w:pPr>
        <w:jc w:val="right"/>
        <w:rPr>
          <w:rFonts w:cs="Simplified Arabic"/>
          <w:sz w:val="28"/>
          <w:szCs w:val="28"/>
          <w:rtl/>
          <w:lang w:bidi="ar-DZ"/>
        </w:rPr>
      </w:pPr>
      <w:r w:rsidRPr="004E4E48">
        <w:rPr>
          <w:rFonts w:cs="Simplified Arabic" w:hint="cs"/>
          <w:sz w:val="28"/>
          <w:szCs w:val="28"/>
          <w:rtl/>
          <w:lang w:bidi="ar-DZ"/>
        </w:rPr>
        <w:lastRenderedPageBreak/>
        <w:t xml:space="preserve">انتشرت طريقة سيدي علي الصوفية في الجنوب التونسي خاصة في منطقة الجريد ولم تتوسع في المناطق الشمالية تتميز هذه الطريقة بان إتباعها يبهرون المتفرجين بوضعهم السنة النار في مواضع مختلفة من أجسامهم دون إن يحترقوا  </w:t>
      </w:r>
      <w:r w:rsidR="009C30AA" w:rsidRPr="004E4E48">
        <w:rPr>
          <w:rFonts w:cs="Simplified Arabic" w:hint="cs"/>
          <w:sz w:val="28"/>
          <w:szCs w:val="28"/>
          <w:rtl/>
          <w:lang w:bidi="ar-DZ"/>
        </w:rPr>
        <w:t>إذ</w:t>
      </w:r>
      <w:r w:rsidRPr="004E4E48">
        <w:rPr>
          <w:rFonts w:cs="Simplified Arabic" w:hint="cs"/>
          <w:sz w:val="28"/>
          <w:szCs w:val="28"/>
          <w:rtl/>
          <w:lang w:bidi="ar-DZ"/>
        </w:rPr>
        <w:t xml:space="preserve"> قدر </w:t>
      </w:r>
      <w:r w:rsidR="009C30AA" w:rsidRPr="004E4E48">
        <w:rPr>
          <w:rFonts w:cs="Simplified Arabic" w:hint="cs"/>
          <w:sz w:val="28"/>
          <w:szCs w:val="28"/>
          <w:rtl/>
          <w:lang w:bidi="ar-DZ"/>
        </w:rPr>
        <w:t>أتباع</w:t>
      </w:r>
      <w:r w:rsidRPr="004E4E48">
        <w:rPr>
          <w:rFonts w:cs="Simplified Arabic" w:hint="cs"/>
          <w:sz w:val="28"/>
          <w:szCs w:val="28"/>
          <w:rtl/>
          <w:lang w:bidi="ar-DZ"/>
        </w:rPr>
        <w:t xml:space="preserve"> هذه </w:t>
      </w:r>
      <w:r w:rsidR="00EC146E" w:rsidRPr="004E4E48">
        <w:rPr>
          <w:rFonts w:cs="Simplified Arabic" w:hint="cs"/>
          <w:sz w:val="28"/>
          <w:szCs w:val="28"/>
          <w:rtl/>
          <w:lang w:bidi="ar-DZ"/>
        </w:rPr>
        <w:t xml:space="preserve">الطريقة في </w:t>
      </w:r>
      <w:r w:rsidR="009C30AA" w:rsidRPr="004E4E48">
        <w:rPr>
          <w:rFonts w:cs="Simplified Arabic" w:hint="cs"/>
          <w:sz w:val="28"/>
          <w:szCs w:val="28"/>
          <w:rtl/>
          <w:lang w:bidi="ar-DZ"/>
        </w:rPr>
        <w:t>تونس</w:t>
      </w:r>
      <w:r w:rsidR="00EC146E" w:rsidRPr="004E4E48">
        <w:rPr>
          <w:rFonts w:cs="Simplified Arabic" w:hint="cs"/>
          <w:sz w:val="28"/>
          <w:szCs w:val="28"/>
          <w:rtl/>
          <w:lang w:bidi="ar-DZ"/>
        </w:rPr>
        <w:t xml:space="preserve"> سنة 1925 ب 2457 مريد </w:t>
      </w:r>
      <w:r w:rsidR="009C30AA" w:rsidRPr="004E4E48">
        <w:rPr>
          <w:rFonts w:cs="Simplified Arabic" w:hint="cs"/>
          <w:sz w:val="28"/>
          <w:szCs w:val="28"/>
          <w:rtl/>
          <w:lang w:bidi="ar-DZ"/>
        </w:rPr>
        <w:t>ألف</w:t>
      </w:r>
      <w:r w:rsidR="00EC146E" w:rsidRPr="004E4E48">
        <w:rPr>
          <w:rFonts w:cs="Simplified Arabic" w:hint="cs"/>
          <w:sz w:val="28"/>
          <w:szCs w:val="28"/>
          <w:rtl/>
          <w:lang w:bidi="ar-DZ"/>
        </w:rPr>
        <w:t xml:space="preserve"> الشيخ سيدي علي نفطي كتاب بعنوان (الرد علي الخوارج </w:t>
      </w:r>
      <w:r w:rsidR="00DD7A59" w:rsidRPr="004E4E48">
        <w:rPr>
          <w:rFonts w:cs="Simplified Arabic" w:hint="cs"/>
          <w:sz w:val="28"/>
          <w:szCs w:val="28"/>
          <w:rtl/>
          <w:lang w:bidi="ar-DZ"/>
        </w:rPr>
        <w:t>)</w:t>
      </w:r>
    </w:p>
    <w:p w:rsidR="009C30AA" w:rsidRPr="004E4E48" w:rsidRDefault="00CF5064" w:rsidP="00361803">
      <w:pPr>
        <w:jc w:val="right"/>
        <w:rPr>
          <w:rFonts w:cs="Simplified Arabic"/>
          <w:sz w:val="28"/>
          <w:szCs w:val="28"/>
          <w:rtl/>
          <w:lang w:bidi="ar-DZ"/>
        </w:rPr>
      </w:pPr>
      <w:r w:rsidRPr="004E4E48">
        <w:rPr>
          <w:rFonts w:cs="Simplified Arabic" w:hint="cs"/>
          <w:sz w:val="28"/>
          <w:szCs w:val="28"/>
          <w:rtl/>
          <w:lang w:bidi="ar-DZ"/>
        </w:rPr>
        <w:t>توفي سيدي علي نفطي سنة 1213 ه الموافق</w:t>
      </w:r>
      <w:r w:rsidR="00305BB0" w:rsidRPr="004E4E48">
        <w:rPr>
          <w:rFonts w:cs="Simplified Arabic" w:hint="cs"/>
          <w:sz w:val="28"/>
          <w:szCs w:val="28"/>
          <w:rtl/>
          <w:lang w:bidi="ar-DZ"/>
        </w:rPr>
        <w:t xml:space="preserve"> 1792</w:t>
      </w:r>
      <w:r w:rsidRPr="004E4E48">
        <w:rPr>
          <w:rFonts w:cs="Simplified Arabic" w:hint="cs"/>
          <w:sz w:val="28"/>
          <w:szCs w:val="28"/>
          <w:rtl/>
          <w:lang w:bidi="ar-DZ"/>
        </w:rPr>
        <w:t xml:space="preserve"> </w:t>
      </w:r>
      <w:r w:rsidR="00305BB0" w:rsidRPr="004E4E48">
        <w:rPr>
          <w:rFonts w:cs="Simplified Arabic" w:hint="cs"/>
          <w:sz w:val="28"/>
          <w:szCs w:val="28"/>
          <w:rtl/>
          <w:lang w:bidi="ar-DZ"/>
        </w:rPr>
        <w:t xml:space="preserve">(8) </w:t>
      </w:r>
    </w:p>
    <w:p w:rsidR="00C849C9" w:rsidRPr="004E4E48" w:rsidRDefault="009B0FBA" w:rsidP="00C849C9">
      <w:pPr>
        <w:jc w:val="right"/>
        <w:rPr>
          <w:rFonts w:cs="Simplified Arabic"/>
          <w:sz w:val="28"/>
          <w:szCs w:val="28"/>
          <w:rtl/>
          <w:lang w:bidi="ar-DZ"/>
        </w:rPr>
      </w:pPr>
      <w:r w:rsidRPr="004E4E48">
        <w:rPr>
          <w:rFonts w:cs="Simplified Arabic" w:hint="cs"/>
          <w:sz w:val="28"/>
          <w:szCs w:val="28"/>
          <w:rtl/>
          <w:lang w:bidi="ar-DZ"/>
        </w:rPr>
        <w:t>في جنوب الاوراس بقرية غوفي</w:t>
      </w:r>
      <w:r w:rsidR="005B0267" w:rsidRPr="004E4E48">
        <w:rPr>
          <w:rFonts w:cs="Simplified Arabic" w:hint="cs"/>
          <w:sz w:val="28"/>
          <w:szCs w:val="28"/>
          <w:rtl/>
          <w:lang w:bidi="ar-DZ"/>
        </w:rPr>
        <w:t>*</w:t>
      </w:r>
      <w:r w:rsidRPr="004E4E48">
        <w:rPr>
          <w:rFonts w:cs="Simplified Arabic" w:hint="cs"/>
          <w:sz w:val="28"/>
          <w:szCs w:val="28"/>
          <w:rtl/>
          <w:lang w:bidi="ar-DZ"/>
        </w:rPr>
        <w:t xml:space="preserve"> </w:t>
      </w:r>
      <w:r w:rsidR="00C849C9" w:rsidRPr="004E4E48">
        <w:rPr>
          <w:rFonts w:cs="Simplified Arabic" w:hint="cs"/>
          <w:sz w:val="28"/>
          <w:szCs w:val="28"/>
          <w:rtl/>
          <w:lang w:bidi="ar-DZ"/>
        </w:rPr>
        <w:t>إذ</w:t>
      </w:r>
      <w:r w:rsidRPr="004E4E48">
        <w:rPr>
          <w:rFonts w:cs="Simplified Arabic" w:hint="cs"/>
          <w:sz w:val="28"/>
          <w:szCs w:val="28"/>
          <w:rtl/>
          <w:lang w:bidi="ar-DZ"/>
        </w:rPr>
        <w:t xml:space="preserve"> يوجد قبره في اعلي سفح الجبل</w:t>
      </w:r>
      <w:r w:rsidR="005B0267" w:rsidRPr="004E4E48">
        <w:rPr>
          <w:rFonts w:cs="Simplified Arabic" w:hint="cs"/>
          <w:sz w:val="28"/>
          <w:szCs w:val="28"/>
          <w:rtl/>
          <w:lang w:bidi="ar-DZ"/>
        </w:rPr>
        <w:t xml:space="preserve"> وعن سبب انتقاله </w:t>
      </w:r>
      <w:r w:rsidR="00C849C9" w:rsidRPr="004E4E48">
        <w:rPr>
          <w:rFonts w:cs="Simplified Arabic" w:hint="cs"/>
          <w:sz w:val="28"/>
          <w:szCs w:val="28"/>
          <w:rtl/>
          <w:lang w:bidi="ar-DZ"/>
        </w:rPr>
        <w:t>إلي</w:t>
      </w:r>
      <w:r w:rsidR="005B0267" w:rsidRPr="004E4E48">
        <w:rPr>
          <w:rFonts w:cs="Simplified Arabic" w:hint="cs"/>
          <w:sz w:val="28"/>
          <w:szCs w:val="28"/>
          <w:rtl/>
          <w:lang w:bidi="ar-DZ"/>
        </w:rPr>
        <w:t xml:space="preserve"> الاوراس فهو غير معروف فربما لظروف سياسية </w:t>
      </w:r>
      <w:r w:rsidR="00C849C9" w:rsidRPr="004E4E48">
        <w:rPr>
          <w:rFonts w:cs="Simplified Arabic" w:hint="cs"/>
          <w:sz w:val="28"/>
          <w:szCs w:val="28"/>
          <w:rtl/>
          <w:lang w:bidi="ar-DZ"/>
        </w:rPr>
        <w:t>أو</w:t>
      </w:r>
      <w:r w:rsidR="005B0267" w:rsidRPr="004E4E48">
        <w:rPr>
          <w:rFonts w:cs="Simplified Arabic" w:hint="cs"/>
          <w:sz w:val="28"/>
          <w:szCs w:val="28"/>
          <w:rtl/>
          <w:lang w:bidi="ar-DZ"/>
        </w:rPr>
        <w:t xml:space="preserve"> اجتماعية </w:t>
      </w:r>
      <w:r w:rsidR="00C849C9" w:rsidRPr="004E4E48">
        <w:rPr>
          <w:rFonts w:cs="Simplified Arabic" w:hint="cs"/>
          <w:sz w:val="28"/>
          <w:szCs w:val="28"/>
          <w:rtl/>
          <w:lang w:bidi="ar-DZ"/>
        </w:rPr>
        <w:t>إذ</w:t>
      </w:r>
      <w:r w:rsidR="005B0267" w:rsidRPr="004E4E48">
        <w:rPr>
          <w:rFonts w:cs="Simplified Arabic" w:hint="cs"/>
          <w:sz w:val="28"/>
          <w:szCs w:val="28"/>
          <w:rtl/>
          <w:lang w:bidi="ar-DZ"/>
        </w:rPr>
        <w:t xml:space="preserve"> يعتبر قبره من المزارات الخاصة </w:t>
      </w:r>
      <w:r w:rsidR="00C849C9" w:rsidRPr="004E4E48">
        <w:rPr>
          <w:rFonts w:cs="Simplified Arabic" w:hint="cs"/>
          <w:sz w:val="28"/>
          <w:szCs w:val="28"/>
          <w:rtl/>
          <w:lang w:bidi="ar-DZ"/>
        </w:rPr>
        <w:t>بأولياء</w:t>
      </w:r>
      <w:r w:rsidR="005B0267" w:rsidRPr="004E4E48">
        <w:rPr>
          <w:rFonts w:cs="Simplified Arabic" w:hint="cs"/>
          <w:sz w:val="28"/>
          <w:szCs w:val="28"/>
          <w:rtl/>
          <w:lang w:bidi="ar-DZ"/>
        </w:rPr>
        <w:t xml:space="preserve"> الله الصالحين لدي سكان </w:t>
      </w:r>
      <w:r w:rsidR="00840030" w:rsidRPr="004E4E48">
        <w:rPr>
          <w:rFonts w:cs="Simplified Arabic" w:hint="cs"/>
          <w:sz w:val="28"/>
          <w:szCs w:val="28"/>
          <w:rtl/>
          <w:lang w:bidi="ar-DZ"/>
        </w:rPr>
        <w:t>جنوب الاوراس</w:t>
      </w:r>
      <w:r w:rsidR="00C849C9" w:rsidRPr="004E4E48">
        <w:rPr>
          <w:rFonts w:cs="Simplified Arabic" w:hint="cs"/>
          <w:sz w:val="28"/>
          <w:szCs w:val="28"/>
          <w:rtl/>
          <w:lang w:bidi="ar-DZ"/>
        </w:rPr>
        <w:t xml:space="preserve"> الذين كانوا يقصدونه في القرن التاسع عشر للتبرك به </w:t>
      </w:r>
      <w:r w:rsidR="00F64D90" w:rsidRPr="004E4E48">
        <w:rPr>
          <w:rFonts w:cs="Simplified Arabic" w:hint="cs"/>
          <w:sz w:val="28"/>
          <w:szCs w:val="28"/>
          <w:rtl/>
          <w:lang w:bidi="ar-DZ"/>
        </w:rPr>
        <w:t>وانشأ</w:t>
      </w:r>
      <w:r w:rsidR="00C849C9" w:rsidRPr="004E4E48">
        <w:rPr>
          <w:rFonts w:cs="Simplified Arabic" w:hint="cs"/>
          <w:sz w:val="28"/>
          <w:szCs w:val="28"/>
          <w:rtl/>
          <w:lang w:bidi="ar-DZ"/>
        </w:rPr>
        <w:t xml:space="preserve"> علي قبره مسجدا (9)</w:t>
      </w:r>
    </w:p>
    <w:p w:rsidR="007312A7" w:rsidRPr="004E4E48" w:rsidRDefault="00C849C9" w:rsidP="007312A7">
      <w:pPr>
        <w:jc w:val="right"/>
        <w:rPr>
          <w:rFonts w:cs="Simplified Arabic"/>
          <w:sz w:val="28"/>
          <w:szCs w:val="28"/>
          <w:rtl/>
          <w:lang w:bidi="ar-DZ"/>
        </w:rPr>
      </w:pPr>
      <w:r w:rsidRPr="004E4E48">
        <w:rPr>
          <w:rFonts w:cs="Simplified Arabic" w:hint="cs"/>
          <w:sz w:val="28"/>
          <w:szCs w:val="28"/>
          <w:rtl/>
          <w:lang w:bidi="ar-DZ"/>
        </w:rPr>
        <w:t xml:space="preserve"> </w:t>
      </w:r>
      <w:r w:rsidR="00840030" w:rsidRPr="004E4E48">
        <w:rPr>
          <w:rFonts w:cs="Simplified Arabic" w:hint="cs"/>
          <w:sz w:val="28"/>
          <w:szCs w:val="28"/>
          <w:rtl/>
          <w:lang w:bidi="ar-DZ"/>
        </w:rPr>
        <w:t xml:space="preserve"> </w:t>
      </w:r>
      <w:r w:rsidR="009B0FBA" w:rsidRPr="004E4E48">
        <w:rPr>
          <w:rFonts w:cs="Simplified Arabic" w:hint="cs"/>
          <w:sz w:val="28"/>
          <w:szCs w:val="28"/>
          <w:rtl/>
          <w:lang w:bidi="ar-DZ"/>
        </w:rPr>
        <w:t xml:space="preserve"> </w:t>
      </w:r>
      <w:r w:rsidR="00F64D90" w:rsidRPr="004E4E48">
        <w:rPr>
          <w:rFonts w:cs="Simplified Arabic" w:hint="cs"/>
          <w:sz w:val="28"/>
          <w:szCs w:val="28"/>
          <w:rtl/>
          <w:lang w:bidi="ar-DZ"/>
        </w:rPr>
        <w:t>أما</w:t>
      </w:r>
      <w:r w:rsidRPr="004E4E48">
        <w:rPr>
          <w:rFonts w:cs="Simplified Arabic" w:hint="cs"/>
          <w:sz w:val="28"/>
          <w:szCs w:val="28"/>
          <w:rtl/>
          <w:lang w:bidi="ar-DZ"/>
        </w:rPr>
        <w:t xml:space="preserve"> </w:t>
      </w:r>
      <w:r w:rsidR="00F64D90" w:rsidRPr="004E4E48">
        <w:rPr>
          <w:rFonts w:cs="Simplified Arabic" w:hint="cs"/>
          <w:sz w:val="28"/>
          <w:szCs w:val="28"/>
          <w:rtl/>
          <w:lang w:bidi="ar-DZ"/>
        </w:rPr>
        <w:t>أتباع</w:t>
      </w:r>
      <w:r w:rsidRPr="004E4E48">
        <w:rPr>
          <w:rFonts w:cs="Simplified Arabic" w:hint="cs"/>
          <w:sz w:val="28"/>
          <w:szCs w:val="28"/>
          <w:rtl/>
          <w:lang w:bidi="ar-DZ"/>
        </w:rPr>
        <w:t xml:space="preserve"> هذه الطريقة</w:t>
      </w:r>
      <w:r w:rsidR="00F64D90" w:rsidRPr="004E4E48">
        <w:rPr>
          <w:rFonts w:cs="Simplified Arabic" w:hint="cs"/>
          <w:sz w:val="28"/>
          <w:szCs w:val="28"/>
          <w:rtl/>
          <w:lang w:bidi="ar-DZ"/>
        </w:rPr>
        <w:t xml:space="preserve"> فكانوا يأتون من جنوب تونس </w:t>
      </w:r>
      <w:r w:rsidR="007312A7" w:rsidRPr="004E4E48">
        <w:rPr>
          <w:rFonts w:cs="Simplified Arabic" w:hint="cs"/>
          <w:sz w:val="28"/>
          <w:szCs w:val="28"/>
          <w:rtl/>
          <w:lang w:bidi="ar-DZ"/>
        </w:rPr>
        <w:t>إلي</w:t>
      </w:r>
      <w:r w:rsidR="00F64D90" w:rsidRPr="004E4E48">
        <w:rPr>
          <w:rFonts w:cs="Simplified Arabic" w:hint="cs"/>
          <w:sz w:val="28"/>
          <w:szCs w:val="28"/>
          <w:rtl/>
          <w:lang w:bidi="ar-DZ"/>
        </w:rPr>
        <w:t xml:space="preserve"> قرية غوفي ويمارسون </w:t>
      </w:r>
      <w:r w:rsidR="007312A7" w:rsidRPr="004E4E48">
        <w:rPr>
          <w:rFonts w:cs="Simplified Arabic" w:hint="cs"/>
          <w:sz w:val="28"/>
          <w:szCs w:val="28"/>
          <w:rtl/>
          <w:lang w:bidi="ar-DZ"/>
        </w:rPr>
        <w:t>طقوسهم الدينية ويزورون قبر شيخهم إلي غاية فترة الثلاثينات من القرن العشرين(10)</w:t>
      </w:r>
    </w:p>
    <w:p w:rsidR="00703662" w:rsidRPr="004E4E48" w:rsidRDefault="007312A7" w:rsidP="00352BB4">
      <w:pPr>
        <w:jc w:val="right"/>
        <w:rPr>
          <w:rFonts w:cs="Simplified Arabic"/>
          <w:sz w:val="28"/>
          <w:szCs w:val="28"/>
          <w:rtl/>
          <w:lang w:bidi="ar-DZ"/>
        </w:rPr>
      </w:pPr>
      <w:r w:rsidRPr="004E4E48">
        <w:rPr>
          <w:rFonts w:cs="Simplified Arabic" w:hint="cs"/>
          <w:sz w:val="28"/>
          <w:szCs w:val="28"/>
          <w:rtl/>
          <w:lang w:bidi="ar-DZ"/>
        </w:rPr>
        <w:t>ونظرا لقلة المصادر التاريخية حول هذه الطريقة الصوفية بسبب بعد الفترة التاريخية والتي تعود إلي أواخر العهد العثماني</w:t>
      </w:r>
      <w:r w:rsidR="00352BB4" w:rsidRPr="004E4E48">
        <w:rPr>
          <w:rFonts w:cs="Simplified Arabic" w:hint="cs"/>
          <w:sz w:val="28"/>
          <w:szCs w:val="28"/>
          <w:rtl/>
          <w:lang w:bidi="ar-DZ"/>
        </w:rPr>
        <w:t xml:space="preserve"> لم يتسن لنا التوسع أكثر في هذا الموضوع إلا أننا نستنتج </w:t>
      </w:r>
      <w:r w:rsidR="00703662" w:rsidRPr="004E4E48">
        <w:rPr>
          <w:rFonts w:cs="Simplified Arabic" w:hint="cs"/>
          <w:sz w:val="28"/>
          <w:szCs w:val="28"/>
          <w:rtl/>
          <w:lang w:bidi="ar-DZ"/>
        </w:rPr>
        <w:t>أن</w:t>
      </w:r>
      <w:r w:rsidR="00352BB4" w:rsidRPr="004E4E48">
        <w:rPr>
          <w:rFonts w:cs="Simplified Arabic" w:hint="cs"/>
          <w:sz w:val="28"/>
          <w:szCs w:val="28"/>
          <w:rtl/>
          <w:lang w:bidi="ar-DZ"/>
        </w:rPr>
        <w:t xml:space="preserve"> الشيخ سيدي علي نفطي التونسي ساهم بدور كبير في النشاط الديني لدي سكان جنوب الاوراس فبعد وفاته حافظ سكان الاوراس علي ذكري الشيخ واقامو له قبرا ومسجدا كان مزارا لسكان المنطقة لعدة عقود .</w:t>
      </w:r>
    </w:p>
    <w:p w:rsidR="00AA63F9" w:rsidRPr="004E4E48" w:rsidRDefault="00703662" w:rsidP="00AA63F9">
      <w:pPr>
        <w:jc w:val="right"/>
        <w:rPr>
          <w:rFonts w:cs="Simplified Arabic"/>
          <w:b/>
          <w:bCs/>
          <w:sz w:val="28"/>
          <w:szCs w:val="28"/>
          <w:rtl/>
          <w:lang w:bidi="ar-DZ"/>
        </w:rPr>
      </w:pPr>
      <w:r w:rsidRPr="004E4E48">
        <w:rPr>
          <w:rFonts w:cs="Simplified Arabic" w:hint="cs"/>
          <w:b/>
          <w:bCs/>
          <w:sz w:val="28"/>
          <w:szCs w:val="28"/>
          <w:rtl/>
          <w:lang w:bidi="ar-DZ"/>
        </w:rPr>
        <w:t>ثانيا/</w:t>
      </w:r>
      <w:r w:rsidR="00CD4B41" w:rsidRPr="004E4E48">
        <w:rPr>
          <w:rFonts w:cs="Simplified Arabic" w:hint="cs"/>
          <w:b/>
          <w:bCs/>
          <w:sz w:val="28"/>
          <w:szCs w:val="28"/>
          <w:rtl/>
          <w:lang w:bidi="ar-DZ"/>
        </w:rPr>
        <w:t xml:space="preserve"> الحاج محمد لخضر السهيلي التيجاني</w:t>
      </w:r>
      <w:r w:rsidR="00352BB4" w:rsidRPr="004E4E48">
        <w:rPr>
          <w:rFonts w:cs="Simplified Arabic" w:hint="cs"/>
          <w:b/>
          <w:bCs/>
          <w:sz w:val="28"/>
          <w:szCs w:val="28"/>
          <w:rtl/>
          <w:lang w:bidi="ar-DZ"/>
        </w:rPr>
        <w:t xml:space="preserve"> </w:t>
      </w:r>
    </w:p>
    <w:p w:rsidR="00C67006" w:rsidRPr="004E4E48" w:rsidRDefault="00C67006" w:rsidP="00C67006">
      <w:pPr>
        <w:jc w:val="right"/>
        <w:rPr>
          <w:rFonts w:cs="Simplified Arabic"/>
          <w:i/>
          <w:iCs/>
          <w:sz w:val="28"/>
          <w:szCs w:val="28"/>
          <w:rtl/>
          <w:lang w:bidi="ar-DZ"/>
        </w:rPr>
      </w:pPr>
      <w:r w:rsidRPr="004E4E48">
        <w:rPr>
          <w:rFonts w:cs="Simplified Arabic" w:hint="cs"/>
          <w:i/>
          <w:iCs/>
          <w:sz w:val="28"/>
          <w:szCs w:val="28"/>
          <w:rtl/>
          <w:lang w:bidi="ar-DZ"/>
        </w:rPr>
        <w:t xml:space="preserve">ولد الحاج محمد السهيلي في منتصف القرن التاسع عشر بقرية تبرسق </w:t>
      </w:r>
      <w:r w:rsidR="00AA63F9" w:rsidRPr="004E4E48">
        <w:rPr>
          <w:rFonts w:cs="Simplified Arabic" w:hint="cs"/>
          <w:sz w:val="28"/>
          <w:szCs w:val="28"/>
          <w:rtl/>
          <w:lang w:bidi="ar-DZ"/>
        </w:rPr>
        <w:t>ينتمي</w:t>
      </w:r>
      <w:r w:rsidR="00AA63F9" w:rsidRPr="004E4E48">
        <w:rPr>
          <w:rFonts w:cs="Simplified Arabic" w:hint="cs"/>
          <w:i/>
          <w:iCs/>
          <w:sz w:val="28"/>
          <w:szCs w:val="28"/>
          <w:rtl/>
          <w:lang w:bidi="ar-DZ"/>
        </w:rPr>
        <w:t xml:space="preserve"> الي ا</w:t>
      </w:r>
      <w:r w:rsidRPr="004E4E48">
        <w:rPr>
          <w:rFonts w:cs="Simplified Arabic" w:hint="cs"/>
          <w:i/>
          <w:iCs/>
          <w:sz w:val="28"/>
          <w:szCs w:val="28"/>
          <w:rtl/>
          <w:lang w:bidi="ar-DZ"/>
        </w:rPr>
        <w:t>لط</w:t>
      </w:r>
      <w:r w:rsidR="00AA63F9" w:rsidRPr="004E4E48">
        <w:rPr>
          <w:rFonts w:cs="Simplified Arabic" w:hint="cs"/>
          <w:i/>
          <w:iCs/>
          <w:sz w:val="28"/>
          <w:szCs w:val="28"/>
          <w:rtl/>
          <w:lang w:bidi="ar-DZ"/>
        </w:rPr>
        <w:t>ريقة الصو</w:t>
      </w:r>
      <w:r w:rsidR="001A204B" w:rsidRPr="004E4E48">
        <w:rPr>
          <w:rFonts w:cs="Simplified Arabic" w:hint="cs"/>
          <w:i/>
          <w:iCs/>
          <w:sz w:val="28"/>
          <w:szCs w:val="28"/>
          <w:rtl/>
          <w:lang w:bidi="ar-DZ"/>
        </w:rPr>
        <w:t>فية التيجانية</w:t>
      </w:r>
      <w:r w:rsidR="00AA63F9" w:rsidRPr="004E4E48">
        <w:rPr>
          <w:rFonts w:cs="Simplified Arabic" w:hint="cs"/>
          <w:i/>
          <w:iCs/>
          <w:sz w:val="28"/>
          <w:szCs w:val="28"/>
          <w:rtl/>
          <w:lang w:bidi="ar-DZ"/>
        </w:rPr>
        <w:t xml:space="preserve"> * الموجودة بقرية تبرسق قرب باجة علي</w:t>
      </w:r>
      <w:r w:rsidR="001A204B" w:rsidRPr="004E4E48">
        <w:rPr>
          <w:rFonts w:cs="Simplified Arabic" w:hint="cs"/>
          <w:i/>
          <w:iCs/>
          <w:sz w:val="28"/>
          <w:szCs w:val="28"/>
          <w:rtl/>
          <w:lang w:bidi="ar-DZ"/>
        </w:rPr>
        <w:t xml:space="preserve"> طريق تونس الكاف والتي تبعد عن العاصمة التونسية ب 100 كلم </w:t>
      </w:r>
      <w:r w:rsidRPr="004E4E48">
        <w:rPr>
          <w:rFonts w:cs="Simplified Arabic" w:hint="cs"/>
          <w:i/>
          <w:iCs/>
          <w:sz w:val="28"/>
          <w:szCs w:val="28"/>
          <w:rtl/>
          <w:lang w:bidi="ar-DZ"/>
        </w:rPr>
        <w:t xml:space="preserve"> اذ تتلمذ علي شيوخ التيجانية العلوم  الدينية وحفظ القران في عدة زوايا بتونس</w:t>
      </w:r>
      <w:r w:rsidR="00120778" w:rsidRPr="004E4E48">
        <w:rPr>
          <w:rFonts w:cs="Simplified Arabic" w:hint="cs"/>
          <w:i/>
          <w:iCs/>
          <w:sz w:val="28"/>
          <w:szCs w:val="28"/>
          <w:rtl/>
          <w:lang w:bidi="ar-DZ"/>
        </w:rPr>
        <w:t xml:space="preserve"> (11)</w:t>
      </w:r>
    </w:p>
    <w:p w:rsidR="00BA4109" w:rsidRPr="004E4E48" w:rsidRDefault="00C67006" w:rsidP="00BA4109">
      <w:pPr>
        <w:jc w:val="right"/>
        <w:rPr>
          <w:rFonts w:cs="Simplified Arabic"/>
          <w:b/>
          <w:bCs/>
          <w:i/>
          <w:iCs/>
          <w:sz w:val="28"/>
          <w:szCs w:val="28"/>
          <w:rtl/>
          <w:lang w:bidi="ar-DZ"/>
        </w:rPr>
      </w:pPr>
      <w:r w:rsidRPr="004E4E48">
        <w:rPr>
          <w:rFonts w:cs="Simplified Arabic" w:hint="cs"/>
          <w:b/>
          <w:bCs/>
          <w:i/>
          <w:iCs/>
          <w:sz w:val="28"/>
          <w:szCs w:val="28"/>
          <w:rtl/>
          <w:lang w:bidi="ar-DZ"/>
        </w:rPr>
        <w:lastRenderedPageBreak/>
        <w:t xml:space="preserve"> 1/تعاليمه ونشاطه الديني</w:t>
      </w:r>
    </w:p>
    <w:p w:rsidR="000666A6" w:rsidRPr="004E4E48" w:rsidRDefault="00B87AA2" w:rsidP="002642C4">
      <w:pPr>
        <w:jc w:val="right"/>
        <w:rPr>
          <w:rFonts w:cs="Simplified Arabic"/>
          <w:sz w:val="28"/>
          <w:szCs w:val="28"/>
          <w:rtl/>
        </w:rPr>
      </w:pPr>
      <w:r w:rsidRPr="004E4E48">
        <w:rPr>
          <w:rFonts w:cs="Simplified Arabic" w:hint="cs"/>
          <w:sz w:val="28"/>
          <w:szCs w:val="28"/>
          <w:rtl/>
        </w:rPr>
        <w:t>أسس</w:t>
      </w:r>
      <w:r w:rsidR="00BA4109" w:rsidRPr="004E4E48">
        <w:rPr>
          <w:rFonts w:cs="Simplified Arabic" w:hint="cs"/>
          <w:sz w:val="28"/>
          <w:szCs w:val="28"/>
          <w:rtl/>
        </w:rPr>
        <w:t xml:space="preserve"> الحاج محمد السهيلي زاويته </w:t>
      </w:r>
      <w:r w:rsidRPr="004E4E48">
        <w:rPr>
          <w:rFonts w:cs="Simplified Arabic" w:hint="cs"/>
          <w:sz w:val="28"/>
          <w:szCs w:val="28"/>
          <w:rtl/>
        </w:rPr>
        <w:t>بتبر سق</w:t>
      </w:r>
      <w:r w:rsidR="00BA4109" w:rsidRPr="004E4E48">
        <w:rPr>
          <w:rFonts w:cs="Simplified Arabic" w:hint="cs"/>
          <w:sz w:val="28"/>
          <w:szCs w:val="28"/>
          <w:rtl/>
        </w:rPr>
        <w:t xml:space="preserve"> معتمدا علي تعاليم الطريقة التيجانية حيث تفرغ للتدريس وتعليم حفظ القران في زاويته </w:t>
      </w:r>
      <w:r w:rsidRPr="004E4E48">
        <w:rPr>
          <w:rFonts w:cs="Simplified Arabic" w:hint="cs"/>
          <w:sz w:val="28"/>
          <w:szCs w:val="28"/>
          <w:rtl/>
        </w:rPr>
        <w:t>إذ</w:t>
      </w:r>
      <w:r w:rsidR="00BA4109" w:rsidRPr="004E4E48">
        <w:rPr>
          <w:rFonts w:cs="Simplified Arabic" w:hint="cs"/>
          <w:sz w:val="28"/>
          <w:szCs w:val="28"/>
          <w:rtl/>
        </w:rPr>
        <w:t xml:space="preserve"> استطاع يجمع المئات من المريدين والطلبة مركزا علي الذكر والدعاء ومن بين </w:t>
      </w:r>
      <w:r w:rsidRPr="004E4E48">
        <w:rPr>
          <w:rFonts w:cs="Simplified Arabic" w:hint="cs"/>
          <w:sz w:val="28"/>
          <w:szCs w:val="28"/>
          <w:rtl/>
        </w:rPr>
        <w:t>أهم</w:t>
      </w:r>
      <w:r w:rsidR="00BA4109" w:rsidRPr="004E4E48">
        <w:rPr>
          <w:rFonts w:cs="Simplified Arabic" w:hint="cs"/>
          <w:sz w:val="28"/>
          <w:szCs w:val="28"/>
          <w:rtl/>
        </w:rPr>
        <w:t xml:space="preserve"> </w:t>
      </w:r>
      <w:r w:rsidRPr="004E4E48">
        <w:rPr>
          <w:rFonts w:cs="Simplified Arabic" w:hint="cs"/>
          <w:sz w:val="28"/>
          <w:szCs w:val="28"/>
          <w:rtl/>
        </w:rPr>
        <w:t>أذكاره</w:t>
      </w:r>
      <w:r w:rsidR="00BA4109" w:rsidRPr="004E4E48">
        <w:rPr>
          <w:rFonts w:cs="Simplified Arabic" w:hint="cs"/>
          <w:sz w:val="28"/>
          <w:szCs w:val="28"/>
          <w:rtl/>
        </w:rPr>
        <w:t xml:space="preserve"> </w:t>
      </w:r>
      <w:r w:rsidR="002642C4" w:rsidRPr="004E4E48">
        <w:rPr>
          <w:rFonts w:cs="Simplified Arabic" w:hint="cs"/>
          <w:sz w:val="28"/>
          <w:szCs w:val="28"/>
          <w:rtl/>
        </w:rPr>
        <w:t>وهي عبارة عن مخطوطات بخط يده وجدناها بمركز ارشيف ماوراء البحار من بينها مايلي/</w:t>
      </w:r>
    </w:p>
    <w:p w:rsidR="00A061F4" w:rsidRPr="004E4E48" w:rsidRDefault="008628C6" w:rsidP="008628C6">
      <w:pPr>
        <w:jc w:val="right"/>
        <w:rPr>
          <w:rFonts w:cs="Simplified Arabic"/>
          <w:b/>
          <w:bCs/>
          <w:i/>
          <w:iCs/>
          <w:sz w:val="28"/>
          <w:szCs w:val="28"/>
          <w:rtl/>
        </w:rPr>
      </w:pPr>
      <w:r w:rsidRPr="004E4E48">
        <w:rPr>
          <w:rFonts w:cs="Simplified Arabic" w:hint="cs"/>
          <w:b/>
          <w:bCs/>
          <w:i/>
          <w:iCs/>
          <w:sz w:val="28"/>
          <w:szCs w:val="28"/>
          <w:rtl/>
        </w:rPr>
        <w:t>(استغفر الله</w:t>
      </w:r>
      <w:r w:rsidR="00A061F4" w:rsidRPr="004E4E48">
        <w:rPr>
          <w:rFonts w:cs="Simplified Arabic" w:hint="cs"/>
          <w:b/>
          <w:bCs/>
          <w:i/>
          <w:iCs/>
          <w:sz w:val="28"/>
          <w:szCs w:val="28"/>
          <w:rtl/>
        </w:rPr>
        <w:t xml:space="preserve"> العظيم </w:t>
      </w:r>
      <w:r w:rsidR="007F3881" w:rsidRPr="004E4E48">
        <w:rPr>
          <w:rFonts w:cs="Simplified Arabic" w:hint="cs"/>
          <w:b/>
          <w:bCs/>
          <w:i/>
          <w:iCs/>
          <w:sz w:val="28"/>
          <w:szCs w:val="28"/>
          <w:rtl/>
        </w:rPr>
        <w:t>وأتوب</w:t>
      </w:r>
      <w:r w:rsidR="00A061F4" w:rsidRPr="004E4E48">
        <w:rPr>
          <w:rFonts w:cs="Simplified Arabic" w:hint="cs"/>
          <w:b/>
          <w:bCs/>
          <w:i/>
          <w:iCs/>
          <w:sz w:val="28"/>
          <w:szCs w:val="28"/>
          <w:rtl/>
        </w:rPr>
        <w:t xml:space="preserve"> </w:t>
      </w:r>
      <w:r w:rsidR="007F3881" w:rsidRPr="004E4E48">
        <w:rPr>
          <w:rFonts w:cs="Simplified Arabic" w:hint="cs"/>
          <w:b/>
          <w:bCs/>
          <w:i/>
          <w:iCs/>
          <w:sz w:val="28"/>
          <w:szCs w:val="28"/>
          <w:rtl/>
        </w:rPr>
        <w:t>إليه</w:t>
      </w:r>
      <w:r w:rsidR="00A061F4" w:rsidRPr="004E4E48">
        <w:rPr>
          <w:rFonts w:cs="Simplified Arabic" w:hint="cs"/>
          <w:b/>
          <w:bCs/>
          <w:i/>
          <w:iCs/>
          <w:sz w:val="28"/>
          <w:szCs w:val="28"/>
          <w:rtl/>
        </w:rPr>
        <w:t xml:space="preserve"> </w:t>
      </w:r>
    </w:p>
    <w:p w:rsidR="00BA4109" w:rsidRPr="004E4E48" w:rsidRDefault="00A061F4" w:rsidP="00A061F4">
      <w:pPr>
        <w:jc w:val="right"/>
        <w:rPr>
          <w:rFonts w:cs="Simplified Arabic"/>
          <w:b/>
          <w:bCs/>
          <w:i/>
          <w:iCs/>
          <w:sz w:val="28"/>
          <w:szCs w:val="28"/>
          <w:rtl/>
        </w:rPr>
      </w:pPr>
      <w:r w:rsidRPr="004E4E48">
        <w:rPr>
          <w:rFonts w:cs="Simplified Arabic" w:hint="cs"/>
          <w:b/>
          <w:bCs/>
          <w:i/>
          <w:iCs/>
          <w:sz w:val="28"/>
          <w:szCs w:val="28"/>
          <w:rtl/>
        </w:rPr>
        <w:t xml:space="preserve"> </w:t>
      </w:r>
      <w:r w:rsidR="008628C6" w:rsidRPr="004E4E48">
        <w:rPr>
          <w:rFonts w:cs="Simplified Arabic" w:hint="cs"/>
          <w:b/>
          <w:bCs/>
          <w:i/>
          <w:iCs/>
          <w:sz w:val="28"/>
          <w:szCs w:val="28"/>
          <w:rtl/>
        </w:rPr>
        <w:t xml:space="preserve"> </w:t>
      </w:r>
      <w:r w:rsidRPr="004E4E48">
        <w:rPr>
          <w:rFonts w:cs="Simplified Arabic" w:hint="cs"/>
          <w:b/>
          <w:bCs/>
          <w:i/>
          <w:iCs/>
          <w:sz w:val="28"/>
          <w:szCs w:val="28"/>
          <w:rtl/>
        </w:rPr>
        <w:t xml:space="preserve">لا اله </w:t>
      </w:r>
      <w:r w:rsidR="007F3881" w:rsidRPr="004E4E48">
        <w:rPr>
          <w:rFonts w:cs="Simplified Arabic" w:hint="cs"/>
          <w:b/>
          <w:bCs/>
          <w:i/>
          <w:iCs/>
          <w:sz w:val="28"/>
          <w:szCs w:val="28"/>
          <w:rtl/>
        </w:rPr>
        <w:t>إلا</w:t>
      </w:r>
      <w:r w:rsidRPr="004E4E48">
        <w:rPr>
          <w:rFonts w:cs="Simplified Arabic" w:hint="cs"/>
          <w:b/>
          <w:bCs/>
          <w:i/>
          <w:iCs/>
          <w:sz w:val="28"/>
          <w:szCs w:val="28"/>
          <w:rtl/>
        </w:rPr>
        <w:t xml:space="preserve"> الله محمد رسول الله في كل لمحة ونفس عدد ما وسعه علم الله )</w:t>
      </w:r>
    </w:p>
    <w:p w:rsidR="00A061F4" w:rsidRPr="004E4E48" w:rsidRDefault="00A061F4" w:rsidP="00A061F4">
      <w:pPr>
        <w:jc w:val="right"/>
        <w:rPr>
          <w:rFonts w:cs="Simplified Arabic"/>
          <w:b/>
          <w:bCs/>
          <w:i/>
          <w:iCs/>
          <w:sz w:val="28"/>
          <w:szCs w:val="28"/>
          <w:rtl/>
        </w:rPr>
      </w:pPr>
      <w:r w:rsidRPr="004E4E48">
        <w:rPr>
          <w:rFonts w:cs="Simplified Arabic" w:hint="cs"/>
          <w:b/>
          <w:bCs/>
          <w:i/>
          <w:iCs/>
          <w:sz w:val="28"/>
          <w:szCs w:val="28"/>
          <w:rtl/>
        </w:rPr>
        <w:t xml:space="preserve">                                                           ثلاث مئة مرة</w:t>
      </w:r>
    </w:p>
    <w:p w:rsidR="00380DB5" w:rsidRPr="004E4E48" w:rsidRDefault="00A061F4" w:rsidP="007F3881">
      <w:pPr>
        <w:jc w:val="right"/>
        <w:rPr>
          <w:rFonts w:cs="Simplified Arabic"/>
          <w:b/>
          <w:bCs/>
          <w:i/>
          <w:iCs/>
          <w:sz w:val="28"/>
          <w:szCs w:val="28"/>
          <w:rtl/>
        </w:rPr>
      </w:pPr>
      <w:r w:rsidRPr="004E4E48">
        <w:rPr>
          <w:rFonts w:cs="Simplified Arabic" w:hint="cs"/>
          <w:b/>
          <w:bCs/>
          <w:i/>
          <w:iCs/>
          <w:sz w:val="28"/>
          <w:szCs w:val="28"/>
          <w:rtl/>
        </w:rPr>
        <w:t>(ال</w:t>
      </w:r>
      <w:r w:rsidR="00B87AA2" w:rsidRPr="004E4E48">
        <w:rPr>
          <w:rFonts w:cs="Simplified Arabic" w:hint="cs"/>
          <w:b/>
          <w:bCs/>
          <w:i/>
          <w:iCs/>
          <w:sz w:val="28"/>
          <w:szCs w:val="28"/>
          <w:rtl/>
        </w:rPr>
        <w:t>لهم</w:t>
      </w:r>
      <w:r w:rsidRPr="004E4E48">
        <w:rPr>
          <w:rFonts w:cs="Simplified Arabic" w:hint="cs"/>
          <w:b/>
          <w:bCs/>
          <w:i/>
          <w:iCs/>
          <w:sz w:val="28"/>
          <w:szCs w:val="28"/>
          <w:rtl/>
        </w:rPr>
        <w:t xml:space="preserve"> صلي وسلم وبارك علي سيدنا ومولا</w:t>
      </w:r>
      <w:r w:rsidR="00B87AA2" w:rsidRPr="004E4E48">
        <w:rPr>
          <w:rFonts w:cs="Simplified Arabic" w:hint="cs"/>
          <w:b/>
          <w:bCs/>
          <w:i/>
          <w:iCs/>
          <w:sz w:val="28"/>
          <w:szCs w:val="28"/>
          <w:rtl/>
        </w:rPr>
        <w:t xml:space="preserve">نا محمد الفاتح لما أغلق و الخاتم </w:t>
      </w:r>
      <w:r w:rsidR="007F3881" w:rsidRPr="004E4E48">
        <w:rPr>
          <w:rFonts w:cs="Simplified Arabic" w:hint="cs"/>
          <w:b/>
          <w:bCs/>
          <w:i/>
          <w:iCs/>
          <w:sz w:val="28"/>
          <w:szCs w:val="28"/>
          <w:rtl/>
        </w:rPr>
        <w:t>لما سبق</w:t>
      </w:r>
      <w:r w:rsidR="00B87AA2" w:rsidRPr="004E4E48">
        <w:rPr>
          <w:rFonts w:cs="Simplified Arabic" w:hint="cs"/>
          <w:b/>
          <w:bCs/>
          <w:i/>
          <w:iCs/>
          <w:sz w:val="28"/>
          <w:szCs w:val="28"/>
          <w:rtl/>
        </w:rPr>
        <w:t xml:space="preserve"> ناصر الحق بالحق والهادي إلي الصراط </w:t>
      </w:r>
      <w:r w:rsidR="007F3881" w:rsidRPr="004E4E48">
        <w:rPr>
          <w:rFonts w:cs="Simplified Arabic" w:hint="cs"/>
          <w:b/>
          <w:bCs/>
          <w:i/>
          <w:iCs/>
          <w:sz w:val="28"/>
          <w:szCs w:val="28"/>
          <w:rtl/>
        </w:rPr>
        <w:t>المستقيم وعلي</w:t>
      </w:r>
      <w:r w:rsidR="00B87AA2" w:rsidRPr="004E4E48">
        <w:rPr>
          <w:rFonts w:cs="Simplified Arabic" w:hint="cs"/>
          <w:b/>
          <w:bCs/>
          <w:i/>
          <w:iCs/>
          <w:sz w:val="28"/>
          <w:szCs w:val="28"/>
          <w:rtl/>
        </w:rPr>
        <w:t xml:space="preserve"> اله حق قدره ومقداره العظي</w:t>
      </w:r>
      <w:r w:rsidR="007F3881" w:rsidRPr="004E4E48">
        <w:rPr>
          <w:rFonts w:cs="Simplified Arabic" w:hint="cs"/>
          <w:b/>
          <w:bCs/>
          <w:i/>
          <w:iCs/>
          <w:sz w:val="28"/>
          <w:szCs w:val="28"/>
          <w:rtl/>
        </w:rPr>
        <w:t xml:space="preserve">م </w:t>
      </w:r>
      <w:r w:rsidR="00380DB5" w:rsidRPr="004E4E48">
        <w:rPr>
          <w:rFonts w:cs="Simplified Arabic" w:hint="cs"/>
          <w:b/>
          <w:bCs/>
          <w:i/>
          <w:iCs/>
          <w:sz w:val="28"/>
          <w:szCs w:val="28"/>
          <w:rtl/>
        </w:rPr>
        <w:t xml:space="preserve">) </w:t>
      </w:r>
    </w:p>
    <w:p w:rsidR="00380DB5" w:rsidRPr="004E4E48" w:rsidRDefault="00380DB5" w:rsidP="00380DB5">
      <w:pPr>
        <w:jc w:val="right"/>
        <w:rPr>
          <w:rFonts w:cs="Simplified Arabic"/>
          <w:b/>
          <w:bCs/>
          <w:i/>
          <w:iCs/>
          <w:sz w:val="28"/>
          <w:szCs w:val="28"/>
          <w:rtl/>
        </w:rPr>
      </w:pPr>
    </w:p>
    <w:p w:rsidR="00F72E3A" w:rsidRPr="004E4E48" w:rsidRDefault="00B87AA2" w:rsidP="004C433A">
      <w:pPr>
        <w:jc w:val="right"/>
        <w:rPr>
          <w:rFonts w:cs="Simplified Arabic"/>
          <w:b/>
          <w:bCs/>
          <w:i/>
          <w:iCs/>
          <w:sz w:val="28"/>
          <w:szCs w:val="28"/>
          <w:rtl/>
        </w:rPr>
      </w:pPr>
      <w:r w:rsidRPr="004E4E48">
        <w:rPr>
          <w:rFonts w:cs="Simplified Arabic" w:hint="cs"/>
          <w:b/>
          <w:bCs/>
          <w:i/>
          <w:iCs/>
          <w:sz w:val="28"/>
          <w:szCs w:val="28"/>
          <w:rtl/>
        </w:rPr>
        <w:t>(اللهم</w:t>
      </w:r>
      <w:r w:rsidR="007F3881" w:rsidRPr="004E4E48">
        <w:rPr>
          <w:rFonts w:cs="Simplified Arabic" w:hint="cs"/>
          <w:b/>
          <w:bCs/>
          <w:i/>
          <w:iCs/>
          <w:sz w:val="28"/>
          <w:szCs w:val="28"/>
          <w:rtl/>
        </w:rPr>
        <w:t xml:space="preserve"> </w:t>
      </w:r>
      <w:r w:rsidR="00380DB5" w:rsidRPr="004E4E48">
        <w:rPr>
          <w:rFonts w:cs="Simplified Arabic" w:hint="cs"/>
          <w:b/>
          <w:bCs/>
          <w:i/>
          <w:iCs/>
          <w:sz w:val="28"/>
          <w:szCs w:val="28"/>
          <w:rtl/>
        </w:rPr>
        <w:t>إنا</w:t>
      </w:r>
      <w:r w:rsidR="007F3881" w:rsidRPr="004E4E48">
        <w:rPr>
          <w:rFonts w:cs="Simplified Arabic" w:hint="cs"/>
          <w:b/>
          <w:bCs/>
          <w:i/>
          <w:iCs/>
          <w:sz w:val="28"/>
          <w:szCs w:val="28"/>
          <w:rtl/>
        </w:rPr>
        <w:t xml:space="preserve"> نستعين بك </w:t>
      </w:r>
      <w:r w:rsidR="00380DB5" w:rsidRPr="004E4E48">
        <w:rPr>
          <w:rFonts w:cs="Simplified Arabic" w:hint="cs"/>
          <w:b/>
          <w:bCs/>
          <w:i/>
          <w:iCs/>
          <w:sz w:val="28"/>
          <w:szCs w:val="28"/>
          <w:rtl/>
        </w:rPr>
        <w:t xml:space="preserve">ونستغفرك ونؤمن بك نتوكل عليك ونخضع لك ونخلع ونترك من يكفرك اللهم </w:t>
      </w:r>
      <w:r w:rsidR="00F72E3A" w:rsidRPr="004E4E48">
        <w:rPr>
          <w:rFonts w:cs="Simplified Arabic" w:hint="cs"/>
          <w:b/>
          <w:bCs/>
          <w:i/>
          <w:iCs/>
          <w:sz w:val="28"/>
          <w:szCs w:val="28"/>
          <w:rtl/>
        </w:rPr>
        <w:t>إياك</w:t>
      </w:r>
      <w:r w:rsidR="00380DB5" w:rsidRPr="004E4E48">
        <w:rPr>
          <w:rFonts w:cs="Simplified Arabic" w:hint="cs"/>
          <w:b/>
          <w:bCs/>
          <w:i/>
          <w:iCs/>
          <w:sz w:val="28"/>
          <w:szCs w:val="28"/>
          <w:rtl/>
        </w:rPr>
        <w:t xml:space="preserve"> نعبد ولك نصلى ونسجد واليك </w:t>
      </w:r>
      <w:r w:rsidR="00F72E3A" w:rsidRPr="004E4E48">
        <w:rPr>
          <w:rFonts w:cs="Simplified Arabic" w:hint="cs"/>
          <w:b/>
          <w:bCs/>
          <w:i/>
          <w:iCs/>
          <w:sz w:val="28"/>
          <w:szCs w:val="28"/>
          <w:rtl/>
        </w:rPr>
        <w:t>نسعى</w:t>
      </w:r>
      <w:r w:rsidR="00380DB5" w:rsidRPr="004E4E48">
        <w:rPr>
          <w:rFonts w:cs="Simplified Arabic" w:hint="cs"/>
          <w:b/>
          <w:bCs/>
          <w:i/>
          <w:iCs/>
          <w:sz w:val="28"/>
          <w:szCs w:val="28"/>
          <w:rtl/>
        </w:rPr>
        <w:t xml:space="preserve"> </w:t>
      </w:r>
      <w:r w:rsidR="00F72E3A" w:rsidRPr="004E4E48">
        <w:rPr>
          <w:rFonts w:cs="Simplified Arabic" w:hint="cs"/>
          <w:b/>
          <w:bCs/>
          <w:i/>
          <w:iCs/>
          <w:sz w:val="28"/>
          <w:szCs w:val="28"/>
          <w:rtl/>
        </w:rPr>
        <w:t>وترجوا</w:t>
      </w:r>
      <w:r w:rsidR="00380DB5" w:rsidRPr="004E4E48">
        <w:rPr>
          <w:rFonts w:cs="Simplified Arabic" w:hint="cs"/>
          <w:b/>
          <w:bCs/>
          <w:i/>
          <w:iCs/>
          <w:sz w:val="28"/>
          <w:szCs w:val="28"/>
          <w:rtl/>
        </w:rPr>
        <w:t xml:space="preserve"> رحمتك ونخاف عذابك ) (12</w:t>
      </w:r>
      <w:r w:rsidR="004C433A" w:rsidRPr="004E4E48">
        <w:rPr>
          <w:rFonts w:cs="Simplified Arabic" w:hint="cs"/>
          <w:b/>
          <w:bCs/>
          <w:i/>
          <w:iCs/>
          <w:sz w:val="28"/>
          <w:szCs w:val="28"/>
          <w:rtl/>
        </w:rPr>
        <w:t xml:space="preserve">) </w:t>
      </w:r>
    </w:p>
    <w:p w:rsidR="003E2772" w:rsidRPr="004E4E48" w:rsidRDefault="004C433A" w:rsidP="003E2772">
      <w:pPr>
        <w:jc w:val="right"/>
        <w:rPr>
          <w:rFonts w:cs="Simplified Arabic"/>
          <w:i/>
          <w:iCs/>
          <w:sz w:val="28"/>
          <w:szCs w:val="28"/>
          <w:rtl/>
        </w:rPr>
      </w:pPr>
      <w:r w:rsidRPr="004E4E48">
        <w:rPr>
          <w:rFonts w:cs="Simplified Arabic" w:hint="cs"/>
          <w:i/>
          <w:iCs/>
          <w:sz w:val="28"/>
          <w:szCs w:val="28"/>
          <w:rtl/>
        </w:rPr>
        <w:t xml:space="preserve">فحسب هذه الاذكارالموجودة في المخطوطات كلها </w:t>
      </w:r>
      <w:r w:rsidR="007043A4" w:rsidRPr="004E4E48">
        <w:rPr>
          <w:rFonts w:cs="Simplified Arabic" w:hint="cs"/>
          <w:i/>
          <w:iCs/>
          <w:sz w:val="28"/>
          <w:szCs w:val="28"/>
          <w:rtl/>
        </w:rPr>
        <w:t>أذكار</w:t>
      </w:r>
      <w:r w:rsidRPr="004E4E48">
        <w:rPr>
          <w:rFonts w:cs="Simplified Arabic" w:hint="cs"/>
          <w:i/>
          <w:iCs/>
          <w:sz w:val="28"/>
          <w:szCs w:val="28"/>
          <w:rtl/>
        </w:rPr>
        <w:t xml:space="preserve"> صحيحة مستمدة من تعاليم الدين </w:t>
      </w:r>
      <w:r w:rsidR="007043A4" w:rsidRPr="004E4E48">
        <w:rPr>
          <w:rFonts w:cs="Simplified Arabic" w:hint="cs"/>
          <w:i/>
          <w:iCs/>
          <w:sz w:val="28"/>
          <w:szCs w:val="28"/>
          <w:rtl/>
        </w:rPr>
        <w:t>الإسلامي</w:t>
      </w:r>
      <w:r w:rsidRPr="004E4E48">
        <w:rPr>
          <w:rFonts w:cs="Simplified Arabic" w:hint="cs"/>
          <w:i/>
          <w:iCs/>
          <w:sz w:val="28"/>
          <w:szCs w:val="28"/>
          <w:rtl/>
        </w:rPr>
        <w:t xml:space="preserve"> الصحيح ولا تعتمد علي الطلاسم والبدع والشعوذة التي تميزت بها بعض الطرق الص</w:t>
      </w:r>
      <w:r w:rsidR="003E2772" w:rsidRPr="004E4E48">
        <w:rPr>
          <w:rFonts w:cs="Simplified Arabic" w:hint="cs"/>
          <w:i/>
          <w:iCs/>
          <w:sz w:val="28"/>
          <w:szCs w:val="28"/>
          <w:rtl/>
        </w:rPr>
        <w:t>وفي</w:t>
      </w:r>
      <w:r w:rsidRPr="004E4E48">
        <w:rPr>
          <w:rFonts w:cs="Simplified Arabic" w:hint="cs"/>
          <w:i/>
          <w:iCs/>
          <w:sz w:val="28"/>
          <w:szCs w:val="28"/>
          <w:rtl/>
        </w:rPr>
        <w:t>ة</w:t>
      </w:r>
      <w:r w:rsidR="003E2772" w:rsidRPr="004E4E48">
        <w:rPr>
          <w:rFonts w:cs="Simplified Arabic" w:hint="cs"/>
          <w:i/>
          <w:iCs/>
          <w:sz w:val="28"/>
          <w:szCs w:val="28"/>
          <w:rtl/>
        </w:rPr>
        <w:t xml:space="preserve"> في فترة </w:t>
      </w:r>
      <w:r w:rsidR="00C27459" w:rsidRPr="004E4E48">
        <w:rPr>
          <w:rFonts w:cs="Simplified Arabic" w:hint="cs"/>
          <w:i/>
          <w:iCs/>
          <w:sz w:val="28"/>
          <w:szCs w:val="28"/>
          <w:rtl/>
        </w:rPr>
        <w:t>أواخر</w:t>
      </w:r>
      <w:r w:rsidR="003E2772" w:rsidRPr="004E4E48">
        <w:rPr>
          <w:rFonts w:cs="Simplified Arabic" w:hint="cs"/>
          <w:i/>
          <w:iCs/>
          <w:sz w:val="28"/>
          <w:szCs w:val="28"/>
          <w:rtl/>
        </w:rPr>
        <w:t xml:space="preserve"> القرن التاسع عشر دليل علي حسن دراسة الحاج محمد السهيلي </w:t>
      </w:r>
      <w:r w:rsidR="007043A4" w:rsidRPr="004E4E48">
        <w:rPr>
          <w:rFonts w:cs="Simplified Arabic" w:hint="cs"/>
          <w:i/>
          <w:iCs/>
          <w:sz w:val="28"/>
          <w:szCs w:val="28"/>
          <w:rtl/>
        </w:rPr>
        <w:t>لمبادئ</w:t>
      </w:r>
      <w:r w:rsidR="003E2772" w:rsidRPr="004E4E48">
        <w:rPr>
          <w:rFonts w:cs="Simplified Arabic" w:hint="cs"/>
          <w:i/>
          <w:iCs/>
          <w:sz w:val="28"/>
          <w:szCs w:val="28"/>
          <w:rtl/>
        </w:rPr>
        <w:t xml:space="preserve"> الدين </w:t>
      </w:r>
      <w:r w:rsidR="007043A4" w:rsidRPr="004E4E48">
        <w:rPr>
          <w:rFonts w:cs="Simplified Arabic" w:hint="cs"/>
          <w:i/>
          <w:iCs/>
          <w:sz w:val="28"/>
          <w:szCs w:val="28"/>
          <w:rtl/>
        </w:rPr>
        <w:t>الإسلامي</w:t>
      </w:r>
      <w:r w:rsidR="003E2772" w:rsidRPr="004E4E48">
        <w:rPr>
          <w:rFonts w:cs="Simplified Arabic" w:hint="cs"/>
          <w:i/>
          <w:iCs/>
          <w:sz w:val="28"/>
          <w:szCs w:val="28"/>
          <w:rtl/>
        </w:rPr>
        <w:t xml:space="preserve"> الخالية من الشوائب والشبهات</w:t>
      </w:r>
    </w:p>
    <w:p w:rsidR="001644B0" w:rsidRPr="004E4E48" w:rsidRDefault="003E2772" w:rsidP="00F24DC9">
      <w:pPr>
        <w:jc w:val="right"/>
        <w:rPr>
          <w:rFonts w:cs="Simplified Arabic"/>
          <w:i/>
          <w:iCs/>
          <w:sz w:val="28"/>
          <w:szCs w:val="28"/>
          <w:rtl/>
        </w:rPr>
      </w:pPr>
      <w:r w:rsidRPr="004E4E48">
        <w:rPr>
          <w:rFonts w:cs="Simplified Arabic" w:hint="cs"/>
          <w:i/>
          <w:iCs/>
          <w:sz w:val="28"/>
          <w:szCs w:val="28"/>
          <w:rtl/>
        </w:rPr>
        <w:t xml:space="preserve"> </w:t>
      </w:r>
      <w:r w:rsidR="00B07E53" w:rsidRPr="004E4E48">
        <w:rPr>
          <w:rFonts w:cs="Simplified Arabic" w:hint="cs"/>
          <w:i/>
          <w:iCs/>
          <w:sz w:val="28"/>
          <w:szCs w:val="28"/>
          <w:rtl/>
        </w:rPr>
        <w:t>تميز الشيخ بكثرة تنقلاته و</w:t>
      </w:r>
      <w:r w:rsidR="00F24DC9" w:rsidRPr="004E4E48">
        <w:rPr>
          <w:rFonts w:cs="Simplified Arabic" w:hint="cs"/>
          <w:i/>
          <w:iCs/>
          <w:sz w:val="28"/>
          <w:szCs w:val="28"/>
          <w:rtl/>
        </w:rPr>
        <w:t xml:space="preserve"> زياراته</w:t>
      </w:r>
      <w:r w:rsidR="00B07E53" w:rsidRPr="004E4E48">
        <w:rPr>
          <w:rFonts w:cs="Simplified Arabic" w:hint="cs"/>
          <w:i/>
          <w:iCs/>
          <w:sz w:val="28"/>
          <w:szCs w:val="28"/>
          <w:rtl/>
        </w:rPr>
        <w:t xml:space="preserve"> لشيوخ الزوايا خاصة التيجانية منها سواء في تونس مثل زيارة الزاوية التيجانية  </w:t>
      </w:r>
      <w:r w:rsidR="00BC69CF" w:rsidRPr="004E4E48">
        <w:rPr>
          <w:rFonts w:cs="Simplified Arabic" w:hint="cs"/>
          <w:i/>
          <w:iCs/>
          <w:sz w:val="28"/>
          <w:szCs w:val="28"/>
          <w:rtl/>
        </w:rPr>
        <w:t>ببوعرادة المعروفة بزاوية سيدي صالح التيجانى  وكانت للشيخ صداقة متينة مع</w:t>
      </w:r>
      <w:r w:rsidR="001644B0" w:rsidRPr="004E4E48">
        <w:rPr>
          <w:rFonts w:cs="Simplified Arabic" w:hint="cs"/>
          <w:i/>
          <w:iCs/>
          <w:sz w:val="28"/>
          <w:szCs w:val="28"/>
          <w:rtl/>
        </w:rPr>
        <w:t xml:space="preserve"> احمد التيجاني بن محمد العباسي شيخ زاوية  </w:t>
      </w:r>
      <w:r w:rsidR="007043A4" w:rsidRPr="004E4E48">
        <w:rPr>
          <w:rFonts w:cs="Simplified Arabic" w:hint="cs"/>
          <w:i/>
          <w:iCs/>
          <w:sz w:val="28"/>
          <w:szCs w:val="28"/>
          <w:rtl/>
        </w:rPr>
        <w:t>قايس</w:t>
      </w:r>
    </w:p>
    <w:p w:rsidR="001644B0" w:rsidRPr="004E4E48" w:rsidRDefault="001644B0" w:rsidP="001644B0">
      <w:pPr>
        <w:jc w:val="right"/>
        <w:rPr>
          <w:rFonts w:cs="Simplified Arabic"/>
          <w:i/>
          <w:iCs/>
          <w:sz w:val="28"/>
          <w:szCs w:val="28"/>
          <w:rtl/>
        </w:rPr>
      </w:pPr>
      <w:r w:rsidRPr="004E4E48">
        <w:rPr>
          <w:rFonts w:cs="Simplified Arabic" w:hint="cs"/>
          <w:i/>
          <w:iCs/>
          <w:sz w:val="28"/>
          <w:szCs w:val="28"/>
          <w:rtl/>
        </w:rPr>
        <w:lastRenderedPageBreak/>
        <w:t xml:space="preserve">وكانت له علاقات وزيارات لزعماء الطرق الصوفية السنوسية بطرابلس والجبل </w:t>
      </w:r>
      <w:r w:rsidR="007043A4" w:rsidRPr="004E4E48">
        <w:rPr>
          <w:rFonts w:cs="Simplified Arabic" w:hint="cs"/>
          <w:i/>
          <w:iCs/>
          <w:sz w:val="28"/>
          <w:szCs w:val="28"/>
          <w:rtl/>
        </w:rPr>
        <w:t>الأخضر</w:t>
      </w:r>
    </w:p>
    <w:p w:rsidR="00B26941" w:rsidRPr="004E4E48" w:rsidRDefault="001644B0" w:rsidP="00B26941">
      <w:pPr>
        <w:jc w:val="right"/>
        <w:rPr>
          <w:rFonts w:cs="Simplified Arabic"/>
          <w:i/>
          <w:iCs/>
          <w:sz w:val="28"/>
          <w:szCs w:val="28"/>
          <w:rtl/>
        </w:rPr>
      </w:pPr>
      <w:r w:rsidRPr="004E4E48">
        <w:rPr>
          <w:rFonts w:cs="Simplified Arabic" w:hint="cs"/>
          <w:i/>
          <w:iCs/>
          <w:sz w:val="28"/>
          <w:szCs w:val="28"/>
          <w:rtl/>
        </w:rPr>
        <w:t xml:space="preserve"> </w:t>
      </w:r>
      <w:r w:rsidR="003D0656" w:rsidRPr="004E4E48">
        <w:rPr>
          <w:rFonts w:cs="Simplified Arabic" w:hint="cs"/>
          <w:i/>
          <w:iCs/>
          <w:sz w:val="28"/>
          <w:szCs w:val="28"/>
          <w:rtl/>
        </w:rPr>
        <w:t xml:space="preserve">فالقب بالحاج محمد </w:t>
      </w:r>
      <w:r w:rsidR="007043A4" w:rsidRPr="004E4E48">
        <w:rPr>
          <w:rFonts w:cs="Simplified Arabic" w:hint="cs"/>
          <w:i/>
          <w:iCs/>
          <w:sz w:val="28"/>
          <w:szCs w:val="28"/>
          <w:rtl/>
        </w:rPr>
        <w:t>الأخضر</w:t>
      </w:r>
      <w:r w:rsidR="003D0656" w:rsidRPr="004E4E48">
        <w:rPr>
          <w:rFonts w:cs="Simplified Arabic" w:hint="cs"/>
          <w:i/>
          <w:iCs/>
          <w:sz w:val="28"/>
          <w:szCs w:val="28"/>
          <w:rtl/>
        </w:rPr>
        <w:t xml:space="preserve"> الشريف</w:t>
      </w:r>
      <w:r w:rsidR="00B26941" w:rsidRPr="004E4E48">
        <w:rPr>
          <w:rFonts w:cs="Simplified Arabic" w:hint="cs"/>
          <w:i/>
          <w:iCs/>
          <w:sz w:val="28"/>
          <w:szCs w:val="28"/>
          <w:rtl/>
        </w:rPr>
        <w:t xml:space="preserve"> السهيلي التيجاني</w:t>
      </w:r>
      <w:r w:rsidR="003D0656" w:rsidRPr="004E4E48">
        <w:rPr>
          <w:rFonts w:cs="Simplified Arabic" w:hint="cs"/>
          <w:i/>
          <w:iCs/>
          <w:sz w:val="28"/>
          <w:szCs w:val="28"/>
          <w:rtl/>
        </w:rPr>
        <w:t xml:space="preserve"> السنوسي دليل علي تلقنه</w:t>
      </w:r>
      <w:r w:rsidR="007043A4" w:rsidRPr="004E4E48">
        <w:rPr>
          <w:rFonts w:cs="Simplified Arabic" w:hint="cs"/>
          <w:i/>
          <w:iCs/>
          <w:sz w:val="28"/>
          <w:szCs w:val="28"/>
          <w:rtl/>
        </w:rPr>
        <w:t xml:space="preserve">  وامانه </w:t>
      </w:r>
      <w:r w:rsidR="003D0656" w:rsidRPr="004E4E48">
        <w:rPr>
          <w:rFonts w:cs="Simplified Arabic" w:hint="cs"/>
          <w:i/>
          <w:iCs/>
          <w:sz w:val="28"/>
          <w:szCs w:val="28"/>
          <w:rtl/>
        </w:rPr>
        <w:t>بتعاليم</w:t>
      </w:r>
      <w:r w:rsidR="007043A4" w:rsidRPr="004E4E48">
        <w:rPr>
          <w:rFonts w:cs="Simplified Arabic" w:hint="cs"/>
          <w:i/>
          <w:iCs/>
          <w:sz w:val="28"/>
          <w:szCs w:val="28"/>
          <w:rtl/>
        </w:rPr>
        <w:t xml:space="preserve"> </w:t>
      </w:r>
      <w:r w:rsidR="003D0656" w:rsidRPr="004E4E48">
        <w:rPr>
          <w:rFonts w:cs="Simplified Arabic" w:hint="cs"/>
          <w:i/>
          <w:iCs/>
          <w:sz w:val="28"/>
          <w:szCs w:val="28"/>
          <w:rtl/>
        </w:rPr>
        <w:t>الطرقتين الصوفيت</w:t>
      </w:r>
      <w:r w:rsidR="00B26941" w:rsidRPr="004E4E48">
        <w:rPr>
          <w:rFonts w:cs="Simplified Arabic" w:hint="cs"/>
          <w:i/>
          <w:iCs/>
          <w:sz w:val="28"/>
          <w:szCs w:val="28"/>
          <w:rtl/>
        </w:rPr>
        <w:t xml:space="preserve">ين </w:t>
      </w:r>
    </w:p>
    <w:p w:rsidR="006E5FB1" w:rsidRPr="004E4E48" w:rsidRDefault="00B26941" w:rsidP="00B26941">
      <w:pPr>
        <w:jc w:val="right"/>
        <w:rPr>
          <w:rFonts w:cs="Simplified Arabic"/>
          <w:i/>
          <w:iCs/>
          <w:sz w:val="28"/>
          <w:szCs w:val="28"/>
          <w:rtl/>
        </w:rPr>
      </w:pPr>
      <w:r w:rsidRPr="004E4E48">
        <w:rPr>
          <w:rFonts w:cs="Simplified Arabic" w:hint="cs"/>
          <w:i/>
          <w:iCs/>
          <w:sz w:val="28"/>
          <w:szCs w:val="28"/>
          <w:rtl/>
        </w:rPr>
        <w:t xml:space="preserve">وبهذا نستخلص </w:t>
      </w:r>
      <w:r w:rsidR="006E5FB1" w:rsidRPr="004E4E48">
        <w:rPr>
          <w:rFonts w:cs="Simplified Arabic" w:hint="cs"/>
          <w:i/>
          <w:iCs/>
          <w:sz w:val="28"/>
          <w:szCs w:val="28"/>
          <w:rtl/>
        </w:rPr>
        <w:t>أن</w:t>
      </w:r>
      <w:r w:rsidRPr="004E4E48">
        <w:rPr>
          <w:rFonts w:cs="Simplified Arabic" w:hint="cs"/>
          <w:i/>
          <w:iCs/>
          <w:sz w:val="28"/>
          <w:szCs w:val="28"/>
          <w:rtl/>
        </w:rPr>
        <w:t xml:space="preserve"> الشيخ </w:t>
      </w:r>
      <w:r w:rsidR="006E5FB1" w:rsidRPr="004E4E48">
        <w:rPr>
          <w:rFonts w:cs="Simplified Arabic" w:hint="cs"/>
          <w:i/>
          <w:iCs/>
          <w:sz w:val="28"/>
          <w:szCs w:val="28"/>
          <w:rtl/>
        </w:rPr>
        <w:t xml:space="preserve">كان له نشاط تعليمي ديني في زاويته وكانت له عدة اتصالات مع شيوخ الطرق الصوفية في تونس وليبيا والجزائر </w:t>
      </w:r>
    </w:p>
    <w:p w:rsidR="006E5FB1" w:rsidRPr="004E4E48" w:rsidRDefault="006E5FB1" w:rsidP="00A73007">
      <w:pPr>
        <w:jc w:val="right"/>
        <w:rPr>
          <w:rFonts w:cs="Simplified Arabic"/>
          <w:b/>
          <w:bCs/>
          <w:i/>
          <w:iCs/>
          <w:sz w:val="28"/>
          <w:szCs w:val="28"/>
          <w:rtl/>
        </w:rPr>
      </w:pPr>
      <w:r w:rsidRPr="004E4E48">
        <w:rPr>
          <w:rFonts w:cs="Simplified Arabic" w:hint="cs"/>
          <w:b/>
          <w:bCs/>
          <w:i/>
          <w:iCs/>
          <w:sz w:val="28"/>
          <w:szCs w:val="28"/>
          <w:rtl/>
        </w:rPr>
        <w:t xml:space="preserve"> 2/ </w:t>
      </w:r>
      <w:r w:rsidR="00A73007" w:rsidRPr="004E4E48">
        <w:rPr>
          <w:rFonts w:cs="Simplified Arabic" w:hint="cs"/>
          <w:b/>
          <w:bCs/>
          <w:i/>
          <w:iCs/>
          <w:sz w:val="28"/>
          <w:szCs w:val="28"/>
          <w:rtl/>
        </w:rPr>
        <w:t>رحلت</w:t>
      </w:r>
      <w:r w:rsidRPr="004E4E48">
        <w:rPr>
          <w:rFonts w:cs="Simplified Arabic" w:hint="cs"/>
          <w:b/>
          <w:bCs/>
          <w:i/>
          <w:iCs/>
          <w:sz w:val="28"/>
          <w:szCs w:val="28"/>
          <w:rtl/>
        </w:rPr>
        <w:t xml:space="preserve">ه إلي الجزائر ونشاطه الديني والسياسي </w:t>
      </w:r>
    </w:p>
    <w:p w:rsidR="000208B3" w:rsidRPr="004E4E48" w:rsidRDefault="00B7397D" w:rsidP="000208B3">
      <w:pPr>
        <w:jc w:val="right"/>
        <w:rPr>
          <w:rFonts w:cs="Simplified Arabic"/>
          <w:i/>
          <w:iCs/>
          <w:sz w:val="28"/>
          <w:szCs w:val="28"/>
          <w:rtl/>
        </w:rPr>
      </w:pPr>
      <w:r w:rsidRPr="004E4E48">
        <w:rPr>
          <w:rFonts w:cs="Simplified Arabic" w:hint="cs"/>
          <w:i/>
          <w:iCs/>
          <w:sz w:val="28"/>
          <w:szCs w:val="28"/>
          <w:rtl/>
        </w:rPr>
        <w:t xml:space="preserve">بعد الاحتلال الفرنسي لتونس سنة 1881 تغيرت اوظاع المجتمع التونسي  خاصة الاقتصادية منها بسبب مصادرة </w:t>
      </w:r>
      <w:r w:rsidR="00F24DC9" w:rsidRPr="004E4E48">
        <w:rPr>
          <w:rFonts w:cs="Simplified Arabic" w:hint="cs"/>
          <w:i/>
          <w:iCs/>
          <w:sz w:val="28"/>
          <w:szCs w:val="28"/>
          <w:rtl/>
        </w:rPr>
        <w:t>فرنسا  لأراضي الأوقاف  فتأثرت الزوايا والطرق الصوفية</w:t>
      </w:r>
      <w:r w:rsidR="0093485C" w:rsidRPr="004E4E48">
        <w:rPr>
          <w:rFonts w:cs="Simplified Arabic" w:hint="cs"/>
          <w:i/>
          <w:iCs/>
          <w:sz w:val="28"/>
          <w:szCs w:val="28"/>
          <w:rtl/>
        </w:rPr>
        <w:t xml:space="preserve"> </w:t>
      </w:r>
      <w:r w:rsidR="009C3FBD" w:rsidRPr="004E4E48">
        <w:rPr>
          <w:rFonts w:cs="Simplified Arabic" w:hint="cs"/>
          <w:i/>
          <w:iCs/>
          <w:sz w:val="28"/>
          <w:szCs w:val="28"/>
          <w:rtl/>
        </w:rPr>
        <w:t>إذ</w:t>
      </w:r>
      <w:r w:rsidR="002603CF" w:rsidRPr="004E4E48">
        <w:rPr>
          <w:rFonts w:cs="Simplified Arabic" w:hint="cs"/>
          <w:i/>
          <w:iCs/>
          <w:sz w:val="28"/>
          <w:szCs w:val="28"/>
          <w:rtl/>
        </w:rPr>
        <w:t xml:space="preserve"> اتبعت فرنسا سياسة ممنهجة  مع زعماء الطرق الصوفية استمدتها من تجربتها في الجزائر</w:t>
      </w:r>
      <w:r w:rsidR="009C3FBD" w:rsidRPr="004E4E48">
        <w:rPr>
          <w:rFonts w:cs="Simplified Arabic" w:hint="cs"/>
          <w:i/>
          <w:iCs/>
          <w:sz w:val="28"/>
          <w:szCs w:val="28"/>
          <w:rtl/>
        </w:rPr>
        <w:t xml:space="preserve"> فا لواقع </w:t>
      </w:r>
      <w:r w:rsidR="00693A42" w:rsidRPr="004E4E48">
        <w:rPr>
          <w:rFonts w:cs="Simplified Arabic" w:hint="cs"/>
          <w:i/>
          <w:iCs/>
          <w:sz w:val="28"/>
          <w:szCs w:val="28"/>
          <w:rtl/>
        </w:rPr>
        <w:t>ألطرقي</w:t>
      </w:r>
      <w:r w:rsidR="009C3FBD" w:rsidRPr="004E4E48">
        <w:rPr>
          <w:rFonts w:cs="Simplified Arabic" w:hint="cs"/>
          <w:i/>
          <w:iCs/>
          <w:sz w:val="28"/>
          <w:szCs w:val="28"/>
          <w:rtl/>
        </w:rPr>
        <w:t xml:space="preserve"> با لجزائر قد حدد إلي حد كبير ملامح السياسة الاستعمارية لفرنسا تجاه الطرق الصوفية التونس</w:t>
      </w:r>
      <w:r w:rsidR="000208B3" w:rsidRPr="004E4E48">
        <w:rPr>
          <w:rFonts w:cs="Simplified Arabic" w:hint="cs"/>
          <w:i/>
          <w:iCs/>
          <w:sz w:val="28"/>
          <w:szCs w:val="28"/>
          <w:rtl/>
        </w:rPr>
        <w:t xml:space="preserve">ية والتي تتمثل في مايلي / </w:t>
      </w:r>
    </w:p>
    <w:p w:rsidR="00113F07" w:rsidRPr="004E4E48" w:rsidRDefault="000208B3" w:rsidP="004B712F">
      <w:pPr>
        <w:jc w:val="right"/>
        <w:rPr>
          <w:rFonts w:cs="Simplified Arabic"/>
          <w:i/>
          <w:iCs/>
          <w:sz w:val="28"/>
          <w:szCs w:val="28"/>
          <w:rtl/>
        </w:rPr>
      </w:pPr>
      <w:r w:rsidRPr="004E4E48">
        <w:rPr>
          <w:rFonts w:cs="Simplified Arabic" w:hint="cs"/>
          <w:i/>
          <w:iCs/>
          <w:sz w:val="28"/>
          <w:szCs w:val="28"/>
          <w:rtl/>
        </w:rPr>
        <w:t>-</w:t>
      </w:r>
      <w:r w:rsidR="004B712F" w:rsidRPr="004E4E48">
        <w:rPr>
          <w:rFonts w:cs="Simplified Arabic" w:hint="cs"/>
          <w:i/>
          <w:iCs/>
          <w:sz w:val="28"/>
          <w:szCs w:val="28"/>
          <w:rtl/>
        </w:rPr>
        <w:t>ض</w:t>
      </w:r>
      <w:r w:rsidR="00693A42" w:rsidRPr="004E4E48">
        <w:rPr>
          <w:rFonts w:cs="Simplified Arabic" w:hint="cs"/>
          <w:i/>
          <w:iCs/>
          <w:sz w:val="28"/>
          <w:szCs w:val="28"/>
          <w:rtl/>
        </w:rPr>
        <w:t>رب</w:t>
      </w:r>
      <w:r w:rsidRPr="004E4E48">
        <w:rPr>
          <w:rFonts w:cs="Simplified Arabic" w:hint="cs"/>
          <w:i/>
          <w:iCs/>
          <w:sz w:val="28"/>
          <w:szCs w:val="28"/>
          <w:rtl/>
        </w:rPr>
        <w:t xml:space="preserve"> الاحباس العامة والخاصة بمصادرة </w:t>
      </w:r>
      <w:r w:rsidR="00693A42" w:rsidRPr="004E4E48">
        <w:rPr>
          <w:rFonts w:cs="Simplified Arabic" w:hint="cs"/>
          <w:i/>
          <w:iCs/>
          <w:sz w:val="28"/>
          <w:szCs w:val="28"/>
          <w:rtl/>
        </w:rPr>
        <w:t>أملاك</w:t>
      </w:r>
      <w:r w:rsidRPr="004E4E48">
        <w:rPr>
          <w:rFonts w:cs="Simplified Arabic" w:hint="cs"/>
          <w:i/>
          <w:iCs/>
          <w:sz w:val="28"/>
          <w:szCs w:val="28"/>
          <w:rtl/>
        </w:rPr>
        <w:t xml:space="preserve"> </w:t>
      </w:r>
      <w:r w:rsidR="00693A42" w:rsidRPr="004E4E48">
        <w:rPr>
          <w:rFonts w:cs="Simplified Arabic" w:hint="cs"/>
          <w:i/>
          <w:iCs/>
          <w:sz w:val="28"/>
          <w:szCs w:val="28"/>
          <w:rtl/>
        </w:rPr>
        <w:t>الأوقاف</w:t>
      </w:r>
      <w:r w:rsidRPr="004E4E48">
        <w:rPr>
          <w:rFonts w:cs="Simplified Arabic" w:hint="cs"/>
          <w:i/>
          <w:iCs/>
          <w:sz w:val="28"/>
          <w:szCs w:val="28"/>
          <w:rtl/>
        </w:rPr>
        <w:t xml:space="preserve"> التا </w:t>
      </w:r>
      <w:r w:rsidR="00693A42" w:rsidRPr="004E4E48">
        <w:rPr>
          <w:rFonts w:cs="Simplified Arabic" w:hint="cs"/>
          <w:i/>
          <w:iCs/>
          <w:sz w:val="28"/>
          <w:szCs w:val="28"/>
          <w:rtl/>
        </w:rPr>
        <w:t>بعه</w:t>
      </w:r>
      <w:r w:rsidRPr="004E4E48">
        <w:rPr>
          <w:rFonts w:cs="Simplified Arabic" w:hint="cs"/>
          <w:i/>
          <w:iCs/>
          <w:sz w:val="28"/>
          <w:szCs w:val="28"/>
          <w:rtl/>
        </w:rPr>
        <w:t xml:space="preserve"> للطرق الصوفية </w:t>
      </w:r>
      <w:r w:rsidR="00693A42" w:rsidRPr="004E4E48">
        <w:rPr>
          <w:rFonts w:cs="Simplified Arabic" w:hint="cs"/>
          <w:i/>
          <w:iCs/>
          <w:sz w:val="28"/>
          <w:szCs w:val="28"/>
          <w:rtl/>
        </w:rPr>
        <w:t>بالاستيلاء</w:t>
      </w:r>
      <w:r w:rsidRPr="004E4E48">
        <w:rPr>
          <w:rFonts w:cs="Simplified Arabic" w:hint="cs"/>
          <w:i/>
          <w:iCs/>
          <w:sz w:val="28"/>
          <w:szCs w:val="28"/>
          <w:rtl/>
        </w:rPr>
        <w:t xml:space="preserve"> عليها بسن قانون </w:t>
      </w:r>
      <w:r w:rsidR="00693A42" w:rsidRPr="004E4E48">
        <w:rPr>
          <w:rFonts w:cs="Simplified Arabic" w:hint="cs"/>
          <w:i/>
          <w:iCs/>
          <w:sz w:val="28"/>
          <w:szCs w:val="28"/>
          <w:rtl/>
        </w:rPr>
        <w:t>الإنزال</w:t>
      </w:r>
      <w:r w:rsidRPr="004E4E48">
        <w:rPr>
          <w:rFonts w:cs="Simplified Arabic" w:hint="cs"/>
          <w:i/>
          <w:iCs/>
          <w:sz w:val="28"/>
          <w:szCs w:val="28"/>
          <w:rtl/>
        </w:rPr>
        <w:t xml:space="preserve"> الذي </w:t>
      </w:r>
      <w:r w:rsidR="00693A42" w:rsidRPr="004E4E48">
        <w:rPr>
          <w:rFonts w:cs="Simplified Arabic" w:hint="cs"/>
          <w:i/>
          <w:iCs/>
          <w:sz w:val="28"/>
          <w:szCs w:val="28"/>
          <w:rtl/>
        </w:rPr>
        <w:t>أصدرته</w:t>
      </w:r>
      <w:r w:rsidRPr="004E4E48">
        <w:rPr>
          <w:rFonts w:cs="Simplified Arabic" w:hint="cs"/>
          <w:i/>
          <w:iCs/>
          <w:sz w:val="28"/>
          <w:szCs w:val="28"/>
          <w:rtl/>
        </w:rPr>
        <w:t xml:space="preserve"> فرنسا في 18 </w:t>
      </w:r>
      <w:r w:rsidR="00693A42" w:rsidRPr="004E4E48">
        <w:rPr>
          <w:rFonts w:cs="Simplified Arabic" w:hint="cs"/>
          <w:i/>
          <w:iCs/>
          <w:sz w:val="28"/>
          <w:szCs w:val="28"/>
          <w:rtl/>
        </w:rPr>
        <w:t>أوت</w:t>
      </w:r>
      <w:r w:rsidRPr="004E4E48">
        <w:rPr>
          <w:rFonts w:cs="Simplified Arabic" w:hint="cs"/>
          <w:i/>
          <w:iCs/>
          <w:sz w:val="28"/>
          <w:szCs w:val="28"/>
          <w:rtl/>
        </w:rPr>
        <w:t xml:space="preserve"> 1885</w:t>
      </w:r>
      <w:r w:rsidR="00113F07" w:rsidRPr="004E4E48">
        <w:rPr>
          <w:rFonts w:cs="Simplified Arabic" w:hint="cs"/>
          <w:i/>
          <w:iCs/>
          <w:sz w:val="28"/>
          <w:szCs w:val="28"/>
          <w:rtl/>
        </w:rPr>
        <w:t xml:space="preserve"> .</w:t>
      </w:r>
    </w:p>
    <w:p w:rsidR="004B712F" w:rsidRPr="004E4E48" w:rsidRDefault="00113F07" w:rsidP="00B11F47">
      <w:pPr>
        <w:jc w:val="right"/>
        <w:rPr>
          <w:rFonts w:cs="Simplified Arabic"/>
          <w:i/>
          <w:iCs/>
          <w:sz w:val="28"/>
          <w:szCs w:val="28"/>
          <w:rtl/>
        </w:rPr>
      </w:pPr>
      <w:r w:rsidRPr="004E4E48">
        <w:rPr>
          <w:rFonts w:cs="Simplified Arabic" w:hint="cs"/>
          <w:i/>
          <w:iCs/>
          <w:sz w:val="28"/>
          <w:szCs w:val="28"/>
          <w:rtl/>
        </w:rPr>
        <w:t xml:space="preserve">- منع الزيارات و الصدقات والتي تمثل موردا هاما للطرق الصوفية تحت ذريعة </w:t>
      </w:r>
      <w:r w:rsidRPr="004E4E48">
        <w:rPr>
          <w:rFonts w:cs="Simplified Arabic" w:hint="cs"/>
          <w:i/>
          <w:iCs/>
          <w:strike/>
          <w:sz w:val="28"/>
          <w:szCs w:val="28"/>
          <w:rtl/>
        </w:rPr>
        <w:t>تفقي</w:t>
      </w:r>
      <w:r w:rsidR="00B11F47" w:rsidRPr="004E4E48">
        <w:rPr>
          <w:rFonts w:cs="Simplified Arabic" w:hint="cs"/>
          <w:i/>
          <w:iCs/>
          <w:strike/>
          <w:sz w:val="28"/>
          <w:szCs w:val="28"/>
          <w:rtl/>
        </w:rPr>
        <w:t>ر</w:t>
      </w:r>
      <w:r w:rsidRPr="004E4E48">
        <w:rPr>
          <w:rFonts w:cs="Simplified Arabic" w:hint="cs"/>
          <w:i/>
          <w:iCs/>
          <w:sz w:val="28"/>
          <w:szCs w:val="28"/>
          <w:rtl/>
        </w:rPr>
        <w:t xml:space="preserve"> السكان </w:t>
      </w:r>
      <w:r w:rsidR="00F25DA8" w:rsidRPr="004E4E48">
        <w:rPr>
          <w:rFonts w:cs="Simplified Arabic" w:hint="cs"/>
          <w:i/>
          <w:iCs/>
          <w:sz w:val="28"/>
          <w:szCs w:val="28"/>
          <w:rtl/>
        </w:rPr>
        <w:t>مما يجعلهم عاجزين عن دفع الضرائب .</w:t>
      </w:r>
    </w:p>
    <w:p w:rsidR="00630ECA" w:rsidRPr="004E4E48" w:rsidRDefault="004B712F" w:rsidP="00DE13E1">
      <w:pPr>
        <w:jc w:val="right"/>
        <w:rPr>
          <w:rFonts w:cs="Simplified Arabic"/>
          <w:i/>
          <w:iCs/>
          <w:sz w:val="28"/>
          <w:szCs w:val="28"/>
          <w:rtl/>
        </w:rPr>
      </w:pPr>
      <w:r w:rsidRPr="004E4E48">
        <w:rPr>
          <w:rFonts w:cs="Simplified Arabic" w:hint="cs"/>
          <w:i/>
          <w:iCs/>
          <w:sz w:val="28"/>
          <w:szCs w:val="28"/>
          <w:rtl/>
        </w:rPr>
        <w:t xml:space="preserve">- </w:t>
      </w:r>
      <w:r w:rsidR="00BF474B" w:rsidRPr="004E4E48">
        <w:rPr>
          <w:rFonts w:cs="Simplified Arabic" w:hint="cs"/>
          <w:i/>
          <w:iCs/>
          <w:sz w:val="28"/>
          <w:szCs w:val="28"/>
          <w:rtl/>
        </w:rPr>
        <w:t>تفقير</w:t>
      </w:r>
      <w:r w:rsidR="00DE13E1" w:rsidRPr="004E4E48">
        <w:rPr>
          <w:rFonts w:cs="Simplified Arabic" w:hint="cs"/>
          <w:i/>
          <w:iCs/>
          <w:sz w:val="28"/>
          <w:szCs w:val="28"/>
          <w:rtl/>
        </w:rPr>
        <w:t xml:space="preserve"> السلط الاستعمارية للطرق الصوفية </w:t>
      </w:r>
      <w:r w:rsidR="00901DE7" w:rsidRPr="004E4E48">
        <w:rPr>
          <w:rFonts w:cs="Simplified Arabic" w:hint="cs"/>
          <w:i/>
          <w:iCs/>
          <w:sz w:val="28"/>
          <w:szCs w:val="28"/>
          <w:rtl/>
        </w:rPr>
        <w:t>ومشايخها</w:t>
      </w:r>
      <w:r w:rsidR="00C5152A" w:rsidRPr="004E4E48">
        <w:rPr>
          <w:rFonts w:cs="Simplified Arabic" w:hint="cs"/>
          <w:i/>
          <w:iCs/>
          <w:sz w:val="28"/>
          <w:szCs w:val="28"/>
          <w:rtl/>
        </w:rPr>
        <w:t xml:space="preserve"> </w:t>
      </w:r>
      <w:r w:rsidR="00901DE7" w:rsidRPr="004E4E48">
        <w:rPr>
          <w:rFonts w:cs="Simplified Arabic" w:hint="cs"/>
          <w:i/>
          <w:iCs/>
          <w:sz w:val="28"/>
          <w:szCs w:val="28"/>
          <w:rtl/>
        </w:rPr>
        <w:t>بتضييق</w:t>
      </w:r>
      <w:r w:rsidR="00A71EA8" w:rsidRPr="004E4E48">
        <w:rPr>
          <w:rFonts w:cs="Simplified Arabic" w:hint="cs"/>
          <w:i/>
          <w:iCs/>
          <w:sz w:val="28"/>
          <w:szCs w:val="28"/>
          <w:rtl/>
        </w:rPr>
        <w:t xml:space="preserve"> الخناق عليها </w:t>
      </w:r>
      <w:r w:rsidR="00901DE7" w:rsidRPr="004E4E48">
        <w:rPr>
          <w:rFonts w:cs="Simplified Arabic" w:hint="cs"/>
          <w:i/>
          <w:iCs/>
          <w:sz w:val="28"/>
          <w:szCs w:val="28"/>
          <w:rtl/>
        </w:rPr>
        <w:t>وإضعافها</w:t>
      </w:r>
      <w:r w:rsidR="00A71EA8" w:rsidRPr="004E4E48">
        <w:rPr>
          <w:rFonts w:cs="Simplified Arabic" w:hint="cs"/>
          <w:i/>
          <w:iCs/>
          <w:sz w:val="28"/>
          <w:szCs w:val="28"/>
          <w:rtl/>
        </w:rPr>
        <w:t xml:space="preserve"> بضرب المقومات المادية للطرق باعتبارها السند المالي  </w:t>
      </w:r>
      <w:r w:rsidR="00901DE7" w:rsidRPr="004E4E48">
        <w:rPr>
          <w:rFonts w:cs="Simplified Arabic" w:hint="cs"/>
          <w:i/>
          <w:iCs/>
          <w:sz w:val="28"/>
          <w:szCs w:val="28"/>
          <w:rtl/>
        </w:rPr>
        <w:t>الأساسي</w:t>
      </w:r>
      <w:r w:rsidR="00A71EA8" w:rsidRPr="004E4E48">
        <w:rPr>
          <w:rFonts w:cs="Simplified Arabic" w:hint="cs"/>
          <w:i/>
          <w:iCs/>
          <w:sz w:val="28"/>
          <w:szCs w:val="28"/>
          <w:rtl/>
        </w:rPr>
        <w:t xml:space="preserve"> لها </w:t>
      </w:r>
      <w:r w:rsidR="008B428F" w:rsidRPr="004E4E48">
        <w:rPr>
          <w:rFonts w:cs="Simplified Arabic" w:hint="cs"/>
          <w:i/>
          <w:iCs/>
          <w:sz w:val="28"/>
          <w:szCs w:val="28"/>
          <w:rtl/>
        </w:rPr>
        <w:t>(13)</w:t>
      </w:r>
      <w:r w:rsidR="00A71EA8" w:rsidRPr="004E4E48">
        <w:rPr>
          <w:rFonts w:cs="Simplified Arabic" w:hint="cs"/>
          <w:i/>
          <w:iCs/>
          <w:sz w:val="28"/>
          <w:szCs w:val="28"/>
          <w:rtl/>
        </w:rPr>
        <w:t>.</w:t>
      </w:r>
    </w:p>
    <w:p w:rsidR="00361B9A" w:rsidRPr="004E4E48" w:rsidRDefault="00630ECA" w:rsidP="002569AD">
      <w:pPr>
        <w:jc w:val="right"/>
        <w:rPr>
          <w:rFonts w:cs="Simplified Arabic"/>
          <w:i/>
          <w:iCs/>
          <w:sz w:val="28"/>
          <w:szCs w:val="28"/>
          <w:rtl/>
        </w:rPr>
      </w:pPr>
      <w:r w:rsidRPr="004E4E48">
        <w:rPr>
          <w:rFonts w:cs="Simplified Arabic" w:hint="cs"/>
          <w:i/>
          <w:iCs/>
          <w:sz w:val="28"/>
          <w:szCs w:val="28"/>
          <w:rtl/>
        </w:rPr>
        <w:t>- مراقبة</w:t>
      </w:r>
      <w:r w:rsidR="008B428F" w:rsidRPr="004E4E48">
        <w:rPr>
          <w:rFonts w:cs="Simplified Arabic" w:hint="cs"/>
          <w:i/>
          <w:iCs/>
          <w:sz w:val="28"/>
          <w:szCs w:val="28"/>
          <w:rtl/>
        </w:rPr>
        <w:t xml:space="preserve"> الاستعمار الفرنسي </w:t>
      </w:r>
      <w:r w:rsidR="00901DE7" w:rsidRPr="004E4E48">
        <w:rPr>
          <w:rFonts w:cs="Simplified Arabic" w:hint="cs"/>
          <w:i/>
          <w:iCs/>
          <w:sz w:val="28"/>
          <w:szCs w:val="28"/>
          <w:rtl/>
        </w:rPr>
        <w:t>لشائخ</w:t>
      </w:r>
      <w:r w:rsidR="008B428F" w:rsidRPr="004E4E48">
        <w:rPr>
          <w:rFonts w:cs="Simplified Arabic" w:hint="cs"/>
          <w:i/>
          <w:iCs/>
          <w:sz w:val="28"/>
          <w:szCs w:val="28"/>
          <w:rtl/>
        </w:rPr>
        <w:t xml:space="preserve"> الطرق والزوايا ومن بين الشخصيات التي راقبتهم </w:t>
      </w:r>
      <w:r w:rsidR="005B2C76" w:rsidRPr="004E4E48">
        <w:rPr>
          <w:rFonts w:cs="Simplified Arabic" w:hint="cs"/>
          <w:i/>
          <w:iCs/>
          <w:sz w:val="28"/>
          <w:szCs w:val="28"/>
          <w:rtl/>
        </w:rPr>
        <w:t xml:space="preserve">الحاج محمد </w:t>
      </w:r>
      <w:r w:rsidR="002569AD" w:rsidRPr="004E4E48">
        <w:rPr>
          <w:rFonts w:cs="Simplified Arabic" w:hint="cs"/>
          <w:i/>
          <w:iCs/>
          <w:sz w:val="28"/>
          <w:szCs w:val="28"/>
          <w:rtl/>
        </w:rPr>
        <w:t xml:space="preserve">لخضر السهيلي بسبب نشاطه السياسي والديني ومحاولة اتصاله بشيوخ الطرق الصوفية السنوسية في ليبيا والتيجانية في الجنوب الشرقي الجزائري </w:t>
      </w:r>
      <w:r w:rsidR="00361B9A" w:rsidRPr="004E4E48">
        <w:rPr>
          <w:rFonts w:cs="Simplified Arabic" w:hint="cs"/>
          <w:i/>
          <w:iCs/>
          <w:sz w:val="28"/>
          <w:szCs w:val="28"/>
          <w:rtl/>
        </w:rPr>
        <w:t>.</w:t>
      </w:r>
    </w:p>
    <w:p w:rsidR="00A73007" w:rsidRPr="004E4E48" w:rsidRDefault="002569AD" w:rsidP="00655B30">
      <w:pPr>
        <w:jc w:val="right"/>
        <w:rPr>
          <w:rFonts w:cs="Simplified Arabic"/>
          <w:b/>
          <w:bCs/>
          <w:i/>
          <w:iCs/>
          <w:sz w:val="28"/>
          <w:szCs w:val="28"/>
          <w:rtl/>
        </w:rPr>
      </w:pPr>
      <w:r w:rsidRPr="004E4E48">
        <w:rPr>
          <w:rFonts w:cs="Simplified Arabic" w:hint="cs"/>
          <w:i/>
          <w:iCs/>
          <w:sz w:val="28"/>
          <w:szCs w:val="28"/>
          <w:rtl/>
        </w:rPr>
        <w:lastRenderedPageBreak/>
        <w:t xml:space="preserve"> </w:t>
      </w:r>
      <w:r w:rsidR="008B428F" w:rsidRPr="004E4E48">
        <w:rPr>
          <w:rFonts w:cs="Simplified Arabic" w:hint="cs"/>
          <w:b/>
          <w:bCs/>
          <w:i/>
          <w:iCs/>
          <w:sz w:val="28"/>
          <w:szCs w:val="28"/>
          <w:rtl/>
        </w:rPr>
        <w:t xml:space="preserve"> </w:t>
      </w:r>
      <w:r w:rsidR="00634123" w:rsidRPr="004E4E48">
        <w:rPr>
          <w:rFonts w:cs="Simplified Arabic" w:hint="cs"/>
          <w:b/>
          <w:bCs/>
          <w:i/>
          <w:iCs/>
          <w:sz w:val="28"/>
          <w:szCs w:val="28"/>
          <w:rtl/>
        </w:rPr>
        <w:t xml:space="preserve"> </w:t>
      </w:r>
      <w:r w:rsidR="00DE13E1" w:rsidRPr="004E4E48">
        <w:rPr>
          <w:rFonts w:cs="Simplified Arabic" w:hint="cs"/>
          <w:b/>
          <w:bCs/>
          <w:i/>
          <w:iCs/>
          <w:sz w:val="28"/>
          <w:szCs w:val="28"/>
          <w:rtl/>
        </w:rPr>
        <w:t xml:space="preserve"> </w:t>
      </w:r>
      <w:r w:rsidR="00901DE7" w:rsidRPr="004E4E48">
        <w:rPr>
          <w:rFonts w:cs="Simplified Arabic" w:hint="cs"/>
          <w:b/>
          <w:bCs/>
          <w:i/>
          <w:iCs/>
          <w:sz w:val="28"/>
          <w:szCs w:val="28"/>
          <w:rtl/>
        </w:rPr>
        <w:t>أولا</w:t>
      </w:r>
      <w:r w:rsidR="00361B9A" w:rsidRPr="004E4E48">
        <w:rPr>
          <w:rFonts w:cs="Simplified Arabic" w:hint="cs"/>
          <w:b/>
          <w:bCs/>
          <w:i/>
          <w:iCs/>
          <w:sz w:val="28"/>
          <w:szCs w:val="28"/>
          <w:rtl/>
        </w:rPr>
        <w:t xml:space="preserve"> / رحلته </w:t>
      </w:r>
      <w:r w:rsidR="00901DE7" w:rsidRPr="004E4E48">
        <w:rPr>
          <w:rFonts w:cs="Simplified Arabic" w:hint="cs"/>
          <w:b/>
          <w:bCs/>
          <w:i/>
          <w:iCs/>
          <w:sz w:val="28"/>
          <w:szCs w:val="28"/>
          <w:rtl/>
        </w:rPr>
        <w:t>إلي</w:t>
      </w:r>
      <w:r w:rsidR="00361B9A" w:rsidRPr="004E4E48">
        <w:rPr>
          <w:rFonts w:cs="Simplified Arabic" w:hint="cs"/>
          <w:b/>
          <w:bCs/>
          <w:i/>
          <w:iCs/>
          <w:sz w:val="28"/>
          <w:szCs w:val="28"/>
          <w:rtl/>
        </w:rPr>
        <w:t xml:space="preserve"> طرابلس و</w:t>
      </w:r>
      <w:r w:rsidR="00A73007" w:rsidRPr="004E4E48">
        <w:rPr>
          <w:rFonts w:cs="Simplified Arabic" w:hint="cs"/>
          <w:b/>
          <w:bCs/>
          <w:i/>
          <w:iCs/>
          <w:sz w:val="28"/>
          <w:szCs w:val="28"/>
          <w:rtl/>
        </w:rPr>
        <w:t>جزيرة مالط</w:t>
      </w:r>
      <w:r w:rsidR="00655B30" w:rsidRPr="004E4E48">
        <w:rPr>
          <w:rFonts w:cs="Simplified Arabic" w:hint="cs"/>
          <w:b/>
          <w:bCs/>
          <w:i/>
          <w:iCs/>
          <w:sz w:val="28"/>
          <w:szCs w:val="28"/>
          <w:rtl/>
        </w:rPr>
        <w:t>ة</w:t>
      </w:r>
      <w:r w:rsidR="00A73007" w:rsidRPr="004E4E48">
        <w:rPr>
          <w:rFonts w:cs="Simplified Arabic" w:hint="cs"/>
          <w:b/>
          <w:bCs/>
          <w:i/>
          <w:iCs/>
          <w:sz w:val="28"/>
          <w:szCs w:val="28"/>
          <w:rtl/>
        </w:rPr>
        <w:t xml:space="preserve"> </w:t>
      </w:r>
    </w:p>
    <w:p w:rsidR="00E631DD" w:rsidRPr="004E4E48" w:rsidRDefault="00A73007" w:rsidP="00E631DD">
      <w:pPr>
        <w:jc w:val="right"/>
        <w:rPr>
          <w:rFonts w:cs="Simplified Arabic" w:hint="cs"/>
          <w:sz w:val="28"/>
          <w:szCs w:val="28"/>
          <w:rtl/>
        </w:rPr>
      </w:pPr>
      <w:r w:rsidRPr="004E4E48">
        <w:rPr>
          <w:rFonts w:cs="Simplified Arabic" w:hint="cs"/>
          <w:i/>
          <w:iCs/>
          <w:sz w:val="28"/>
          <w:szCs w:val="28"/>
          <w:rtl/>
        </w:rPr>
        <w:t xml:space="preserve">اختلفت المصادر عن </w:t>
      </w:r>
      <w:r w:rsidR="00A974EA" w:rsidRPr="004E4E48">
        <w:rPr>
          <w:rFonts w:cs="Simplified Arabic" w:hint="cs"/>
          <w:i/>
          <w:iCs/>
          <w:sz w:val="28"/>
          <w:szCs w:val="28"/>
          <w:rtl/>
        </w:rPr>
        <w:t>أسباب</w:t>
      </w:r>
      <w:r w:rsidRPr="004E4E48">
        <w:rPr>
          <w:rFonts w:cs="Simplified Arabic" w:hint="cs"/>
          <w:i/>
          <w:iCs/>
          <w:sz w:val="28"/>
          <w:szCs w:val="28"/>
          <w:rtl/>
        </w:rPr>
        <w:t xml:space="preserve">  رحلة الحاج محمد السهيلي </w:t>
      </w:r>
      <w:r w:rsidR="00A974EA" w:rsidRPr="004E4E48">
        <w:rPr>
          <w:rFonts w:cs="Simplified Arabic" w:hint="cs"/>
          <w:i/>
          <w:iCs/>
          <w:sz w:val="28"/>
          <w:szCs w:val="28"/>
          <w:rtl/>
        </w:rPr>
        <w:t>إلي</w:t>
      </w:r>
      <w:r w:rsidRPr="004E4E48">
        <w:rPr>
          <w:rFonts w:cs="Simplified Arabic" w:hint="cs"/>
          <w:i/>
          <w:iCs/>
          <w:sz w:val="28"/>
          <w:szCs w:val="28"/>
          <w:rtl/>
        </w:rPr>
        <w:t xml:space="preserve"> ليبيا فهناك من يرجعها </w:t>
      </w:r>
      <w:r w:rsidR="00A974EA" w:rsidRPr="004E4E48">
        <w:rPr>
          <w:rFonts w:cs="Simplified Arabic" w:hint="cs"/>
          <w:i/>
          <w:iCs/>
          <w:sz w:val="28"/>
          <w:szCs w:val="28"/>
          <w:rtl/>
        </w:rPr>
        <w:t>إلي</w:t>
      </w:r>
      <w:r w:rsidRPr="004E4E48">
        <w:rPr>
          <w:rFonts w:cs="Simplified Arabic" w:hint="cs"/>
          <w:i/>
          <w:iCs/>
          <w:sz w:val="28"/>
          <w:szCs w:val="28"/>
          <w:rtl/>
        </w:rPr>
        <w:t xml:space="preserve"> دوافع اجتماعية بسبب </w:t>
      </w:r>
      <w:r w:rsidR="00A974EA" w:rsidRPr="004E4E48">
        <w:rPr>
          <w:rFonts w:cs="Simplified Arabic" w:hint="cs"/>
          <w:i/>
          <w:iCs/>
          <w:sz w:val="28"/>
          <w:szCs w:val="28"/>
          <w:rtl/>
        </w:rPr>
        <w:t>الفقر بمصادرة</w:t>
      </w:r>
      <w:r w:rsidRPr="004E4E48">
        <w:rPr>
          <w:rFonts w:cs="Simplified Arabic" w:hint="cs"/>
          <w:i/>
          <w:iCs/>
          <w:sz w:val="28"/>
          <w:szCs w:val="28"/>
          <w:rtl/>
        </w:rPr>
        <w:t xml:space="preserve"> </w:t>
      </w:r>
      <w:r w:rsidR="00A974EA" w:rsidRPr="004E4E48">
        <w:rPr>
          <w:rFonts w:cs="Simplified Arabic" w:hint="cs"/>
          <w:i/>
          <w:iCs/>
          <w:sz w:val="28"/>
          <w:szCs w:val="28"/>
          <w:rtl/>
        </w:rPr>
        <w:t>أوقاف</w:t>
      </w:r>
      <w:r w:rsidRPr="004E4E48">
        <w:rPr>
          <w:rFonts w:cs="Simplified Arabic" w:hint="cs"/>
          <w:i/>
          <w:iCs/>
          <w:sz w:val="28"/>
          <w:szCs w:val="28"/>
          <w:rtl/>
        </w:rPr>
        <w:t xml:space="preserve"> الزوايا التي كان يشرف عليها وهناك من </w:t>
      </w:r>
      <w:r w:rsidR="00840CA9" w:rsidRPr="004E4E48">
        <w:rPr>
          <w:rFonts w:cs="Simplified Arabic" w:hint="cs"/>
          <w:i/>
          <w:iCs/>
          <w:sz w:val="28"/>
          <w:szCs w:val="28"/>
          <w:rtl/>
        </w:rPr>
        <w:t xml:space="preserve">يسندها </w:t>
      </w:r>
      <w:r w:rsidR="00A974EA" w:rsidRPr="004E4E48">
        <w:rPr>
          <w:rFonts w:cs="Simplified Arabic" w:hint="cs"/>
          <w:i/>
          <w:iCs/>
          <w:sz w:val="28"/>
          <w:szCs w:val="28"/>
          <w:rtl/>
        </w:rPr>
        <w:t>إلي</w:t>
      </w:r>
      <w:r w:rsidR="00840CA9" w:rsidRPr="004E4E48">
        <w:rPr>
          <w:rFonts w:cs="Simplified Arabic" w:hint="cs"/>
          <w:i/>
          <w:iCs/>
          <w:sz w:val="28"/>
          <w:szCs w:val="28"/>
          <w:rtl/>
        </w:rPr>
        <w:t xml:space="preserve"> دوافع سياسية خاصة المصادر الفرنسية</w:t>
      </w:r>
      <w:r w:rsidR="004D1A06" w:rsidRPr="004E4E48">
        <w:rPr>
          <w:rFonts w:cs="Simplified Arabic" w:hint="cs"/>
          <w:i/>
          <w:iCs/>
          <w:sz w:val="28"/>
          <w:szCs w:val="28"/>
          <w:rtl/>
        </w:rPr>
        <w:t xml:space="preserve"> التي كانت تراقب الشيخ في تنقلاته من تونس إلي</w:t>
      </w:r>
      <w:r w:rsidR="000F610C" w:rsidRPr="004E4E48">
        <w:rPr>
          <w:rFonts w:cs="Simplified Arabic" w:hint="cs"/>
          <w:i/>
          <w:iCs/>
          <w:sz w:val="28"/>
          <w:szCs w:val="28"/>
          <w:rtl/>
        </w:rPr>
        <w:t xml:space="preserve"> مالطة وطرابلس عبر قنصليتها المتواجدة في هاتين المدينتين </w:t>
      </w:r>
      <w:r w:rsidR="00901DE7" w:rsidRPr="004E4E48">
        <w:rPr>
          <w:rFonts w:cs="Simplified Arabic" w:hint="cs"/>
          <w:sz w:val="28"/>
          <w:szCs w:val="28"/>
          <w:rtl/>
        </w:rPr>
        <w:t>إذ</w:t>
      </w:r>
      <w:r w:rsidR="00655B30" w:rsidRPr="004E4E48">
        <w:rPr>
          <w:rFonts w:cs="Simplified Arabic" w:hint="cs"/>
          <w:sz w:val="28"/>
          <w:szCs w:val="28"/>
          <w:rtl/>
        </w:rPr>
        <w:t xml:space="preserve"> </w:t>
      </w:r>
      <w:r w:rsidR="00294788" w:rsidRPr="004E4E48">
        <w:rPr>
          <w:rFonts w:cs="Simplified Arabic" w:hint="cs"/>
          <w:sz w:val="28"/>
          <w:szCs w:val="28"/>
          <w:rtl/>
        </w:rPr>
        <w:t>أرسلت</w:t>
      </w:r>
      <w:r w:rsidR="00655B30" w:rsidRPr="004E4E48">
        <w:rPr>
          <w:rFonts w:cs="Simplified Arabic" w:hint="cs"/>
          <w:sz w:val="28"/>
          <w:szCs w:val="28"/>
          <w:rtl/>
        </w:rPr>
        <w:t xml:space="preserve"> قنصلية فرنسا في مالطة عدة رسائل وتقارير عن تحركات الحاج السهيلي</w:t>
      </w:r>
      <w:r w:rsidR="00781D38" w:rsidRPr="004E4E48">
        <w:rPr>
          <w:rFonts w:cs="Simplified Arabic" w:hint="cs"/>
          <w:sz w:val="28"/>
          <w:szCs w:val="28"/>
          <w:rtl/>
        </w:rPr>
        <w:t xml:space="preserve"> </w:t>
      </w:r>
      <w:r w:rsidR="00655B30" w:rsidRPr="004E4E48">
        <w:rPr>
          <w:rFonts w:cs="Simplified Arabic" w:hint="cs"/>
          <w:sz w:val="28"/>
          <w:szCs w:val="28"/>
          <w:rtl/>
        </w:rPr>
        <w:t xml:space="preserve"> </w:t>
      </w:r>
      <w:r w:rsidR="00294788" w:rsidRPr="004E4E48">
        <w:rPr>
          <w:rFonts w:cs="Simplified Arabic" w:hint="cs"/>
          <w:sz w:val="28"/>
          <w:szCs w:val="28"/>
          <w:rtl/>
        </w:rPr>
        <w:t>إذ</w:t>
      </w:r>
      <w:r w:rsidR="00E631DD" w:rsidRPr="004E4E48">
        <w:rPr>
          <w:rFonts w:cs="Simplified Arabic" w:hint="cs"/>
          <w:sz w:val="28"/>
          <w:szCs w:val="28"/>
          <w:rtl/>
        </w:rPr>
        <w:t xml:space="preserve"> كتبت في احدي مراسلاتها </w:t>
      </w:r>
      <w:r w:rsidR="00294788" w:rsidRPr="004E4E48">
        <w:rPr>
          <w:rFonts w:cs="Simplified Arabic" w:hint="cs"/>
          <w:sz w:val="28"/>
          <w:szCs w:val="28"/>
          <w:rtl/>
        </w:rPr>
        <w:t>إلي</w:t>
      </w:r>
      <w:r w:rsidR="00E631DD" w:rsidRPr="004E4E48">
        <w:rPr>
          <w:rFonts w:cs="Simplified Arabic" w:hint="cs"/>
          <w:sz w:val="28"/>
          <w:szCs w:val="28"/>
          <w:rtl/>
        </w:rPr>
        <w:t xml:space="preserve"> الحاكم العام في الجزائر المؤرخة في يوم31 جانفي 1898 (....</w:t>
      </w:r>
      <w:r w:rsidR="00294788" w:rsidRPr="004E4E48">
        <w:rPr>
          <w:rFonts w:cs="Simplified Arabic" w:hint="cs"/>
          <w:sz w:val="28"/>
          <w:szCs w:val="28"/>
          <w:rtl/>
        </w:rPr>
        <w:t>إن</w:t>
      </w:r>
      <w:r w:rsidR="00E631DD" w:rsidRPr="004E4E48">
        <w:rPr>
          <w:rFonts w:cs="Simplified Arabic" w:hint="cs"/>
          <w:sz w:val="28"/>
          <w:szCs w:val="28"/>
          <w:rtl/>
        </w:rPr>
        <w:t xml:space="preserve"> المدعو محمد بن لخضر السهيلي قد رحل من جزيرة مالطة في يوم 19 جانفي 1898 متجها نحو طرابلس .... .) .</w:t>
      </w:r>
    </w:p>
    <w:p w:rsidR="007F3AFA" w:rsidRPr="004E4E48" w:rsidRDefault="00E631DD" w:rsidP="007F3AFA">
      <w:pPr>
        <w:jc w:val="right"/>
        <w:rPr>
          <w:rFonts w:cs="Simplified Arabic" w:hint="cs"/>
          <w:sz w:val="28"/>
          <w:szCs w:val="28"/>
          <w:rtl/>
        </w:rPr>
      </w:pPr>
      <w:r w:rsidRPr="004E4E48">
        <w:rPr>
          <w:rFonts w:cs="Simplified Arabic" w:hint="cs"/>
          <w:sz w:val="28"/>
          <w:szCs w:val="28"/>
          <w:rtl/>
        </w:rPr>
        <w:t xml:space="preserve">وكان هدف رحلته </w:t>
      </w:r>
      <w:r w:rsidR="00294788" w:rsidRPr="004E4E48">
        <w:rPr>
          <w:rFonts w:cs="Simplified Arabic" w:hint="cs"/>
          <w:sz w:val="28"/>
          <w:szCs w:val="28"/>
          <w:rtl/>
        </w:rPr>
        <w:t>إلي</w:t>
      </w:r>
      <w:r w:rsidRPr="004E4E48">
        <w:rPr>
          <w:rFonts w:cs="Simplified Arabic" w:hint="cs"/>
          <w:sz w:val="28"/>
          <w:szCs w:val="28"/>
          <w:rtl/>
        </w:rPr>
        <w:t xml:space="preserve"> طرابلس هو جمع الم</w:t>
      </w:r>
      <w:r w:rsidR="003252B3" w:rsidRPr="004E4E48">
        <w:rPr>
          <w:rFonts w:cs="Simplified Arabic" w:hint="cs"/>
          <w:sz w:val="28"/>
          <w:szCs w:val="28"/>
          <w:rtl/>
        </w:rPr>
        <w:t xml:space="preserve">ساعدات </w:t>
      </w:r>
      <w:r w:rsidR="007F3AFA" w:rsidRPr="004E4E48">
        <w:rPr>
          <w:rFonts w:cs="Simplified Arabic" w:hint="cs"/>
          <w:sz w:val="28"/>
          <w:szCs w:val="28"/>
          <w:rtl/>
        </w:rPr>
        <w:t xml:space="preserve">المادية لزاويته و زيارة بعض شيوخ الطرق الصوفية بالجبل </w:t>
      </w:r>
      <w:r w:rsidR="00294788" w:rsidRPr="004E4E48">
        <w:rPr>
          <w:rFonts w:cs="Simplified Arabic" w:hint="cs"/>
          <w:sz w:val="28"/>
          <w:szCs w:val="28"/>
          <w:rtl/>
        </w:rPr>
        <w:t>الأخضر</w:t>
      </w:r>
      <w:r w:rsidR="007F3AFA" w:rsidRPr="004E4E48">
        <w:rPr>
          <w:rFonts w:cs="Simplified Arabic" w:hint="cs"/>
          <w:sz w:val="28"/>
          <w:szCs w:val="28"/>
          <w:rtl/>
        </w:rPr>
        <w:t xml:space="preserve"> (14) </w:t>
      </w:r>
    </w:p>
    <w:p w:rsidR="00FB562A" w:rsidRPr="004E4E48" w:rsidRDefault="00FB562A" w:rsidP="00C16CD3">
      <w:pPr>
        <w:jc w:val="right"/>
        <w:rPr>
          <w:rFonts w:cs="Simplified Arabic" w:hint="cs"/>
          <w:b/>
          <w:bCs/>
          <w:i/>
          <w:iCs/>
          <w:sz w:val="28"/>
          <w:szCs w:val="28"/>
          <w:rtl/>
        </w:rPr>
      </w:pPr>
      <w:r w:rsidRPr="004E4E48">
        <w:rPr>
          <w:rFonts w:cs="Simplified Arabic" w:hint="cs"/>
          <w:b/>
          <w:bCs/>
          <w:i/>
          <w:iCs/>
          <w:sz w:val="28"/>
          <w:szCs w:val="28"/>
          <w:rtl/>
        </w:rPr>
        <w:t>ثانيا / رحلته إلي</w:t>
      </w:r>
      <w:r w:rsidR="00C16CD3" w:rsidRPr="004E4E48">
        <w:rPr>
          <w:rFonts w:cs="Simplified Arabic" w:hint="cs"/>
          <w:b/>
          <w:bCs/>
          <w:i/>
          <w:iCs/>
          <w:sz w:val="28"/>
          <w:szCs w:val="28"/>
          <w:rtl/>
        </w:rPr>
        <w:t xml:space="preserve"> الجنوب الشرقي</w:t>
      </w:r>
      <w:r w:rsidRPr="004E4E48">
        <w:rPr>
          <w:rFonts w:cs="Simplified Arabic" w:hint="cs"/>
          <w:b/>
          <w:bCs/>
          <w:i/>
          <w:iCs/>
          <w:sz w:val="28"/>
          <w:szCs w:val="28"/>
          <w:rtl/>
        </w:rPr>
        <w:t xml:space="preserve"> الجزائر</w:t>
      </w:r>
      <w:r w:rsidR="00C16CD3" w:rsidRPr="004E4E48">
        <w:rPr>
          <w:rFonts w:cs="Simplified Arabic" w:hint="cs"/>
          <w:b/>
          <w:bCs/>
          <w:i/>
          <w:iCs/>
          <w:sz w:val="28"/>
          <w:szCs w:val="28"/>
          <w:rtl/>
        </w:rPr>
        <w:t>ي</w:t>
      </w:r>
      <w:r w:rsidRPr="004E4E48">
        <w:rPr>
          <w:rFonts w:cs="Simplified Arabic" w:hint="cs"/>
          <w:b/>
          <w:bCs/>
          <w:i/>
          <w:iCs/>
          <w:sz w:val="28"/>
          <w:szCs w:val="28"/>
          <w:rtl/>
        </w:rPr>
        <w:t xml:space="preserve"> </w:t>
      </w:r>
    </w:p>
    <w:p w:rsidR="00F058E9" w:rsidRPr="004E4E48" w:rsidRDefault="00C16CD3" w:rsidP="00507A70">
      <w:pPr>
        <w:jc w:val="right"/>
        <w:rPr>
          <w:rFonts w:cs="Simplified Arabic" w:hint="cs"/>
          <w:i/>
          <w:iCs/>
          <w:sz w:val="28"/>
          <w:szCs w:val="28"/>
          <w:rtl/>
        </w:rPr>
      </w:pPr>
      <w:r w:rsidRPr="004E4E48">
        <w:rPr>
          <w:rFonts w:cs="Simplified Arabic" w:hint="cs"/>
          <w:i/>
          <w:iCs/>
          <w:sz w:val="28"/>
          <w:szCs w:val="28"/>
          <w:rtl/>
        </w:rPr>
        <w:t xml:space="preserve"> بعد تردي </w:t>
      </w:r>
      <w:r w:rsidR="00FB562A" w:rsidRPr="004E4E48">
        <w:rPr>
          <w:rFonts w:cs="Simplified Arabic" w:hint="cs"/>
          <w:i/>
          <w:iCs/>
          <w:sz w:val="28"/>
          <w:szCs w:val="28"/>
          <w:rtl/>
        </w:rPr>
        <w:t xml:space="preserve">الأوضاع الاقتصادية التي عرفتها تونس بعد الاحتلال والتي أثرت علي الحالة الاجتماعية لبعض الطرق الصوفية </w:t>
      </w:r>
      <w:r w:rsidRPr="004E4E48">
        <w:rPr>
          <w:rFonts w:cs="Simplified Arabic" w:hint="cs"/>
          <w:i/>
          <w:iCs/>
          <w:sz w:val="28"/>
          <w:szCs w:val="28"/>
          <w:rtl/>
        </w:rPr>
        <w:t xml:space="preserve">قرر الحاج محمد السهيلي الانتقال </w:t>
      </w:r>
      <w:r w:rsidR="000E4DBF" w:rsidRPr="004E4E48">
        <w:rPr>
          <w:rFonts w:cs="Simplified Arabic" w:hint="cs"/>
          <w:i/>
          <w:iCs/>
          <w:sz w:val="28"/>
          <w:szCs w:val="28"/>
          <w:rtl/>
        </w:rPr>
        <w:t>إلي</w:t>
      </w:r>
      <w:r w:rsidRPr="004E4E48">
        <w:rPr>
          <w:rFonts w:cs="Simplified Arabic" w:hint="cs"/>
          <w:i/>
          <w:iCs/>
          <w:sz w:val="28"/>
          <w:szCs w:val="28"/>
          <w:rtl/>
        </w:rPr>
        <w:t xml:space="preserve"> الجزائر في رحلة لزيارة شيوخ الطريقة التيجانية في ال</w:t>
      </w:r>
      <w:r w:rsidR="000E4DBF" w:rsidRPr="004E4E48">
        <w:rPr>
          <w:rFonts w:cs="Simplified Arabic" w:hint="cs"/>
          <w:i/>
          <w:iCs/>
          <w:sz w:val="28"/>
          <w:szCs w:val="28"/>
          <w:rtl/>
        </w:rPr>
        <w:t xml:space="preserve">جنوب الشرقي </w:t>
      </w:r>
      <w:r w:rsidR="00A83E17" w:rsidRPr="004E4E48">
        <w:rPr>
          <w:rFonts w:cs="Simplified Arabic" w:hint="cs"/>
          <w:i/>
          <w:iCs/>
          <w:sz w:val="28"/>
          <w:szCs w:val="28"/>
          <w:rtl/>
        </w:rPr>
        <w:t xml:space="preserve">توقرت وتماسين * </w:t>
      </w:r>
      <w:r w:rsidR="003C00D9" w:rsidRPr="004E4E48">
        <w:rPr>
          <w:rFonts w:cs="Simplified Arabic" w:hint="cs"/>
          <w:i/>
          <w:iCs/>
          <w:sz w:val="28"/>
          <w:szCs w:val="28"/>
          <w:rtl/>
        </w:rPr>
        <w:t>لطلب المعونة</w:t>
      </w:r>
      <w:r w:rsidR="008E7952" w:rsidRPr="004E4E48">
        <w:rPr>
          <w:rFonts w:cs="Simplified Arabic" w:hint="cs"/>
          <w:i/>
          <w:iCs/>
          <w:sz w:val="28"/>
          <w:szCs w:val="28"/>
          <w:rtl/>
        </w:rPr>
        <w:t xml:space="preserve"> والمساعدة </w:t>
      </w:r>
      <w:r w:rsidR="003C00D9" w:rsidRPr="004E4E48">
        <w:rPr>
          <w:rFonts w:cs="Simplified Arabic" w:hint="cs"/>
          <w:i/>
          <w:iCs/>
          <w:sz w:val="28"/>
          <w:szCs w:val="28"/>
          <w:rtl/>
        </w:rPr>
        <w:t xml:space="preserve"> المادية</w:t>
      </w:r>
      <w:r w:rsidR="00F058E9" w:rsidRPr="004E4E48">
        <w:rPr>
          <w:rFonts w:cs="Simplified Arabic" w:hint="cs"/>
          <w:i/>
          <w:iCs/>
          <w:sz w:val="28"/>
          <w:szCs w:val="28"/>
          <w:rtl/>
        </w:rPr>
        <w:t xml:space="preserve"> اوطلب الهجرة والاستقرار في الجزائر قرب </w:t>
      </w:r>
      <w:r w:rsidR="003C00D9" w:rsidRPr="004E4E48">
        <w:rPr>
          <w:rFonts w:cs="Simplified Arabic" w:hint="cs"/>
          <w:i/>
          <w:iCs/>
          <w:sz w:val="28"/>
          <w:szCs w:val="28"/>
          <w:rtl/>
        </w:rPr>
        <w:t>مقر الزاوية التيجانية بعين ماضى *</w:t>
      </w:r>
      <w:r w:rsidR="00507A70" w:rsidRPr="004E4E48">
        <w:rPr>
          <w:rFonts w:cs="Simplified Arabic" w:hint="cs"/>
          <w:i/>
          <w:iCs/>
          <w:sz w:val="28"/>
          <w:szCs w:val="28"/>
          <w:rtl/>
        </w:rPr>
        <w:t xml:space="preserve"> فحسب التقارير الفرنسية التي ذكرت في مرسلاتها مع حاكم عام الجزائر</w:t>
      </w:r>
      <w:r w:rsidR="00F058E9" w:rsidRPr="004E4E48">
        <w:rPr>
          <w:rFonts w:cs="Simplified Arabic" w:hint="cs"/>
          <w:i/>
          <w:iCs/>
          <w:sz w:val="28"/>
          <w:szCs w:val="28"/>
          <w:rtl/>
        </w:rPr>
        <w:t xml:space="preserve"> </w:t>
      </w:r>
    </w:p>
    <w:p w:rsidR="003C52D1" w:rsidRPr="004E4E48" w:rsidRDefault="00F058E9" w:rsidP="003C52D1">
      <w:pPr>
        <w:jc w:val="right"/>
        <w:rPr>
          <w:rFonts w:cs="Simplified Arabic" w:hint="cs"/>
          <w:i/>
          <w:iCs/>
          <w:sz w:val="28"/>
          <w:szCs w:val="28"/>
          <w:rtl/>
        </w:rPr>
      </w:pPr>
      <w:r w:rsidRPr="004E4E48">
        <w:rPr>
          <w:rFonts w:cs="Simplified Arabic" w:hint="cs"/>
          <w:i/>
          <w:iCs/>
          <w:sz w:val="28"/>
          <w:szCs w:val="28"/>
          <w:rtl/>
        </w:rPr>
        <w:t xml:space="preserve">في بداية </w:t>
      </w:r>
      <w:r w:rsidR="00A6377D" w:rsidRPr="004E4E48">
        <w:rPr>
          <w:rFonts w:cs="Simplified Arabic" w:hint="cs"/>
          <w:i/>
          <w:iCs/>
          <w:sz w:val="28"/>
          <w:szCs w:val="28"/>
          <w:rtl/>
        </w:rPr>
        <w:t>شهر فيفري</w:t>
      </w:r>
      <w:r w:rsidRPr="004E4E48">
        <w:rPr>
          <w:rFonts w:cs="Simplified Arabic" w:hint="cs"/>
          <w:i/>
          <w:iCs/>
          <w:sz w:val="28"/>
          <w:szCs w:val="28"/>
          <w:rtl/>
        </w:rPr>
        <w:t xml:space="preserve"> 1898 دخل </w:t>
      </w:r>
      <w:r w:rsidR="00A6377D" w:rsidRPr="004E4E48">
        <w:rPr>
          <w:rFonts w:cs="Simplified Arabic" w:hint="cs"/>
          <w:i/>
          <w:iCs/>
          <w:sz w:val="28"/>
          <w:szCs w:val="28"/>
          <w:rtl/>
        </w:rPr>
        <w:t>الأراضي</w:t>
      </w:r>
      <w:r w:rsidRPr="004E4E48">
        <w:rPr>
          <w:rFonts w:cs="Simplified Arabic" w:hint="cs"/>
          <w:i/>
          <w:iCs/>
          <w:sz w:val="28"/>
          <w:szCs w:val="28"/>
          <w:rtl/>
        </w:rPr>
        <w:t xml:space="preserve"> الجزائرية شخصين </w:t>
      </w:r>
      <w:r w:rsidR="00A6377D" w:rsidRPr="004E4E48">
        <w:rPr>
          <w:rFonts w:cs="Simplified Arabic" w:hint="cs"/>
          <w:i/>
          <w:iCs/>
          <w:sz w:val="28"/>
          <w:szCs w:val="28"/>
          <w:rtl/>
        </w:rPr>
        <w:t>أجنبيين</w:t>
      </w:r>
      <w:r w:rsidRPr="004E4E48">
        <w:rPr>
          <w:rFonts w:cs="Simplified Arabic" w:hint="cs"/>
          <w:i/>
          <w:iCs/>
          <w:sz w:val="28"/>
          <w:szCs w:val="28"/>
          <w:rtl/>
        </w:rPr>
        <w:t xml:space="preserve"> من </w:t>
      </w:r>
      <w:r w:rsidR="00A6377D" w:rsidRPr="004E4E48">
        <w:rPr>
          <w:rFonts w:cs="Simplified Arabic" w:hint="cs"/>
          <w:i/>
          <w:iCs/>
          <w:sz w:val="28"/>
          <w:szCs w:val="28"/>
          <w:rtl/>
        </w:rPr>
        <w:t>أصول</w:t>
      </w:r>
      <w:r w:rsidRPr="004E4E48">
        <w:rPr>
          <w:rFonts w:cs="Simplified Arabic" w:hint="cs"/>
          <w:i/>
          <w:iCs/>
          <w:sz w:val="28"/>
          <w:szCs w:val="28"/>
          <w:rtl/>
        </w:rPr>
        <w:t xml:space="preserve"> تونسية يحملان </w:t>
      </w:r>
      <w:r w:rsidR="00507A70" w:rsidRPr="004E4E48">
        <w:rPr>
          <w:rFonts w:cs="Simplified Arabic" w:hint="cs"/>
          <w:i/>
          <w:iCs/>
          <w:sz w:val="28"/>
          <w:szCs w:val="28"/>
          <w:rtl/>
        </w:rPr>
        <w:t xml:space="preserve">جواز سفر صدر من بيروت </w:t>
      </w:r>
      <w:r w:rsidR="00A6377D" w:rsidRPr="004E4E48">
        <w:rPr>
          <w:rFonts w:cs="Simplified Arabic" w:hint="cs"/>
          <w:i/>
          <w:iCs/>
          <w:sz w:val="28"/>
          <w:szCs w:val="28"/>
          <w:rtl/>
        </w:rPr>
        <w:t>الأول</w:t>
      </w:r>
      <w:r w:rsidR="00507A70" w:rsidRPr="004E4E48">
        <w:rPr>
          <w:rFonts w:cs="Simplified Arabic" w:hint="cs"/>
          <w:i/>
          <w:iCs/>
          <w:sz w:val="28"/>
          <w:szCs w:val="28"/>
          <w:rtl/>
        </w:rPr>
        <w:t xml:space="preserve"> يدعي مصطفي ب</w:t>
      </w:r>
      <w:r w:rsidR="003C52D1" w:rsidRPr="004E4E48">
        <w:rPr>
          <w:rFonts w:cs="Simplified Arabic" w:hint="cs"/>
          <w:i/>
          <w:iCs/>
          <w:sz w:val="28"/>
          <w:szCs w:val="28"/>
          <w:rtl/>
        </w:rPr>
        <w:t>ن محمد</w:t>
      </w:r>
      <w:r w:rsidR="00507A70" w:rsidRPr="004E4E48">
        <w:rPr>
          <w:rFonts w:cs="Simplified Arabic" w:hint="cs"/>
          <w:i/>
          <w:iCs/>
          <w:sz w:val="28"/>
          <w:szCs w:val="28"/>
          <w:rtl/>
        </w:rPr>
        <w:t xml:space="preserve"> والثاني يدعي</w:t>
      </w:r>
      <w:r w:rsidR="003C52D1" w:rsidRPr="004E4E48">
        <w:rPr>
          <w:rFonts w:cs="Simplified Arabic" w:hint="cs"/>
          <w:i/>
          <w:iCs/>
          <w:sz w:val="28"/>
          <w:szCs w:val="28"/>
          <w:rtl/>
        </w:rPr>
        <w:t xml:space="preserve"> محمد </w:t>
      </w:r>
      <w:r w:rsidR="00A6377D" w:rsidRPr="004E4E48">
        <w:rPr>
          <w:rFonts w:cs="Simplified Arabic" w:hint="cs"/>
          <w:i/>
          <w:iCs/>
          <w:sz w:val="28"/>
          <w:szCs w:val="28"/>
          <w:rtl/>
        </w:rPr>
        <w:t>الأخضر</w:t>
      </w:r>
      <w:r w:rsidR="003C52D1" w:rsidRPr="004E4E48">
        <w:rPr>
          <w:rFonts w:cs="Simplified Arabic" w:hint="cs"/>
          <w:i/>
          <w:iCs/>
          <w:sz w:val="28"/>
          <w:szCs w:val="28"/>
          <w:rtl/>
        </w:rPr>
        <w:t xml:space="preserve"> السهيلي .</w:t>
      </w:r>
    </w:p>
    <w:p w:rsidR="00A638BF" w:rsidRPr="004E4E48" w:rsidRDefault="003C52D1" w:rsidP="00A638BF">
      <w:pPr>
        <w:jc w:val="right"/>
        <w:rPr>
          <w:rFonts w:cs="Simplified Arabic" w:hint="cs"/>
          <w:i/>
          <w:iCs/>
          <w:sz w:val="28"/>
          <w:szCs w:val="28"/>
          <w:rtl/>
        </w:rPr>
      </w:pPr>
      <w:r w:rsidRPr="004E4E48">
        <w:rPr>
          <w:rFonts w:cs="Simplified Arabic" w:hint="cs"/>
          <w:i/>
          <w:iCs/>
          <w:sz w:val="28"/>
          <w:szCs w:val="28"/>
          <w:rtl/>
        </w:rPr>
        <w:lastRenderedPageBreak/>
        <w:t xml:space="preserve">ففي شهر افريل 1898  قبض عليهما بمنطقة المسيلة عند القائد مول الحدبة الذي وشي بهم لدي القائد العسكري </w:t>
      </w:r>
      <w:r w:rsidR="00A638BF" w:rsidRPr="004E4E48">
        <w:rPr>
          <w:rFonts w:cs="Simplified Arabic" w:hint="cs"/>
          <w:i/>
          <w:iCs/>
          <w:sz w:val="28"/>
          <w:szCs w:val="28"/>
          <w:rtl/>
        </w:rPr>
        <w:t>الفرنسي</w:t>
      </w:r>
      <w:r w:rsidRPr="004E4E48">
        <w:rPr>
          <w:rFonts w:cs="Simplified Arabic" w:hint="cs"/>
          <w:i/>
          <w:iCs/>
          <w:sz w:val="28"/>
          <w:szCs w:val="28"/>
          <w:rtl/>
        </w:rPr>
        <w:t xml:space="preserve">  </w:t>
      </w:r>
      <w:r w:rsidR="00A6377D" w:rsidRPr="004E4E48">
        <w:rPr>
          <w:rFonts w:cs="Simplified Arabic" w:hint="cs"/>
          <w:i/>
          <w:iCs/>
          <w:sz w:val="28"/>
          <w:szCs w:val="28"/>
          <w:rtl/>
        </w:rPr>
        <w:t>إذ</w:t>
      </w:r>
      <w:r w:rsidRPr="004E4E48">
        <w:rPr>
          <w:rFonts w:cs="Simplified Arabic" w:hint="cs"/>
          <w:i/>
          <w:iCs/>
          <w:sz w:val="28"/>
          <w:szCs w:val="28"/>
          <w:rtl/>
        </w:rPr>
        <w:t xml:space="preserve"> وجد </w:t>
      </w:r>
      <w:r w:rsidR="00A6377D" w:rsidRPr="004E4E48">
        <w:rPr>
          <w:rFonts w:cs="Simplified Arabic" w:hint="cs"/>
          <w:i/>
          <w:iCs/>
          <w:sz w:val="28"/>
          <w:szCs w:val="28"/>
          <w:rtl/>
        </w:rPr>
        <w:t>أثناء</w:t>
      </w:r>
      <w:r w:rsidRPr="004E4E48">
        <w:rPr>
          <w:rFonts w:cs="Simplified Arabic" w:hint="cs"/>
          <w:i/>
          <w:iCs/>
          <w:sz w:val="28"/>
          <w:szCs w:val="28"/>
          <w:rtl/>
        </w:rPr>
        <w:t xml:space="preserve"> </w:t>
      </w:r>
      <w:r w:rsidR="00A6377D" w:rsidRPr="004E4E48">
        <w:rPr>
          <w:rFonts w:cs="Simplified Arabic" w:hint="cs"/>
          <w:i/>
          <w:iCs/>
          <w:sz w:val="28"/>
          <w:szCs w:val="28"/>
          <w:rtl/>
        </w:rPr>
        <w:t>إلقاء</w:t>
      </w:r>
      <w:r w:rsidRPr="004E4E48">
        <w:rPr>
          <w:rFonts w:cs="Simplified Arabic" w:hint="cs"/>
          <w:i/>
          <w:iCs/>
          <w:sz w:val="28"/>
          <w:szCs w:val="28"/>
          <w:rtl/>
        </w:rPr>
        <w:t xml:space="preserve"> </w:t>
      </w:r>
      <w:r w:rsidR="00A6377D" w:rsidRPr="004E4E48">
        <w:rPr>
          <w:rFonts w:cs="Simplified Arabic" w:hint="cs"/>
          <w:i/>
          <w:iCs/>
          <w:sz w:val="28"/>
          <w:szCs w:val="28"/>
          <w:rtl/>
        </w:rPr>
        <w:t>القبض</w:t>
      </w:r>
      <w:r w:rsidRPr="004E4E48">
        <w:rPr>
          <w:rFonts w:cs="Simplified Arabic" w:hint="cs"/>
          <w:i/>
          <w:iCs/>
          <w:sz w:val="28"/>
          <w:szCs w:val="28"/>
          <w:rtl/>
        </w:rPr>
        <w:t xml:space="preserve"> عليه </w:t>
      </w:r>
      <w:r w:rsidR="00A638BF" w:rsidRPr="004E4E48">
        <w:rPr>
          <w:rFonts w:cs="Simplified Arabic" w:hint="cs"/>
          <w:i/>
          <w:iCs/>
          <w:sz w:val="28"/>
          <w:szCs w:val="28"/>
          <w:rtl/>
        </w:rPr>
        <w:t xml:space="preserve">مجموعة معتبرة من المخطوطات الدينية </w:t>
      </w:r>
      <w:r w:rsidR="00A6377D" w:rsidRPr="004E4E48">
        <w:rPr>
          <w:rFonts w:cs="Simplified Arabic" w:hint="cs"/>
          <w:i/>
          <w:iCs/>
          <w:sz w:val="28"/>
          <w:szCs w:val="28"/>
          <w:rtl/>
        </w:rPr>
        <w:t>والأذكار</w:t>
      </w:r>
      <w:r w:rsidR="00A638BF" w:rsidRPr="004E4E48">
        <w:rPr>
          <w:rFonts w:cs="Simplified Arabic" w:hint="cs"/>
          <w:i/>
          <w:iCs/>
          <w:sz w:val="28"/>
          <w:szCs w:val="28"/>
          <w:rtl/>
        </w:rPr>
        <w:t xml:space="preserve"> </w:t>
      </w:r>
      <w:r w:rsidR="00A6377D" w:rsidRPr="004E4E48">
        <w:rPr>
          <w:rFonts w:cs="Simplified Arabic" w:hint="cs"/>
          <w:i/>
          <w:iCs/>
          <w:sz w:val="28"/>
          <w:szCs w:val="28"/>
          <w:rtl/>
        </w:rPr>
        <w:t>والأدعية</w:t>
      </w:r>
      <w:r w:rsidR="00A638BF" w:rsidRPr="004E4E48">
        <w:rPr>
          <w:rFonts w:cs="Simplified Arabic" w:hint="cs"/>
          <w:i/>
          <w:iCs/>
          <w:sz w:val="28"/>
          <w:szCs w:val="28"/>
          <w:rtl/>
        </w:rPr>
        <w:t xml:space="preserve"> .</w:t>
      </w:r>
    </w:p>
    <w:p w:rsidR="001304CF" w:rsidRPr="004E4E48" w:rsidRDefault="00A638BF" w:rsidP="00A638BF">
      <w:pPr>
        <w:jc w:val="right"/>
        <w:rPr>
          <w:rFonts w:cs="Simplified Arabic" w:hint="cs"/>
          <w:i/>
          <w:iCs/>
          <w:sz w:val="28"/>
          <w:szCs w:val="28"/>
          <w:rtl/>
        </w:rPr>
      </w:pPr>
      <w:r w:rsidRPr="004E4E48">
        <w:rPr>
          <w:rFonts w:cs="Simplified Arabic" w:hint="cs"/>
          <w:i/>
          <w:iCs/>
          <w:sz w:val="28"/>
          <w:szCs w:val="28"/>
          <w:rtl/>
        </w:rPr>
        <w:t xml:space="preserve"> </w:t>
      </w:r>
      <w:r w:rsidR="00A6377D" w:rsidRPr="004E4E48">
        <w:rPr>
          <w:rFonts w:cs="Simplified Arabic" w:hint="cs"/>
          <w:i/>
          <w:iCs/>
          <w:sz w:val="28"/>
          <w:szCs w:val="28"/>
          <w:rtl/>
        </w:rPr>
        <w:t>أرسل</w:t>
      </w:r>
      <w:r w:rsidRPr="004E4E48">
        <w:rPr>
          <w:rFonts w:cs="Simplified Arabic" w:hint="cs"/>
          <w:i/>
          <w:iCs/>
          <w:sz w:val="28"/>
          <w:szCs w:val="28"/>
          <w:rtl/>
        </w:rPr>
        <w:t xml:space="preserve">  الشيخ السهيلي </w:t>
      </w:r>
      <w:r w:rsidR="00A6377D" w:rsidRPr="004E4E48">
        <w:rPr>
          <w:rFonts w:cs="Simplified Arabic" w:hint="cs"/>
          <w:i/>
          <w:iCs/>
          <w:sz w:val="28"/>
          <w:szCs w:val="28"/>
          <w:rtl/>
        </w:rPr>
        <w:t>إلي</w:t>
      </w:r>
      <w:r w:rsidRPr="004E4E48">
        <w:rPr>
          <w:rFonts w:cs="Simplified Arabic" w:hint="cs"/>
          <w:i/>
          <w:iCs/>
          <w:sz w:val="28"/>
          <w:szCs w:val="28"/>
          <w:rtl/>
        </w:rPr>
        <w:t xml:space="preserve"> سجن تعضميت التي تقع بين الجلفة والاغواط  بعد </w:t>
      </w:r>
      <w:r w:rsidR="00A6377D" w:rsidRPr="004E4E48">
        <w:rPr>
          <w:rFonts w:cs="Simplified Arabic" w:hint="cs"/>
          <w:i/>
          <w:iCs/>
          <w:sz w:val="28"/>
          <w:szCs w:val="28"/>
          <w:rtl/>
        </w:rPr>
        <w:t>إصدار</w:t>
      </w:r>
      <w:r w:rsidRPr="004E4E48">
        <w:rPr>
          <w:rFonts w:cs="Simplified Arabic" w:hint="cs"/>
          <w:i/>
          <w:iCs/>
          <w:sz w:val="28"/>
          <w:szCs w:val="28"/>
          <w:rtl/>
        </w:rPr>
        <w:t xml:space="preserve"> حكم عسكري بسجنه لمدة سنة 1898/ 1899 .</w:t>
      </w:r>
    </w:p>
    <w:p w:rsidR="002B2C64" w:rsidRPr="004E4E48" w:rsidRDefault="001304CF" w:rsidP="00470530">
      <w:pPr>
        <w:jc w:val="right"/>
        <w:rPr>
          <w:rFonts w:cs="Simplified Arabic" w:hint="cs"/>
          <w:i/>
          <w:iCs/>
          <w:sz w:val="28"/>
          <w:szCs w:val="28"/>
          <w:rtl/>
        </w:rPr>
      </w:pPr>
      <w:r w:rsidRPr="004E4E48">
        <w:rPr>
          <w:rFonts w:cs="Simplified Arabic" w:hint="cs"/>
          <w:i/>
          <w:iCs/>
          <w:sz w:val="28"/>
          <w:szCs w:val="28"/>
          <w:rtl/>
        </w:rPr>
        <w:t>فمن سجنه بعث الشيخ عدة ر</w:t>
      </w:r>
      <w:r w:rsidR="00A9355D" w:rsidRPr="004E4E48">
        <w:rPr>
          <w:rFonts w:cs="Simplified Arabic" w:hint="cs"/>
          <w:i/>
          <w:iCs/>
          <w:sz w:val="28"/>
          <w:szCs w:val="28"/>
          <w:rtl/>
        </w:rPr>
        <w:t xml:space="preserve">سائل </w:t>
      </w:r>
      <w:r w:rsidR="00A6377D" w:rsidRPr="004E4E48">
        <w:rPr>
          <w:rFonts w:cs="Simplified Arabic" w:hint="cs"/>
          <w:i/>
          <w:iCs/>
          <w:sz w:val="28"/>
          <w:szCs w:val="28"/>
          <w:rtl/>
        </w:rPr>
        <w:t>إلي</w:t>
      </w:r>
      <w:r w:rsidR="00A9355D" w:rsidRPr="004E4E48">
        <w:rPr>
          <w:rFonts w:cs="Simplified Arabic" w:hint="cs"/>
          <w:i/>
          <w:iCs/>
          <w:sz w:val="28"/>
          <w:szCs w:val="28"/>
          <w:rtl/>
        </w:rPr>
        <w:t xml:space="preserve"> الحاكم العسكري الفرنسي طالبا </w:t>
      </w:r>
      <w:r w:rsidR="00A6377D" w:rsidRPr="004E4E48">
        <w:rPr>
          <w:rFonts w:cs="Simplified Arabic" w:hint="cs"/>
          <w:i/>
          <w:iCs/>
          <w:sz w:val="28"/>
          <w:szCs w:val="28"/>
          <w:rtl/>
        </w:rPr>
        <w:t>إطلاق</w:t>
      </w:r>
      <w:r w:rsidR="00A9355D" w:rsidRPr="004E4E48">
        <w:rPr>
          <w:rFonts w:cs="Simplified Arabic" w:hint="cs"/>
          <w:i/>
          <w:iCs/>
          <w:sz w:val="28"/>
          <w:szCs w:val="28"/>
          <w:rtl/>
        </w:rPr>
        <w:t xml:space="preserve"> </w:t>
      </w:r>
      <w:r w:rsidR="00A6377D" w:rsidRPr="004E4E48">
        <w:rPr>
          <w:rFonts w:cs="Simplified Arabic" w:hint="cs"/>
          <w:i/>
          <w:iCs/>
          <w:sz w:val="28"/>
          <w:szCs w:val="28"/>
          <w:rtl/>
        </w:rPr>
        <w:t>س</w:t>
      </w:r>
      <w:r w:rsidR="00A9355D" w:rsidRPr="004E4E48">
        <w:rPr>
          <w:rFonts w:cs="Simplified Arabic" w:hint="cs"/>
          <w:i/>
          <w:iCs/>
          <w:sz w:val="28"/>
          <w:szCs w:val="28"/>
          <w:rtl/>
        </w:rPr>
        <w:t xml:space="preserve">راحه وانه جاء </w:t>
      </w:r>
      <w:r w:rsidR="00A6377D" w:rsidRPr="004E4E48">
        <w:rPr>
          <w:rFonts w:cs="Simplified Arabic" w:hint="cs"/>
          <w:i/>
          <w:iCs/>
          <w:sz w:val="28"/>
          <w:szCs w:val="28"/>
          <w:rtl/>
        </w:rPr>
        <w:t>إلي</w:t>
      </w:r>
      <w:r w:rsidR="00A9355D" w:rsidRPr="004E4E48">
        <w:rPr>
          <w:rFonts w:cs="Simplified Arabic" w:hint="cs"/>
          <w:i/>
          <w:iCs/>
          <w:sz w:val="28"/>
          <w:szCs w:val="28"/>
          <w:rtl/>
        </w:rPr>
        <w:t xml:space="preserve"> الجزائر ليس </w:t>
      </w:r>
      <w:r w:rsidR="00A6377D" w:rsidRPr="004E4E48">
        <w:rPr>
          <w:rFonts w:cs="Simplified Arabic" w:hint="cs"/>
          <w:i/>
          <w:iCs/>
          <w:sz w:val="28"/>
          <w:szCs w:val="28"/>
          <w:rtl/>
        </w:rPr>
        <w:t>لأغراض</w:t>
      </w:r>
      <w:r w:rsidR="00A9355D" w:rsidRPr="004E4E48">
        <w:rPr>
          <w:rFonts w:cs="Simplified Arabic" w:hint="cs"/>
          <w:i/>
          <w:iCs/>
          <w:sz w:val="28"/>
          <w:szCs w:val="28"/>
          <w:rtl/>
        </w:rPr>
        <w:t xml:space="preserve"> سياسية وانه يريد التوجه نحو توقرت لزيارة شيخ الطريقة الثيجانية ثم العودة </w:t>
      </w:r>
      <w:r w:rsidR="001F3CE9" w:rsidRPr="004E4E48">
        <w:rPr>
          <w:rFonts w:cs="Simplified Arabic" w:hint="cs"/>
          <w:i/>
          <w:iCs/>
          <w:sz w:val="28"/>
          <w:szCs w:val="28"/>
          <w:rtl/>
        </w:rPr>
        <w:t>إلي</w:t>
      </w:r>
      <w:r w:rsidR="00A9355D" w:rsidRPr="004E4E48">
        <w:rPr>
          <w:rFonts w:cs="Simplified Arabic" w:hint="cs"/>
          <w:i/>
          <w:iCs/>
          <w:sz w:val="28"/>
          <w:szCs w:val="28"/>
          <w:rtl/>
        </w:rPr>
        <w:t xml:space="preserve"> تونس</w:t>
      </w:r>
      <w:r w:rsidR="001F3CE9" w:rsidRPr="004E4E48">
        <w:rPr>
          <w:rFonts w:cs="Simplified Arabic" w:hint="cs"/>
          <w:i/>
          <w:iCs/>
          <w:sz w:val="28"/>
          <w:szCs w:val="28"/>
          <w:rtl/>
        </w:rPr>
        <w:t xml:space="preserve"> </w:t>
      </w:r>
    </w:p>
    <w:p w:rsidR="00470530" w:rsidRPr="004E4E48" w:rsidRDefault="002B2C64" w:rsidP="00470530">
      <w:pPr>
        <w:jc w:val="right"/>
        <w:rPr>
          <w:rFonts w:cs="Simplified Arabic" w:hint="cs"/>
          <w:i/>
          <w:iCs/>
          <w:sz w:val="28"/>
          <w:szCs w:val="28"/>
          <w:rtl/>
        </w:rPr>
      </w:pPr>
      <w:r w:rsidRPr="004E4E48">
        <w:rPr>
          <w:rFonts w:cs="Simplified Arabic" w:hint="cs"/>
          <w:i/>
          <w:iCs/>
          <w:sz w:val="28"/>
          <w:szCs w:val="28"/>
          <w:rtl/>
        </w:rPr>
        <w:t xml:space="preserve">مكث الشيخ في سجن تعضميت مدة سنة كاملة ولم تشفع له الرسائل التي  كان يرسلها للسلطة الفرنسية </w:t>
      </w:r>
      <w:r w:rsidR="00DA1F06" w:rsidRPr="004E4E48">
        <w:rPr>
          <w:rFonts w:cs="Simplified Arabic" w:hint="cs"/>
          <w:i/>
          <w:iCs/>
          <w:sz w:val="28"/>
          <w:szCs w:val="28"/>
          <w:rtl/>
        </w:rPr>
        <w:t>ولا تدخلات</w:t>
      </w:r>
      <w:r w:rsidRPr="004E4E48">
        <w:rPr>
          <w:rFonts w:cs="Simplified Arabic" w:hint="cs"/>
          <w:i/>
          <w:iCs/>
          <w:sz w:val="28"/>
          <w:szCs w:val="28"/>
          <w:rtl/>
        </w:rPr>
        <w:t xml:space="preserve"> </w:t>
      </w:r>
      <w:r w:rsidR="00470530" w:rsidRPr="004E4E48">
        <w:rPr>
          <w:rFonts w:cs="Simplified Arabic" w:hint="cs"/>
          <w:i/>
          <w:iCs/>
          <w:sz w:val="28"/>
          <w:szCs w:val="28"/>
          <w:rtl/>
        </w:rPr>
        <w:t xml:space="preserve">شيوخ الطريقة التيجانية وهذا بسبب  خوف فرنسا من  نشاطه السياسي نظرا لتنقلاته الكثيرة واتصالاته بشيوخ السنوسية بطرابلس (15)            </w:t>
      </w:r>
    </w:p>
    <w:p w:rsidR="00DD2F09" w:rsidRPr="004E4E48" w:rsidRDefault="00DA1F06" w:rsidP="00DD2F09">
      <w:pPr>
        <w:jc w:val="right"/>
        <w:rPr>
          <w:rFonts w:cs="Simplified Arabic" w:hint="cs"/>
          <w:i/>
          <w:iCs/>
          <w:sz w:val="28"/>
          <w:szCs w:val="28"/>
          <w:rtl/>
        </w:rPr>
      </w:pPr>
      <w:r w:rsidRPr="004E4E48">
        <w:rPr>
          <w:rFonts w:cs="Simplified Arabic" w:hint="cs"/>
          <w:i/>
          <w:iCs/>
          <w:sz w:val="28"/>
          <w:szCs w:val="28"/>
          <w:rtl/>
        </w:rPr>
        <w:t xml:space="preserve">وبعد </w:t>
      </w:r>
      <w:r w:rsidR="004A2F22" w:rsidRPr="004E4E48">
        <w:rPr>
          <w:rFonts w:cs="Simplified Arabic" w:hint="cs"/>
          <w:i/>
          <w:iCs/>
          <w:sz w:val="28"/>
          <w:szCs w:val="28"/>
          <w:rtl/>
        </w:rPr>
        <w:t>إطلاق</w:t>
      </w:r>
      <w:r w:rsidRPr="004E4E48">
        <w:rPr>
          <w:rFonts w:cs="Simplified Arabic" w:hint="cs"/>
          <w:i/>
          <w:iCs/>
          <w:sz w:val="28"/>
          <w:szCs w:val="28"/>
          <w:rtl/>
        </w:rPr>
        <w:t xml:space="preserve"> سراحه سنة 1899 عاد </w:t>
      </w:r>
      <w:r w:rsidR="004A2F22" w:rsidRPr="004E4E48">
        <w:rPr>
          <w:rFonts w:cs="Simplified Arabic" w:hint="cs"/>
          <w:i/>
          <w:iCs/>
          <w:sz w:val="28"/>
          <w:szCs w:val="28"/>
          <w:rtl/>
        </w:rPr>
        <w:t>إلي</w:t>
      </w:r>
      <w:r w:rsidRPr="004E4E48">
        <w:rPr>
          <w:rFonts w:cs="Simplified Arabic" w:hint="cs"/>
          <w:i/>
          <w:iCs/>
          <w:sz w:val="28"/>
          <w:szCs w:val="28"/>
          <w:rtl/>
        </w:rPr>
        <w:t xml:space="preserve"> موطنه تونس </w:t>
      </w:r>
      <w:r w:rsidR="004A2F22" w:rsidRPr="004E4E48">
        <w:rPr>
          <w:rFonts w:cs="Simplified Arabic" w:hint="cs"/>
          <w:i/>
          <w:iCs/>
          <w:sz w:val="28"/>
          <w:szCs w:val="28"/>
          <w:rtl/>
        </w:rPr>
        <w:t>وازدادت</w:t>
      </w:r>
      <w:r w:rsidRPr="004E4E48">
        <w:rPr>
          <w:rFonts w:cs="Simplified Arabic" w:hint="cs"/>
          <w:i/>
          <w:iCs/>
          <w:sz w:val="28"/>
          <w:szCs w:val="28"/>
          <w:rtl/>
        </w:rPr>
        <w:t xml:space="preserve"> </w:t>
      </w:r>
      <w:r w:rsidR="004A2F22" w:rsidRPr="004E4E48">
        <w:rPr>
          <w:rFonts w:cs="Simplified Arabic" w:hint="cs"/>
          <w:i/>
          <w:iCs/>
          <w:sz w:val="28"/>
          <w:szCs w:val="28"/>
          <w:rtl/>
        </w:rPr>
        <w:t>أوضاع</w:t>
      </w:r>
      <w:r w:rsidRPr="004E4E48">
        <w:rPr>
          <w:rFonts w:cs="Simplified Arabic" w:hint="cs"/>
          <w:i/>
          <w:iCs/>
          <w:sz w:val="28"/>
          <w:szCs w:val="28"/>
          <w:rtl/>
        </w:rPr>
        <w:t xml:space="preserve"> زاويته سوء ا وفقرا بسبب تضييق ومراقبة فرنسا لنشاطه الديني مما اجبره في سنة 1901</w:t>
      </w:r>
      <w:r w:rsidR="00DD2F09" w:rsidRPr="004E4E48">
        <w:rPr>
          <w:rFonts w:cs="Simplified Arabic" w:hint="cs"/>
          <w:i/>
          <w:iCs/>
          <w:sz w:val="28"/>
          <w:szCs w:val="28"/>
          <w:rtl/>
        </w:rPr>
        <w:t xml:space="preserve"> التوجه</w:t>
      </w:r>
      <w:r w:rsidRPr="004E4E48">
        <w:rPr>
          <w:rFonts w:cs="Simplified Arabic" w:hint="cs"/>
          <w:i/>
          <w:iCs/>
          <w:sz w:val="28"/>
          <w:szCs w:val="28"/>
          <w:rtl/>
        </w:rPr>
        <w:t xml:space="preserve"> </w:t>
      </w:r>
      <w:r w:rsidR="00DD2F09" w:rsidRPr="004E4E48">
        <w:rPr>
          <w:rFonts w:cs="Simplified Arabic" w:hint="cs"/>
          <w:i/>
          <w:iCs/>
          <w:sz w:val="28"/>
          <w:szCs w:val="28"/>
          <w:rtl/>
        </w:rPr>
        <w:t xml:space="preserve">  نحو السلطة الفرنسية طالبا </w:t>
      </w:r>
      <w:r w:rsidR="000A21CE" w:rsidRPr="004E4E48">
        <w:rPr>
          <w:rFonts w:cs="Simplified Arabic" w:hint="cs"/>
          <w:i/>
          <w:iCs/>
          <w:sz w:val="28"/>
          <w:szCs w:val="28"/>
          <w:rtl/>
        </w:rPr>
        <w:t>الإعانة</w:t>
      </w:r>
      <w:r w:rsidR="00DD2F09" w:rsidRPr="004E4E48">
        <w:rPr>
          <w:rFonts w:cs="Simplified Arabic" w:hint="cs"/>
          <w:i/>
          <w:iCs/>
          <w:sz w:val="28"/>
          <w:szCs w:val="28"/>
          <w:rtl/>
        </w:rPr>
        <w:t xml:space="preserve"> والمساعدة</w:t>
      </w:r>
      <w:r w:rsidR="004A2F22" w:rsidRPr="004E4E48">
        <w:rPr>
          <w:rFonts w:cs="Simplified Arabic" w:hint="cs"/>
          <w:i/>
          <w:iCs/>
          <w:sz w:val="28"/>
          <w:szCs w:val="28"/>
          <w:rtl/>
        </w:rPr>
        <w:t xml:space="preserve"> (16) .</w:t>
      </w:r>
      <w:r w:rsidR="00DD2F09" w:rsidRPr="004E4E48">
        <w:rPr>
          <w:rFonts w:cs="Simplified Arabic" w:hint="cs"/>
          <w:i/>
          <w:iCs/>
          <w:sz w:val="28"/>
          <w:szCs w:val="28"/>
          <w:rtl/>
        </w:rPr>
        <w:t xml:space="preserve"> </w:t>
      </w:r>
    </w:p>
    <w:p w:rsidR="00AD1830" w:rsidRPr="004E4E48" w:rsidRDefault="00DD2F09" w:rsidP="000A21CE">
      <w:pPr>
        <w:jc w:val="right"/>
        <w:rPr>
          <w:rFonts w:cs="Simplified Arabic" w:hint="cs"/>
          <w:sz w:val="28"/>
          <w:szCs w:val="28"/>
          <w:rtl/>
        </w:rPr>
      </w:pPr>
      <w:r w:rsidRPr="004E4E48">
        <w:rPr>
          <w:rFonts w:cs="Simplified Arabic" w:hint="cs"/>
          <w:sz w:val="28"/>
          <w:szCs w:val="28"/>
          <w:rtl/>
        </w:rPr>
        <w:t xml:space="preserve">وفي </w:t>
      </w:r>
      <w:r w:rsidR="000A21CE" w:rsidRPr="004E4E48">
        <w:rPr>
          <w:rFonts w:cs="Simplified Arabic" w:hint="cs"/>
          <w:sz w:val="28"/>
          <w:szCs w:val="28"/>
          <w:rtl/>
        </w:rPr>
        <w:t>الأخير</w:t>
      </w:r>
      <w:r w:rsidRPr="004E4E48">
        <w:rPr>
          <w:rFonts w:cs="Simplified Arabic" w:hint="cs"/>
          <w:sz w:val="28"/>
          <w:szCs w:val="28"/>
          <w:rtl/>
        </w:rPr>
        <w:t xml:space="preserve"> نستنتج </w:t>
      </w:r>
      <w:r w:rsidR="000A21CE" w:rsidRPr="004E4E48">
        <w:rPr>
          <w:rFonts w:cs="Simplified Arabic" w:hint="cs"/>
          <w:sz w:val="28"/>
          <w:szCs w:val="28"/>
          <w:rtl/>
        </w:rPr>
        <w:t>إن</w:t>
      </w:r>
      <w:r w:rsidR="00DF690C" w:rsidRPr="004E4E48">
        <w:rPr>
          <w:rFonts w:cs="Simplified Arabic" w:hint="cs"/>
          <w:sz w:val="28"/>
          <w:szCs w:val="28"/>
          <w:rtl/>
        </w:rPr>
        <w:t xml:space="preserve">  فرنسا استعملت مختلف الطرف والوسائل لقهر واستمالة شيوخ الطرق الصوفية سواء في الجزائر و</w:t>
      </w:r>
      <w:r w:rsidR="00B34E64" w:rsidRPr="004E4E48">
        <w:rPr>
          <w:rFonts w:cs="Simplified Arabic" w:hint="cs"/>
          <w:sz w:val="28"/>
          <w:szCs w:val="28"/>
          <w:rtl/>
        </w:rPr>
        <w:t xml:space="preserve">تونس </w:t>
      </w:r>
      <w:r w:rsidR="000A21CE" w:rsidRPr="004E4E48">
        <w:rPr>
          <w:rFonts w:cs="Simplified Arabic" w:hint="cs"/>
          <w:sz w:val="28"/>
          <w:szCs w:val="28"/>
          <w:rtl/>
        </w:rPr>
        <w:t xml:space="preserve"> وان التواصل بين الشعب الجزائري والتونسي تمثل في عدة مجلات سياسية واقتصادية واجتماعية وثقافية وان منطقة الجنوب الشرقي للجزائر هي أكثر المناطق استقطابا لتمازج الشعبين .</w:t>
      </w:r>
      <w:r w:rsidR="00DF690C" w:rsidRPr="004E4E48">
        <w:rPr>
          <w:rFonts w:cs="Simplified Arabic" w:hint="cs"/>
          <w:sz w:val="28"/>
          <w:szCs w:val="28"/>
          <w:rtl/>
        </w:rPr>
        <w:t xml:space="preserve"> </w:t>
      </w:r>
    </w:p>
    <w:p w:rsidR="00DE13E1" w:rsidRPr="00A73007" w:rsidRDefault="00655B30" w:rsidP="007F3AFA">
      <w:pPr>
        <w:jc w:val="right"/>
        <w:rPr>
          <w:b/>
          <w:bCs/>
          <w:i/>
          <w:iCs/>
          <w:sz w:val="32"/>
          <w:szCs w:val="32"/>
          <w:rtl/>
        </w:rPr>
      </w:pPr>
      <w:r>
        <w:rPr>
          <w:i/>
          <w:iCs/>
          <w:sz w:val="32"/>
          <w:szCs w:val="32"/>
        </w:rPr>
        <w:t xml:space="preserve"> </w:t>
      </w:r>
      <w:r w:rsidR="000F610C">
        <w:rPr>
          <w:rFonts w:hint="cs"/>
          <w:i/>
          <w:iCs/>
          <w:sz w:val="32"/>
          <w:szCs w:val="32"/>
          <w:rtl/>
        </w:rPr>
        <w:t xml:space="preserve"> </w:t>
      </w:r>
      <w:r w:rsidR="00361B9A" w:rsidRPr="00A73007">
        <w:rPr>
          <w:rFonts w:hint="cs"/>
          <w:b/>
          <w:bCs/>
          <w:i/>
          <w:iCs/>
          <w:sz w:val="32"/>
          <w:szCs w:val="32"/>
          <w:rtl/>
        </w:rPr>
        <w:t xml:space="preserve"> </w:t>
      </w:r>
    </w:p>
    <w:p w:rsidR="00DE13E1" w:rsidRDefault="00DE13E1" w:rsidP="00DE13E1">
      <w:pPr>
        <w:jc w:val="right"/>
        <w:rPr>
          <w:i/>
          <w:iCs/>
          <w:sz w:val="32"/>
          <w:szCs w:val="32"/>
          <w:rtl/>
        </w:rPr>
      </w:pPr>
    </w:p>
    <w:p w:rsidR="00113F07" w:rsidRPr="00113F07" w:rsidRDefault="00DE13E1" w:rsidP="00DE13E1">
      <w:pPr>
        <w:jc w:val="right"/>
        <w:rPr>
          <w:sz w:val="32"/>
          <w:szCs w:val="32"/>
          <w:rtl/>
        </w:rPr>
      </w:pPr>
      <w:r>
        <w:rPr>
          <w:rFonts w:hint="cs"/>
          <w:i/>
          <w:iCs/>
          <w:sz w:val="32"/>
          <w:szCs w:val="32"/>
          <w:rtl/>
        </w:rPr>
        <w:lastRenderedPageBreak/>
        <w:t xml:space="preserve"> </w:t>
      </w:r>
      <w:r w:rsidR="00113F07">
        <w:rPr>
          <w:rFonts w:hint="cs"/>
          <w:i/>
          <w:iCs/>
          <w:sz w:val="32"/>
          <w:szCs w:val="32"/>
          <w:rtl/>
        </w:rPr>
        <w:t xml:space="preserve"> </w:t>
      </w:r>
      <w:r w:rsidR="000208B3">
        <w:rPr>
          <w:rFonts w:hint="cs"/>
          <w:i/>
          <w:iCs/>
          <w:sz w:val="32"/>
          <w:szCs w:val="32"/>
          <w:rtl/>
        </w:rPr>
        <w:t xml:space="preserve"> </w:t>
      </w:r>
    </w:p>
    <w:p w:rsidR="000208B3" w:rsidRDefault="000208B3" w:rsidP="00113F07">
      <w:pPr>
        <w:tabs>
          <w:tab w:val="left" w:pos="2763"/>
          <w:tab w:val="right" w:pos="9072"/>
        </w:tabs>
        <w:jc w:val="left"/>
        <w:rPr>
          <w:i/>
          <w:iCs/>
          <w:sz w:val="32"/>
          <w:szCs w:val="32"/>
          <w:rtl/>
        </w:rPr>
      </w:pPr>
    </w:p>
    <w:p w:rsidR="004E4E48" w:rsidRDefault="004E4E48" w:rsidP="004E4E48">
      <w:pPr>
        <w:pStyle w:val="Notedebasdepage"/>
        <w:bidi/>
        <w:spacing w:line="240" w:lineRule="auto"/>
        <w:rPr>
          <w:rFonts w:cs="Arabic Transparent"/>
          <w:sz w:val="24"/>
          <w:szCs w:val="24"/>
          <w:rtl/>
        </w:rPr>
      </w:pPr>
    </w:p>
    <w:p w:rsidR="004E4E48" w:rsidRPr="00B326E9" w:rsidRDefault="004E4E48" w:rsidP="004E4E48">
      <w:pPr>
        <w:pStyle w:val="Notedebasdepage"/>
        <w:bidi/>
        <w:spacing w:line="240" w:lineRule="auto"/>
        <w:rPr>
          <w:rFonts w:cs="Arabic Transparent"/>
          <w:b/>
          <w:bCs/>
          <w:sz w:val="24"/>
          <w:szCs w:val="24"/>
          <w:rtl/>
        </w:rPr>
      </w:pPr>
      <w:r w:rsidRPr="00B326E9">
        <w:rPr>
          <w:rFonts w:cs="Arabic Transparent" w:hint="cs"/>
          <w:b/>
          <w:bCs/>
          <w:sz w:val="24"/>
          <w:szCs w:val="24"/>
          <w:rtl/>
        </w:rPr>
        <w:t>الهوامش/</w:t>
      </w:r>
    </w:p>
    <w:p w:rsidR="004E4E48" w:rsidRDefault="004E4E48" w:rsidP="004E4E48">
      <w:pPr>
        <w:pStyle w:val="Notedebasdepage"/>
        <w:bidi/>
        <w:spacing w:line="240" w:lineRule="auto"/>
        <w:rPr>
          <w:rFonts w:cs="Arabic Transparent"/>
          <w:sz w:val="24"/>
          <w:szCs w:val="24"/>
          <w:rtl/>
        </w:rPr>
      </w:pPr>
    </w:p>
    <w:p w:rsidR="004E4E48" w:rsidRPr="00ED4176" w:rsidRDefault="004E4E48" w:rsidP="004E4E48">
      <w:pPr>
        <w:pStyle w:val="Notedebasdepage"/>
        <w:bidi/>
        <w:spacing w:line="240" w:lineRule="auto"/>
        <w:rPr>
          <w:rFonts w:cs="Arabic Transparent"/>
          <w:sz w:val="24"/>
          <w:szCs w:val="24"/>
          <w:rtl/>
          <w:lang w:bidi="ar-DZ"/>
        </w:rPr>
      </w:pPr>
      <w:r w:rsidRPr="00ED4176">
        <w:rPr>
          <w:rStyle w:val="Appelnotedebasdep"/>
          <w:rFonts w:cs="Arabic Transparent"/>
          <w:sz w:val="24"/>
          <w:szCs w:val="24"/>
        </w:rPr>
        <w:t>*</w:t>
      </w:r>
      <w:r w:rsidRPr="00ED4176">
        <w:rPr>
          <w:rFonts w:cs="Arabic Transparent"/>
          <w:sz w:val="24"/>
          <w:szCs w:val="24"/>
        </w:rPr>
        <w:t xml:space="preserve"> </w:t>
      </w:r>
      <w:r w:rsidRPr="00ED4176">
        <w:rPr>
          <w:rFonts w:cs="Arabic Transparent" w:hint="cs"/>
          <w:sz w:val="24"/>
          <w:szCs w:val="24"/>
          <w:rtl/>
        </w:rPr>
        <w:t xml:space="preserve"> </w:t>
      </w:r>
      <w:r w:rsidRPr="0072270D">
        <w:rPr>
          <w:rFonts w:cs="Arabic Transparent" w:hint="cs"/>
          <w:b/>
          <w:bCs/>
          <w:sz w:val="24"/>
          <w:szCs w:val="24"/>
          <w:rtl/>
        </w:rPr>
        <w:t>عبد العزيز الثعالبي</w:t>
      </w:r>
      <w:r w:rsidRPr="00ED4176">
        <w:rPr>
          <w:rFonts w:cs="Arabic Transparent" w:hint="cs"/>
          <w:sz w:val="24"/>
          <w:szCs w:val="24"/>
          <w:rtl/>
        </w:rPr>
        <w:t>: مؤسس حزب الدستور التونسي، ساهم في الحركة الوطنية التونسية ألف عدة كتب أهمها " تونس الشهيدة"</w:t>
      </w:r>
    </w:p>
    <w:p w:rsidR="004E4E48" w:rsidRPr="00ED4176" w:rsidRDefault="004E4E48" w:rsidP="004E4E48">
      <w:pPr>
        <w:pStyle w:val="Notedebasdepage"/>
        <w:bidi/>
        <w:spacing w:line="240" w:lineRule="auto"/>
        <w:rPr>
          <w:rFonts w:cs="Arabic Transparent"/>
          <w:sz w:val="24"/>
          <w:szCs w:val="24"/>
          <w:rtl/>
          <w:lang w:bidi="ar-DZ"/>
        </w:rPr>
      </w:pPr>
      <w:r w:rsidRPr="00ED4176">
        <w:rPr>
          <w:rStyle w:val="Appelnotedebasdep"/>
          <w:rFonts w:cs="Arabic Transparent"/>
          <w:sz w:val="24"/>
          <w:szCs w:val="24"/>
        </w:rPr>
        <w:t>*</w:t>
      </w:r>
      <w:r w:rsidRPr="00ED4176">
        <w:rPr>
          <w:rFonts w:cs="Arabic Transparent"/>
          <w:sz w:val="24"/>
          <w:szCs w:val="24"/>
        </w:rPr>
        <w:t xml:space="preserve"> </w:t>
      </w:r>
      <w:r w:rsidRPr="00ED4176">
        <w:rPr>
          <w:rFonts w:cs="Arabic Transparent" w:hint="cs"/>
          <w:sz w:val="24"/>
          <w:szCs w:val="24"/>
          <w:rtl/>
        </w:rPr>
        <w:t xml:space="preserve"> </w:t>
      </w:r>
      <w:r w:rsidRPr="0072270D">
        <w:rPr>
          <w:rFonts w:cs="Arabic Transparent" w:hint="cs"/>
          <w:b/>
          <w:bCs/>
          <w:sz w:val="24"/>
          <w:szCs w:val="24"/>
          <w:rtl/>
        </w:rPr>
        <w:t>حسن قلاتي</w:t>
      </w:r>
      <w:r w:rsidRPr="00ED4176">
        <w:rPr>
          <w:rFonts w:cs="Arabic Transparent" w:hint="cs"/>
          <w:sz w:val="24"/>
          <w:szCs w:val="24"/>
          <w:rtl/>
        </w:rPr>
        <w:t>: مناضل في الحزب الدستور التونسي، درس بمدرسة الخلدونية وساهم في تأسيس حزب الدستور التونسي الجديد.</w:t>
      </w:r>
    </w:p>
    <w:p w:rsidR="004E4E48" w:rsidRPr="00ED4176" w:rsidRDefault="004E4E48" w:rsidP="004E4E48">
      <w:pPr>
        <w:pStyle w:val="Notedebasdepage"/>
        <w:bidi/>
        <w:spacing w:line="240" w:lineRule="auto"/>
        <w:rPr>
          <w:rFonts w:cs="Arabic Transparent"/>
          <w:sz w:val="24"/>
          <w:szCs w:val="24"/>
          <w:rtl/>
          <w:lang w:bidi="ar-DZ"/>
        </w:rPr>
      </w:pPr>
      <w:r w:rsidRPr="00ED4176">
        <w:rPr>
          <w:rFonts w:cs="Arabic Transparent" w:hint="cs"/>
          <w:sz w:val="24"/>
          <w:szCs w:val="24"/>
          <w:vertAlign w:val="superscript"/>
          <w:rtl/>
        </w:rPr>
        <w:t>(</w:t>
      </w:r>
      <w:r w:rsidRPr="00ED4176">
        <w:rPr>
          <w:rStyle w:val="Appelnotedebasdep"/>
          <w:rFonts w:cs="Arabic Transparent"/>
          <w:sz w:val="24"/>
          <w:szCs w:val="24"/>
        </w:rPr>
        <w:footnoteRef/>
      </w:r>
      <w:r w:rsidRPr="00ED4176">
        <w:rPr>
          <w:rFonts w:cs="Arabic Transparent" w:hint="cs"/>
          <w:sz w:val="24"/>
          <w:szCs w:val="24"/>
          <w:vertAlign w:val="superscript"/>
          <w:rtl/>
        </w:rPr>
        <w:t>)</w:t>
      </w:r>
      <w:r w:rsidRPr="00ED4176">
        <w:rPr>
          <w:rFonts w:cs="Arabic Transparent" w:hint="cs"/>
          <w:sz w:val="24"/>
          <w:szCs w:val="24"/>
          <w:rtl/>
        </w:rPr>
        <w:t xml:space="preserve">الجمعي خمري: حركة الشبان الجزائريين والتونسيين 1900-1930 </w:t>
      </w:r>
      <w:r w:rsidRPr="00ED4176">
        <w:rPr>
          <w:rFonts w:cs="Arabic Transparent"/>
          <w:sz w:val="24"/>
          <w:szCs w:val="24"/>
          <w:rtl/>
        </w:rPr>
        <w:t>–</w:t>
      </w:r>
      <w:r w:rsidRPr="00ED4176">
        <w:rPr>
          <w:rFonts w:cs="Arabic Transparent" w:hint="cs"/>
          <w:sz w:val="24"/>
          <w:szCs w:val="24"/>
          <w:rtl/>
        </w:rPr>
        <w:t xml:space="preserve"> دراسة تحليلية وسياسية مقارنة- أطروحة دكتوراه- جامعة قسنطينة:2002-2003، ص504.</w:t>
      </w:r>
    </w:p>
    <w:p w:rsidR="004E4E48" w:rsidRDefault="004E4E48" w:rsidP="004E4E48">
      <w:pPr>
        <w:pStyle w:val="Notedebasdepage"/>
        <w:bidi/>
        <w:spacing w:line="240" w:lineRule="auto"/>
        <w:rPr>
          <w:rFonts w:cs="Arabic Transparent"/>
          <w:sz w:val="24"/>
          <w:szCs w:val="24"/>
          <w:rtl/>
        </w:rPr>
      </w:pPr>
      <w:r w:rsidRPr="00ED4176">
        <w:rPr>
          <w:rStyle w:val="Appelnotedebasdep"/>
          <w:rFonts w:cs="Arabic Transparent"/>
          <w:sz w:val="24"/>
          <w:szCs w:val="24"/>
        </w:rPr>
        <w:t>*</w:t>
      </w:r>
      <w:r w:rsidRPr="00ED4176">
        <w:rPr>
          <w:rFonts w:cs="Arabic Transparent"/>
          <w:sz w:val="24"/>
          <w:szCs w:val="24"/>
        </w:rPr>
        <w:t xml:space="preserve"> </w:t>
      </w:r>
      <w:r w:rsidRPr="00ED4176">
        <w:rPr>
          <w:rFonts w:cs="Arabic Transparent" w:hint="cs"/>
          <w:sz w:val="24"/>
          <w:szCs w:val="24"/>
          <w:rtl/>
        </w:rPr>
        <w:t xml:space="preserve"> </w:t>
      </w:r>
      <w:r w:rsidRPr="0072270D">
        <w:rPr>
          <w:rFonts w:cs="Arabic Transparent" w:hint="cs"/>
          <w:b/>
          <w:bCs/>
          <w:sz w:val="24"/>
          <w:szCs w:val="24"/>
          <w:rtl/>
        </w:rPr>
        <w:t>مصطفى بن عزوز</w:t>
      </w:r>
      <w:r w:rsidRPr="00ED4176">
        <w:rPr>
          <w:rFonts w:cs="Arabic Transparent" w:hint="cs"/>
          <w:sz w:val="24"/>
          <w:szCs w:val="24"/>
          <w:rtl/>
        </w:rPr>
        <w:t>: مؤسس الزاوية الرحمانية بطولقة ، هاجر إلى تونس وأسس زاوية رحمانية  في نفطة</w:t>
      </w:r>
    </w:p>
    <w:p w:rsidR="004E4E48" w:rsidRPr="00ED4176" w:rsidRDefault="004E4E48" w:rsidP="004E4E48">
      <w:pPr>
        <w:pStyle w:val="Notedebasdepage"/>
        <w:bidi/>
        <w:spacing w:line="240" w:lineRule="auto"/>
        <w:rPr>
          <w:rFonts w:cs="Arabic Transparent"/>
          <w:sz w:val="24"/>
          <w:szCs w:val="24"/>
          <w:rtl/>
          <w:lang w:bidi="ar-DZ"/>
        </w:rPr>
      </w:pPr>
      <w:r>
        <w:rPr>
          <w:rFonts w:cs="Arabic Transparent" w:hint="cs"/>
          <w:sz w:val="24"/>
          <w:szCs w:val="24"/>
          <w:rtl/>
        </w:rPr>
        <w:t>(2)</w:t>
      </w:r>
      <w:r w:rsidRPr="00ED4176">
        <w:rPr>
          <w:rFonts w:cs="Arabic Transparent" w:hint="cs"/>
          <w:sz w:val="24"/>
          <w:szCs w:val="24"/>
          <w:rtl/>
        </w:rPr>
        <w:t>أبو القاسم سعد الله: تاريخ الجزائر الثقافي، الجزء 4، 1830-1954، دار الغرب الإسلامي، بيروت،1998، ص182.</w:t>
      </w:r>
    </w:p>
    <w:p w:rsidR="004E4E48" w:rsidRPr="00ED4176" w:rsidRDefault="004E4E48" w:rsidP="004E4E48">
      <w:pPr>
        <w:pStyle w:val="Notedebasdepage"/>
        <w:bidi/>
        <w:spacing w:line="240" w:lineRule="auto"/>
        <w:rPr>
          <w:rFonts w:cs="Arabic Transparent"/>
          <w:sz w:val="24"/>
          <w:szCs w:val="24"/>
          <w:rtl/>
          <w:lang w:bidi="ar-DZ"/>
        </w:rPr>
      </w:pPr>
      <w:r w:rsidRPr="00ED4176">
        <w:rPr>
          <w:rFonts w:cs="Arabic Transparent" w:hint="cs"/>
          <w:sz w:val="24"/>
          <w:szCs w:val="24"/>
          <w:vertAlign w:val="superscript"/>
          <w:rtl/>
        </w:rPr>
        <w:t>(</w:t>
      </w:r>
      <w:r>
        <w:rPr>
          <w:rFonts w:cs="Arabic Transparent" w:hint="cs"/>
          <w:sz w:val="24"/>
          <w:szCs w:val="24"/>
          <w:vertAlign w:val="superscript"/>
          <w:rtl/>
        </w:rPr>
        <w:t>3)</w:t>
      </w:r>
      <w:r w:rsidRPr="00ED4176">
        <w:rPr>
          <w:rFonts w:cs="Arabic Transparent" w:hint="cs"/>
          <w:sz w:val="24"/>
          <w:szCs w:val="24"/>
          <w:rtl/>
        </w:rPr>
        <w:t xml:space="preserve">يحي بوعزيز: موضوعات وقضايا من تاريخ الجزائر والعرب،ج2، دار الهدي </w:t>
      </w:r>
      <w:r>
        <w:rPr>
          <w:rFonts w:cs="Arabic Transparent" w:hint="cs"/>
          <w:sz w:val="24"/>
          <w:szCs w:val="24"/>
          <w:rtl/>
        </w:rPr>
        <w:t xml:space="preserve">عين </w:t>
      </w:r>
      <w:r w:rsidRPr="00ED4176">
        <w:rPr>
          <w:rFonts w:cs="Arabic Transparent" w:hint="cs"/>
          <w:sz w:val="24"/>
          <w:szCs w:val="24"/>
          <w:rtl/>
        </w:rPr>
        <w:t>مليلة، 2004، ص203.</w:t>
      </w:r>
    </w:p>
    <w:p w:rsidR="004E4E48" w:rsidRPr="00ED4176" w:rsidRDefault="004E4E48" w:rsidP="004E4E48">
      <w:pPr>
        <w:pStyle w:val="Notedebasdepage"/>
        <w:bidi/>
        <w:spacing w:line="240" w:lineRule="auto"/>
        <w:rPr>
          <w:rFonts w:cs="Arabic Transparent"/>
          <w:sz w:val="24"/>
          <w:szCs w:val="24"/>
          <w:rtl/>
          <w:lang w:bidi="ar-DZ"/>
        </w:rPr>
      </w:pPr>
      <w:r w:rsidRPr="00ED4176">
        <w:rPr>
          <w:rFonts w:cs="Arabic Transparent" w:hint="cs"/>
          <w:sz w:val="24"/>
          <w:szCs w:val="24"/>
          <w:vertAlign w:val="superscript"/>
          <w:rtl/>
        </w:rPr>
        <w:t>(</w:t>
      </w:r>
      <w:r>
        <w:rPr>
          <w:rFonts w:cs="Arabic Transparent" w:hint="cs"/>
          <w:sz w:val="24"/>
          <w:szCs w:val="24"/>
          <w:vertAlign w:val="superscript"/>
          <w:rtl/>
        </w:rPr>
        <w:t>4)</w:t>
      </w:r>
      <w:r w:rsidRPr="00ED4176">
        <w:rPr>
          <w:rFonts w:cs="Arabic Transparent" w:hint="cs"/>
          <w:sz w:val="24"/>
          <w:szCs w:val="24"/>
          <w:rtl/>
        </w:rPr>
        <w:t>يحي بوعزيز: المرجع ا</w:t>
      </w:r>
      <w:r>
        <w:rPr>
          <w:rFonts w:cs="Arabic Transparent" w:hint="cs"/>
          <w:sz w:val="24"/>
          <w:szCs w:val="24"/>
          <w:rtl/>
        </w:rPr>
        <w:t>نفسه</w:t>
      </w:r>
      <w:r w:rsidRPr="00ED4176">
        <w:rPr>
          <w:rFonts w:cs="Arabic Transparent" w:hint="cs"/>
          <w:sz w:val="24"/>
          <w:szCs w:val="24"/>
          <w:rtl/>
        </w:rPr>
        <w:t>، ص203.</w:t>
      </w:r>
    </w:p>
    <w:p w:rsidR="004E4E48" w:rsidRPr="00745BB6" w:rsidRDefault="004E4E48" w:rsidP="004E4E48">
      <w:pPr>
        <w:pStyle w:val="Notedebasdepage"/>
        <w:bidi/>
        <w:rPr>
          <w:rFonts w:asciiTheme="majorBidi" w:hAnsiTheme="majorBidi" w:cstheme="majorBidi"/>
          <w:sz w:val="22"/>
          <w:szCs w:val="22"/>
          <w:rtl/>
          <w:lang w:bidi="ar-DZ"/>
        </w:rPr>
      </w:pPr>
      <w:r w:rsidRPr="00ED4176">
        <w:rPr>
          <w:rFonts w:cs="Arabic Transparent"/>
          <w:sz w:val="24"/>
          <w:szCs w:val="24"/>
          <w:vertAlign w:val="superscript"/>
        </w:rPr>
        <w:t xml:space="preserve">* </w:t>
      </w:r>
      <w:r w:rsidRPr="00ED4176">
        <w:rPr>
          <w:rFonts w:cs="Arabic Transparent" w:hint="cs"/>
          <w:sz w:val="24"/>
          <w:szCs w:val="24"/>
          <w:rtl/>
        </w:rPr>
        <w:t xml:space="preserve"> </w:t>
      </w:r>
      <w:r w:rsidRPr="00745BB6">
        <w:rPr>
          <w:rFonts w:asciiTheme="majorBidi" w:hAnsiTheme="majorBidi" w:cstheme="majorBidi"/>
          <w:b/>
          <w:bCs/>
          <w:sz w:val="22"/>
          <w:szCs w:val="22"/>
          <w:rtl/>
          <w:lang w:bidi="ar-DZ"/>
        </w:rPr>
        <w:t>ابن ناصر بن شهرة بن فرحات:</w:t>
      </w:r>
      <w:r w:rsidRPr="00745BB6">
        <w:rPr>
          <w:rFonts w:asciiTheme="majorBidi" w:hAnsiTheme="majorBidi" w:cstheme="majorBidi"/>
          <w:sz w:val="22"/>
          <w:szCs w:val="22"/>
          <w:rtl/>
          <w:lang w:bidi="ar-DZ"/>
        </w:rPr>
        <w:t xml:space="preserve"> ولد سنة 1804 من قبائل الرباع نواحي الأغواط ثار ضد الاستعمار الفرنسي من 1851 إلى 1873 نفي</w:t>
      </w:r>
      <w:r>
        <w:rPr>
          <w:rFonts w:asciiTheme="majorBidi" w:hAnsiTheme="majorBidi" w:cstheme="majorBidi" w:hint="cs"/>
          <w:sz w:val="22"/>
          <w:szCs w:val="22"/>
          <w:rtl/>
          <w:lang w:bidi="ar-DZ"/>
        </w:rPr>
        <w:t xml:space="preserve">  الي تو نس</w:t>
      </w:r>
      <w:r w:rsidRPr="00745BB6">
        <w:rPr>
          <w:rFonts w:asciiTheme="majorBidi" w:hAnsiTheme="majorBidi" w:cstheme="majorBidi"/>
          <w:sz w:val="22"/>
          <w:szCs w:val="22"/>
          <w:rtl/>
          <w:lang w:bidi="ar-DZ"/>
        </w:rPr>
        <w:t xml:space="preserve"> ثم إلى بلاد الشام وتوفي فيها سنة 1873.</w:t>
      </w:r>
      <w:r>
        <w:rPr>
          <w:rFonts w:asciiTheme="majorBidi" w:hAnsiTheme="majorBidi" w:cstheme="majorBidi" w:hint="cs"/>
          <w:sz w:val="22"/>
          <w:szCs w:val="22"/>
          <w:rtl/>
          <w:lang w:bidi="ar-DZ"/>
        </w:rPr>
        <w:t xml:space="preserve"> </w:t>
      </w:r>
    </w:p>
    <w:p w:rsidR="004E4E48" w:rsidRPr="00ED4176" w:rsidRDefault="004E4E48" w:rsidP="004E4E48">
      <w:pPr>
        <w:pStyle w:val="Notedebasdepage"/>
        <w:bidi/>
        <w:spacing w:line="240" w:lineRule="auto"/>
        <w:rPr>
          <w:rFonts w:cs="Arabic Transparent"/>
          <w:sz w:val="24"/>
          <w:szCs w:val="24"/>
          <w:rtl/>
          <w:lang w:bidi="ar-DZ"/>
        </w:rPr>
      </w:pPr>
    </w:p>
    <w:p w:rsidR="004E4E48" w:rsidRDefault="004E4E48" w:rsidP="004E4E48">
      <w:pPr>
        <w:pStyle w:val="Notedebasdepage"/>
        <w:bidi/>
        <w:spacing w:line="240" w:lineRule="auto"/>
        <w:rPr>
          <w:rFonts w:cs="Arabic Transparent"/>
          <w:sz w:val="24"/>
          <w:szCs w:val="24"/>
          <w:rtl/>
        </w:rPr>
      </w:pPr>
      <w:r w:rsidRPr="00ED4176">
        <w:rPr>
          <w:rFonts w:cs="Arabic Transparent" w:hint="cs"/>
          <w:sz w:val="24"/>
          <w:szCs w:val="24"/>
          <w:vertAlign w:val="superscript"/>
          <w:rtl/>
        </w:rPr>
        <w:t>(</w:t>
      </w:r>
      <w:r>
        <w:rPr>
          <w:rFonts w:cs="Arabic Transparent" w:hint="cs"/>
          <w:sz w:val="24"/>
          <w:szCs w:val="24"/>
          <w:vertAlign w:val="superscript"/>
          <w:rtl/>
        </w:rPr>
        <w:t>5</w:t>
      </w:r>
      <w:r w:rsidRPr="00ED4176">
        <w:rPr>
          <w:rFonts w:cs="Arabic Transparent" w:hint="cs"/>
          <w:sz w:val="24"/>
          <w:szCs w:val="24"/>
          <w:vertAlign w:val="superscript"/>
          <w:rtl/>
        </w:rPr>
        <w:t>)</w:t>
      </w:r>
      <w:r w:rsidRPr="00ED4176">
        <w:rPr>
          <w:rFonts w:cs="Arabic Transparent" w:hint="cs"/>
          <w:sz w:val="24"/>
          <w:szCs w:val="24"/>
          <w:rtl/>
        </w:rPr>
        <w:t>يحي بوعزيز: علاقة الأمير عبد القادر وحلفائه بالمملكة التونسية، محاضرة ألقيت في ملتقى الأمير عبد القادر،1998، ص87-88.</w:t>
      </w:r>
      <w:r>
        <w:rPr>
          <w:rFonts w:cs="Arabic Transparent" w:hint="cs"/>
          <w:sz w:val="24"/>
          <w:szCs w:val="24"/>
          <w:rtl/>
        </w:rPr>
        <w:t xml:space="preserve"> </w:t>
      </w:r>
    </w:p>
    <w:p w:rsidR="004E4E48" w:rsidRPr="00ED4176" w:rsidRDefault="004E4E48" w:rsidP="004E4E48">
      <w:pPr>
        <w:pStyle w:val="Notedebasdepage"/>
        <w:bidi/>
        <w:spacing w:line="240" w:lineRule="auto"/>
        <w:rPr>
          <w:rFonts w:cs="Arabic Transparent"/>
          <w:sz w:val="24"/>
          <w:szCs w:val="24"/>
          <w:rtl/>
          <w:lang w:bidi="ar-DZ"/>
        </w:rPr>
      </w:pPr>
      <w:r>
        <w:rPr>
          <w:rFonts w:cs="Arabic Transparent" w:hint="cs"/>
          <w:sz w:val="24"/>
          <w:szCs w:val="24"/>
          <w:rtl/>
        </w:rPr>
        <w:t>* ثورة الفرا شيش. ظهرت بمنطقة تالة بتونس سنة 1906 قادها عمر بن عثمان الذي ينتمي الي الطريقة الرحمانية .</w:t>
      </w:r>
    </w:p>
    <w:p w:rsidR="004E4E48" w:rsidRDefault="004E4E48" w:rsidP="004E4E48">
      <w:pPr>
        <w:pStyle w:val="Notedebasdepage"/>
        <w:bidi/>
        <w:spacing w:line="240" w:lineRule="auto"/>
        <w:rPr>
          <w:rFonts w:cs="Arabic Transparent"/>
          <w:sz w:val="24"/>
          <w:szCs w:val="24"/>
          <w:rtl/>
        </w:rPr>
      </w:pPr>
      <w:r w:rsidRPr="00ED4176">
        <w:rPr>
          <w:rFonts w:cs="Arabic Transparent" w:hint="cs"/>
          <w:sz w:val="24"/>
          <w:szCs w:val="24"/>
          <w:vertAlign w:val="superscript"/>
          <w:rtl/>
        </w:rPr>
        <w:t>(</w:t>
      </w:r>
      <w:r>
        <w:rPr>
          <w:rFonts w:cs="Arabic Transparent" w:hint="cs"/>
          <w:sz w:val="24"/>
          <w:szCs w:val="24"/>
          <w:vertAlign w:val="superscript"/>
          <w:rtl/>
        </w:rPr>
        <w:t>6</w:t>
      </w:r>
      <w:r w:rsidRPr="00ED4176">
        <w:rPr>
          <w:rFonts w:cs="Arabic Transparent" w:hint="cs"/>
          <w:sz w:val="24"/>
          <w:szCs w:val="24"/>
          <w:vertAlign w:val="superscript"/>
          <w:rtl/>
        </w:rPr>
        <w:t>)</w:t>
      </w:r>
      <w:r w:rsidRPr="00ED4176">
        <w:rPr>
          <w:rFonts w:cs="Arabic Transparent" w:hint="cs"/>
          <w:sz w:val="24"/>
          <w:szCs w:val="24"/>
          <w:rtl/>
        </w:rPr>
        <w:t>يحي بوعزيز: المرجع</w:t>
      </w:r>
      <w:r>
        <w:rPr>
          <w:rFonts w:cs="Arabic Transparent" w:hint="cs"/>
          <w:sz w:val="24"/>
          <w:szCs w:val="24"/>
          <w:rtl/>
        </w:rPr>
        <w:t xml:space="preserve"> السابق </w:t>
      </w:r>
      <w:r w:rsidRPr="00ED4176">
        <w:rPr>
          <w:rFonts w:cs="Arabic Transparent" w:hint="cs"/>
          <w:sz w:val="24"/>
          <w:szCs w:val="24"/>
          <w:rtl/>
        </w:rPr>
        <w:t xml:space="preserve"> ، ص205.</w:t>
      </w:r>
    </w:p>
    <w:p w:rsidR="004E4E48" w:rsidRDefault="004E4E48" w:rsidP="004E4E48">
      <w:pPr>
        <w:pStyle w:val="Notedebasdepage"/>
        <w:bidi/>
        <w:spacing w:line="240" w:lineRule="auto"/>
        <w:rPr>
          <w:rFonts w:cs="Arabic Transparent"/>
          <w:sz w:val="24"/>
          <w:szCs w:val="24"/>
          <w:rtl/>
        </w:rPr>
      </w:pPr>
      <w:r>
        <w:rPr>
          <w:rFonts w:cs="Arabic Transparent" w:hint="cs"/>
          <w:sz w:val="24"/>
          <w:szCs w:val="24"/>
          <w:rtl/>
        </w:rPr>
        <w:t xml:space="preserve">(7) التليلي العجيلي </w:t>
      </w:r>
      <w:r>
        <w:rPr>
          <w:rFonts w:cs="Arabic Transparent"/>
          <w:sz w:val="24"/>
          <w:szCs w:val="24"/>
        </w:rPr>
        <w:t>.</w:t>
      </w:r>
      <w:r>
        <w:rPr>
          <w:rFonts w:cs="Arabic Transparent" w:hint="cs"/>
          <w:sz w:val="24"/>
          <w:szCs w:val="24"/>
          <w:rtl/>
        </w:rPr>
        <w:t>الطرق الصوفية والاستعمار الفرنسي 1881 1939</w:t>
      </w:r>
      <w:r>
        <w:rPr>
          <w:rFonts w:cs="Arabic Transparent"/>
          <w:sz w:val="24"/>
          <w:szCs w:val="24"/>
        </w:rPr>
        <w:t xml:space="preserve">. </w:t>
      </w:r>
      <w:r>
        <w:rPr>
          <w:rFonts w:cs="Arabic Transparent" w:hint="cs"/>
          <w:sz w:val="24"/>
          <w:szCs w:val="24"/>
          <w:rtl/>
        </w:rPr>
        <w:t xml:space="preserve">منشورات كلية الاداب منوبة .تونس 1992.ص 56 </w:t>
      </w:r>
    </w:p>
    <w:p w:rsidR="004E4E48" w:rsidRDefault="004E4E48" w:rsidP="004E4E48">
      <w:pPr>
        <w:pStyle w:val="Notedebasdepage"/>
        <w:bidi/>
        <w:spacing w:line="240" w:lineRule="auto"/>
        <w:rPr>
          <w:rFonts w:cs="Arabic Transparent"/>
          <w:sz w:val="24"/>
          <w:szCs w:val="24"/>
          <w:rtl/>
        </w:rPr>
      </w:pPr>
      <w:r>
        <w:rPr>
          <w:rFonts w:cs="Arabic Transparent" w:hint="cs"/>
          <w:sz w:val="24"/>
          <w:szCs w:val="24"/>
          <w:rtl/>
        </w:rPr>
        <w:t xml:space="preserve">(8) المرجع نفسه .ص66 </w:t>
      </w:r>
    </w:p>
    <w:p w:rsidR="004E4E48" w:rsidRDefault="004E4E48" w:rsidP="004E4E48">
      <w:pPr>
        <w:pStyle w:val="Notedebasdepage"/>
        <w:bidi/>
        <w:spacing w:line="240" w:lineRule="auto"/>
        <w:rPr>
          <w:rFonts w:cs="Arabic Transparent"/>
          <w:sz w:val="24"/>
          <w:szCs w:val="24"/>
          <w:rtl/>
        </w:rPr>
      </w:pPr>
      <w:r>
        <w:rPr>
          <w:rFonts w:cs="Arabic Transparent" w:hint="cs"/>
          <w:sz w:val="24"/>
          <w:szCs w:val="24"/>
          <w:rtl/>
        </w:rPr>
        <w:t xml:space="preserve">* </w:t>
      </w:r>
      <w:r w:rsidRPr="0072270D">
        <w:rPr>
          <w:rFonts w:cs="Arabic Transparent" w:hint="cs"/>
          <w:b/>
          <w:bCs/>
          <w:sz w:val="24"/>
          <w:szCs w:val="24"/>
          <w:rtl/>
        </w:rPr>
        <w:t>غوفي</w:t>
      </w:r>
      <w:r w:rsidRPr="0072270D">
        <w:rPr>
          <w:rFonts w:cs="Arabic Transparent" w:hint="cs"/>
          <w:sz w:val="24"/>
          <w:szCs w:val="24"/>
          <w:rtl/>
        </w:rPr>
        <w:t xml:space="preserve"> </w:t>
      </w:r>
      <w:r>
        <w:rPr>
          <w:rFonts w:cs="Arabic Transparent" w:hint="cs"/>
          <w:sz w:val="24"/>
          <w:szCs w:val="24"/>
          <w:rtl/>
        </w:rPr>
        <w:t>.قرية تقع جنوب شرق ولاية باتنة ببلدية غسيرة دائرة تكوت علي الطريق الولائى بسكرة باتنة عبر أريس تبعد عن بسكرة ب 45 كلم تشتهر بشرفاتها وبمناظرها الطبيعية التي تجلب السياح .</w:t>
      </w:r>
    </w:p>
    <w:p w:rsidR="004E4E48" w:rsidRDefault="004E4E48" w:rsidP="004E4E48">
      <w:pPr>
        <w:pStyle w:val="Notedebasdepage"/>
        <w:bidi/>
        <w:spacing w:line="240" w:lineRule="auto"/>
        <w:rPr>
          <w:rFonts w:cs="Arabic Transparent"/>
          <w:sz w:val="24"/>
          <w:szCs w:val="24"/>
          <w:rtl/>
          <w:lang w:bidi="ar-DZ"/>
        </w:rPr>
      </w:pPr>
    </w:p>
    <w:p w:rsidR="004E4E48" w:rsidRPr="007A17D1" w:rsidRDefault="004E4E48" w:rsidP="004E4E48">
      <w:pPr>
        <w:spacing w:line="276" w:lineRule="auto"/>
        <w:jc w:val="lowKashida"/>
        <w:rPr>
          <w:rFonts w:cs="Simplified Arabic"/>
        </w:rPr>
      </w:pPr>
      <w:r>
        <w:rPr>
          <w:i/>
          <w:iCs/>
        </w:rPr>
        <w:t xml:space="preserve">(9)  </w:t>
      </w:r>
      <w:r w:rsidRPr="007A17D1">
        <w:rPr>
          <w:rFonts w:cs="Simplified Arabic"/>
        </w:rPr>
        <w:t>les archives d’autre mer, Aix- en provence- France, boite n° 15k28, historique de la tribu du Rassira.</w:t>
      </w:r>
    </w:p>
    <w:p w:rsidR="004E4E48" w:rsidRDefault="004E4E48" w:rsidP="004E4E48">
      <w:pPr>
        <w:tabs>
          <w:tab w:val="right" w:pos="9072"/>
        </w:tabs>
        <w:rPr>
          <w:rFonts w:cs="Simplified Arabic"/>
          <w:rtl/>
        </w:rPr>
      </w:pPr>
      <w:r>
        <w:rPr>
          <w:i/>
          <w:iCs/>
        </w:rPr>
        <w:t xml:space="preserve">  </w:t>
      </w:r>
      <w:r w:rsidRPr="007A17D1">
        <w:rPr>
          <w:rFonts w:cs="Simplified Arabic"/>
        </w:rPr>
        <w:t>, Le Merabous Si Ali Nafti</w:t>
      </w:r>
    </w:p>
    <w:p w:rsidR="004E4E48" w:rsidRDefault="004E4E48" w:rsidP="004E4E48">
      <w:pPr>
        <w:tabs>
          <w:tab w:val="right" w:pos="9072"/>
        </w:tabs>
        <w:jc w:val="right"/>
        <w:rPr>
          <w:i/>
          <w:iCs/>
          <w:rtl/>
        </w:rPr>
      </w:pPr>
      <w:r>
        <w:rPr>
          <w:rFonts w:hint="cs"/>
          <w:i/>
          <w:iCs/>
          <w:rtl/>
        </w:rPr>
        <w:t xml:space="preserve">(10) جمعة بن زروال .وادى غوفي دراسة تاريخية أثرية .الملتقى الوطني حول الآثار ودورها في إبراز الهوية الوطنية .المنعقد بقسنطينة يوم 10 نوفمبر 2010  </w:t>
      </w:r>
    </w:p>
    <w:p w:rsidR="004E4E48" w:rsidRPr="00745BB6" w:rsidRDefault="004E4E48" w:rsidP="004E4E48">
      <w:pPr>
        <w:pStyle w:val="Notedebasdepage"/>
        <w:bidi/>
        <w:rPr>
          <w:rFonts w:asciiTheme="majorBidi" w:hAnsiTheme="majorBidi" w:cstheme="majorBidi"/>
          <w:sz w:val="22"/>
          <w:szCs w:val="22"/>
          <w:rtl/>
          <w:lang w:bidi="ar-DZ"/>
        </w:rPr>
      </w:pPr>
      <w:r>
        <w:rPr>
          <w:rFonts w:hint="cs"/>
          <w:i/>
          <w:iCs/>
          <w:rtl/>
        </w:rPr>
        <w:t>*</w:t>
      </w:r>
      <w:r w:rsidRPr="00745BB6">
        <w:rPr>
          <w:rFonts w:asciiTheme="majorBidi" w:hAnsiTheme="majorBidi" w:cstheme="majorBidi"/>
          <w:b/>
          <w:bCs/>
          <w:sz w:val="22"/>
          <w:szCs w:val="22"/>
          <w:rtl/>
          <w:lang w:bidi="ar-DZ"/>
        </w:rPr>
        <w:t>الطريقة التيجانية:</w:t>
      </w:r>
      <w:r w:rsidRPr="00745BB6">
        <w:rPr>
          <w:rFonts w:asciiTheme="majorBidi" w:hAnsiTheme="majorBidi" w:cstheme="majorBidi"/>
          <w:sz w:val="22"/>
          <w:szCs w:val="22"/>
          <w:rtl/>
          <w:lang w:bidi="ar-DZ"/>
        </w:rPr>
        <w:t xml:space="preserve"> تأسست في مدينة فاس في المغرب سنة 1782 من طرف أحمد بن محمد المختار التيجاني المولود في عين ماضي بولاية الأغواط حاليا، توسعت هذه الحركة في الجنوب الجزائري والسودان وأواسط إفريقيا، ساهمت في نشر تعاليم الدين الإسلامي واللغة العربية، وفي أواخر القرن التاسع عشر تم تهجين هذه الطريقة سياسيا إذ أيدت الفرنسيين ضد مقاومة الأمير عبد القادر، </w:t>
      </w:r>
    </w:p>
    <w:p w:rsidR="004E4E48" w:rsidRDefault="004E4E48" w:rsidP="004E4E48">
      <w:pPr>
        <w:tabs>
          <w:tab w:val="right" w:pos="9072"/>
        </w:tabs>
        <w:jc w:val="right"/>
        <w:rPr>
          <w:i/>
          <w:iCs/>
          <w:rtl/>
        </w:rPr>
      </w:pPr>
      <w:r>
        <w:rPr>
          <w:rFonts w:hint="cs"/>
          <w:i/>
          <w:iCs/>
          <w:rtl/>
        </w:rPr>
        <w:t xml:space="preserve"> </w:t>
      </w:r>
    </w:p>
    <w:p w:rsidR="004E4E48" w:rsidRDefault="004E4E48" w:rsidP="004E4E48">
      <w:pPr>
        <w:tabs>
          <w:tab w:val="right" w:pos="9072"/>
        </w:tabs>
        <w:jc w:val="right"/>
        <w:rPr>
          <w:i/>
          <w:iCs/>
          <w:rtl/>
        </w:rPr>
      </w:pPr>
      <w:r>
        <w:rPr>
          <w:rFonts w:hint="cs"/>
          <w:i/>
          <w:iCs/>
          <w:rtl/>
        </w:rPr>
        <w:t xml:space="preserve"> (11) التليلي  العجيلي .مرجع سابق .ص 107 </w:t>
      </w:r>
    </w:p>
    <w:p w:rsidR="004E4E48" w:rsidRDefault="004E4E48" w:rsidP="004E4E48">
      <w:pPr>
        <w:tabs>
          <w:tab w:val="right" w:pos="9072"/>
        </w:tabs>
        <w:jc w:val="right"/>
        <w:rPr>
          <w:i/>
          <w:iCs/>
        </w:rPr>
      </w:pPr>
      <w:r>
        <w:rPr>
          <w:rFonts w:hint="cs"/>
          <w:i/>
          <w:iCs/>
          <w:rtl/>
        </w:rPr>
        <w:t>.</w:t>
      </w:r>
    </w:p>
    <w:p w:rsidR="004E4E48" w:rsidRDefault="004E4E48" w:rsidP="004E4E48">
      <w:pPr>
        <w:tabs>
          <w:tab w:val="right" w:pos="9072"/>
        </w:tabs>
        <w:rPr>
          <w:rFonts w:cs="Simplified Arabic"/>
          <w:rtl/>
        </w:rPr>
      </w:pPr>
      <w:r>
        <w:rPr>
          <w:i/>
          <w:iCs/>
        </w:rPr>
        <w:t>(12)</w:t>
      </w:r>
      <w:r w:rsidRPr="005A2789">
        <w:rPr>
          <w:rFonts w:cs="Simplified Arabic"/>
        </w:rPr>
        <w:t xml:space="preserve"> </w:t>
      </w:r>
      <w:r w:rsidRPr="007A17D1">
        <w:rPr>
          <w:rFonts w:cs="Simplified Arabic"/>
        </w:rPr>
        <w:t xml:space="preserve">A.O.M, boite n° </w:t>
      </w:r>
      <w:r>
        <w:rPr>
          <w:rFonts w:cs="Simplified Arabic"/>
        </w:rPr>
        <w:t>1</w:t>
      </w:r>
      <w:r w:rsidRPr="007A17D1">
        <w:rPr>
          <w:rFonts w:cs="Simplified Arabic"/>
        </w:rPr>
        <w:t>H</w:t>
      </w:r>
      <w:r>
        <w:rPr>
          <w:rFonts w:cs="Simplified Arabic"/>
        </w:rPr>
        <w:t>31 .ELHADJ MOHAMED LAKDER ES SOHEILI.</w:t>
      </w:r>
    </w:p>
    <w:p w:rsidR="004E4E48" w:rsidRDefault="004E4E48" w:rsidP="004E4E48">
      <w:pPr>
        <w:tabs>
          <w:tab w:val="right" w:pos="9072"/>
        </w:tabs>
        <w:jc w:val="right"/>
        <w:rPr>
          <w:i/>
          <w:iCs/>
          <w:lang w:bidi="ar-DZ"/>
        </w:rPr>
      </w:pPr>
      <w:r>
        <w:rPr>
          <w:rFonts w:hint="cs"/>
          <w:i/>
          <w:iCs/>
          <w:rtl/>
          <w:lang w:bidi="ar-DZ"/>
        </w:rPr>
        <w:lastRenderedPageBreak/>
        <w:t>(13) التليلي العجيلي .مرجع سابق .ص ص  99. 100. 101</w:t>
      </w:r>
      <w:r>
        <w:rPr>
          <w:i/>
          <w:iCs/>
          <w:lang w:bidi="ar-DZ"/>
        </w:rPr>
        <w:t xml:space="preserve"> </w:t>
      </w:r>
    </w:p>
    <w:p w:rsidR="004E4E48" w:rsidRDefault="004E4E48" w:rsidP="004E4E48">
      <w:pPr>
        <w:tabs>
          <w:tab w:val="right" w:pos="9072"/>
        </w:tabs>
        <w:jc w:val="right"/>
        <w:rPr>
          <w:i/>
          <w:iCs/>
          <w:lang w:bidi="ar-DZ"/>
        </w:rPr>
      </w:pPr>
      <w:r>
        <w:rPr>
          <w:i/>
          <w:iCs/>
          <w:lang w:bidi="ar-DZ"/>
        </w:rPr>
        <w:t xml:space="preserve">                    </w:t>
      </w:r>
    </w:p>
    <w:p w:rsidR="004E4E48" w:rsidRDefault="004E4E48" w:rsidP="004E4E48">
      <w:pPr>
        <w:tabs>
          <w:tab w:val="right" w:pos="9072"/>
        </w:tabs>
        <w:jc w:val="right"/>
        <w:rPr>
          <w:i/>
          <w:iCs/>
          <w:lang w:bidi="ar-DZ"/>
        </w:rPr>
      </w:pPr>
      <w:r>
        <w:rPr>
          <w:i/>
          <w:iCs/>
          <w:lang w:bidi="ar-DZ"/>
        </w:rPr>
        <w:t xml:space="preserve">          </w:t>
      </w:r>
    </w:p>
    <w:p w:rsidR="004E4E48" w:rsidRDefault="004E4E48" w:rsidP="004E4E48">
      <w:pPr>
        <w:tabs>
          <w:tab w:val="right" w:pos="9072"/>
        </w:tabs>
        <w:jc w:val="right"/>
        <w:rPr>
          <w:rFonts w:cs="Simplified Arabic"/>
          <w:rtl/>
        </w:rPr>
      </w:pPr>
      <w:r>
        <w:rPr>
          <w:i/>
          <w:iCs/>
        </w:rPr>
        <w:t>(14)</w:t>
      </w:r>
      <w:r w:rsidRPr="005A2789">
        <w:rPr>
          <w:rFonts w:cs="Simplified Arabic"/>
        </w:rPr>
        <w:t xml:space="preserve"> </w:t>
      </w:r>
      <w:r w:rsidRPr="007A17D1">
        <w:rPr>
          <w:rFonts w:cs="Simplified Arabic"/>
        </w:rPr>
        <w:t xml:space="preserve">A.O.M, boite n° </w:t>
      </w:r>
      <w:r>
        <w:rPr>
          <w:rFonts w:cs="Simplified Arabic"/>
        </w:rPr>
        <w:t>1</w:t>
      </w:r>
      <w:r w:rsidRPr="007A17D1">
        <w:rPr>
          <w:rFonts w:cs="Simplified Arabic"/>
        </w:rPr>
        <w:t>H</w:t>
      </w:r>
      <w:r>
        <w:rPr>
          <w:rFonts w:cs="Simplified Arabic"/>
        </w:rPr>
        <w:t>31 .ELHADJ MOHAMED LAKDER ES SOHEILI .opcit .</w:t>
      </w:r>
      <w:r>
        <w:rPr>
          <w:rFonts w:cs="Simplified Arabic" w:hint="cs"/>
          <w:rtl/>
        </w:rPr>
        <w:t xml:space="preserve">                               </w:t>
      </w:r>
    </w:p>
    <w:p w:rsidR="004E4E48" w:rsidRDefault="004E4E48" w:rsidP="004E4E48">
      <w:pPr>
        <w:tabs>
          <w:tab w:val="right" w:pos="9072"/>
        </w:tabs>
        <w:jc w:val="right"/>
        <w:rPr>
          <w:rFonts w:asciiTheme="majorBidi" w:hAnsiTheme="majorBidi" w:cstheme="majorBidi"/>
          <w:rtl/>
          <w:lang w:bidi="ar-DZ"/>
        </w:rPr>
      </w:pPr>
      <w:r>
        <w:rPr>
          <w:rFonts w:cs="Simplified Arabic" w:hint="cs"/>
          <w:rtl/>
        </w:rPr>
        <w:t xml:space="preserve">*  </w:t>
      </w:r>
      <w:r w:rsidRPr="00745BB6">
        <w:rPr>
          <w:rFonts w:asciiTheme="majorBidi" w:hAnsiTheme="majorBidi" w:cstheme="majorBidi"/>
          <w:b/>
          <w:bCs/>
          <w:rtl/>
          <w:lang w:bidi="ar-DZ"/>
        </w:rPr>
        <w:t>تماسين:</w:t>
      </w:r>
      <w:r w:rsidRPr="00745BB6">
        <w:rPr>
          <w:rFonts w:asciiTheme="majorBidi" w:hAnsiTheme="majorBidi" w:cstheme="majorBidi"/>
          <w:rtl/>
          <w:lang w:bidi="ar-DZ"/>
        </w:rPr>
        <w:t xml:space="preserve"> منطقة تقع في ولاية ورقلة.</w:t>
      </w:r>
      <w:r>
        <w:rPr>
          <w:rFonts w:asciiTheme="majorBidi" w:hAnsiTheme="majorBidi" w:cstheme="majorBidi" w:hint="cs"/>
          <w:rtl/>
          <w:lang w:bidi="ar-DZ"/>
        </w:rPr>
        <w:t xml:space="preserve"> توجد بها الزاوية التيجانية </w:t>
      </w:r>
    </w:p>
    <w:p w:rsidR="004E4E48" w:rsidRDefault="004E4E48" w:rsidP="004E4E48">
      <w:pPr>
        <w:tabs>
          <w:tab w:val="right" w:pos="9072"/>
        </w:tabs>
        <w:jc w:val="right"/>
        <w:rPr>
          <w:rFonts w:asciiTheme="majorBidi" w:hAnsiTheme="majorBidi" w:cstheme="majorBidi"/>
          <w:rtl/>
          <w:lang w:bidi="ar-DZ"/>
        </w:rPr>
      </w:pPr>
      <w:r>
        <w:rPr>
          <w:rFonts w:asciiTheme="majorBidi" w:hAnsiTheme="majorBidi" w:cstheme="majorBidi" w:hint="cs"/>
          <w:rtl/>
          <w:lang w:bidi="ar-DZ"/>
        </w:rPr>
        <w:t xml:space="preserve">* </w:t>
      </w:r>
      <w:r w:rsidRPr="0072270D">
        <w:rPr>
          <w:rFonts w:asciiTheme="majorBidi" w:hAnsiTheme="majorBidi" w:cstheme="majorBidi" w:hint="cs"/>
          <w:b/>
          <w:bCs/>
          <w:rtl/>
          <w:lang w:bidi="ar-DZ"/>
        </w:rPr>
        <w:t xml:space="preserve">عين ماضى </w:t>
      </w:r>
      <w:r>
        <w:rPr>
          <w:rFonts w:asciiTheme="majorBidi" w:hAnsiTheme="majorBidi" w:cstheme="majorBidi" w:hint="cs"/>
          <w:rtl/>
          <w:lang w:bidi="ar-DZ"/>
        </w:rPr>
        <w:t>.دائرة تقع شمال ولاية الاغواط  يو جد بها مقر الزاوية التيجانية</w:t>
      </w:r>
    </w:p>
    <w:p w:rsidR="004E4E48" w:rsidRDefault="004E4E48" w:rsidP="004E4E48">
      <w:pPr>
        <w:tabs>
          <w:tab w:val="right" w:pos="9072"/>
        </w:tabs>
        <w:jc w:val="right"/>
        <w:rPr>
          <w:i/>
          <w:iCs/>
          <w:rtl/>
          <w:lang w:bidi="ar-DZ"/>
        </w:rPr>
      </w:pPr>
      <w:r>
        <w:rPr>
          <w:rFonts w:cs="Simplified Arabic"/>
        </w:rPr>
        <w:t xml:space="preserve"> (15)A</w:t>
      </w:r>
      <w:r w:rsidRPr="007A17D1">
        <w:rPr>
          <w:rFonts w:cs="Simplified Arabic"/>
        </w:rPr>
        <w:t xml:space="preserve">.O.M, boite n° </w:t>
      </w:r>
      <w:r>
        <w:rPr>
          <w:rFonts w:cs="Simplified Arabic"/>
        </w:rPr>
        <w:t>1</w:t>
      </w:r>
      <w:r w:rsidRPr="007A17D1">
        <w:rPr>
          <w:rFonts w:cs="Simplified Arabic"/>
        </w:rPr>
        <w:t>H</w:t>
      </w:r>
      <w:r>
        <w:rPr>
          <w:rFonts w:cs="Simplified Arabic"/>
        </w:rPr>
        <w:t>31 .ELHADJ MOHAMED LAKDER ES SOHEILI</w:t>
      </w:r>
      <w:r>
        <w:rPr>
          <w:i/>
          <w:iCs/>
          <w:lang w:bidi="ar-DZ"/>
        </w:rPr>
        <w:t xml:space="preserve">  ibid. </w:t>
      </w:r>
      <w:r>
        <w:rPr>
          <w:rFonts w:hint="cs"/>
          <w:i/>
          <w:iCs/>
          <w:rtl/>
          <w:lang w:bidi="ar-DZ"/>
        </w:rPr>
        <w:t xml:space="preserve">                                          </w:t>
      </w:r>
    </w:p>
    <w:p w:rsidR="004E4E48" w:rsidRDefault="004E4E48" w:rsidP="004E4E48">
      <w:pPr>
        <w:tabs>
          <w:tab w:val="right" w:pos="9072"/>
        </w:tabs>
        <w:jc w:val="right"/>
        <w:rPr>
          <w:i/>
          <w:iCs/>
          <w:rtl/>
          <w:lang w:bidi="ar-DZ"/>
        </w:rPr>
      </w:pPr>
      <w:r>
        <w:rPr>
          <w:rFonts w:hint="cs"/>
          <w:i/>
          <w:iCs/>
          <w:rtl/>
          <w:lang w:bidi="ar-DZ"/>
        </w:rPr>
        <w:t xml:space="preserve"> (16) التليلي العجيلي . مرجع سابق ص 107 . </w:t>
      </w:r>
    </w:p>
    <w:p w:rsidR="004E4E48" w:rsidRDefault="004E4E48" w:rsidP="004E4E48">
      <w:pPr>
        <w:tabs>
          <w:tab w:val="right" w:pos="9072"/>
        </w:tabs>
        <w:jc w:val="right"/>
        <w:rPr>
          <w:i/>
          <w:iCs/>
          <w:rtl/>
          <w:lang w:bidi="ar-DZ"/>
        </w:rPr>
      </w:pPr>
    </w:p>
    <w:p w:rsidR="004E4E48" w:rsidRDefault="004E4E48" w:rsidP="004E4E48">
      <w:pPr>
        <w:tabs>
          <w:tab w:val="right" w:pos="9072"/>
        </w:tabs>
        <w:jc w:val="right"/>
        <w:rPr>
          <w:i/>
          <w:iCs/>
          <w:rtl/>
          <w:lang w:bidi="ar-DZ"/>
        </w:rPr>
      </w:pPr>
    </w:p>
    <w:p w:rsidR="004E4E48" w:rsidRDefault="004E4E48" w:rsidP="004E4E48">
      <w:pPr>
        <w:tabs>
          <w:tab w:val="right" w:pos="9072"/>
        </w:tabs>
        <w:jc w:val="right"/>
        <w:rPr>
          <w:i/>
          <w:iCs/>
          <w:rtl/>
          <w:lang w:bidi="ar-DZ"/>
        </w:rPr>
      </w:pPr>
    </w:p>
    <w:p w:rsidR="004E4E48" w:rsidRDefault="004E4E48" w:rsidP="004E4E48">
      <w:pPr>
        <w:tabs>
          <w:tab w:val="right" w:pos="9072"/>
        </w:tabs>
        <w:jc w:val="right"/>
        <w:rPr>
          <w:b/>
          <w:bCs/>
          <w:i/>
          <w:iCs/>
          <w:rtl/>
          <w:lang w:bidi="ar-DZ"/>
        </w:rPr>
      </w:pPr>
      <w:r>
        <w:rPr>
          <w:rFonts w:hint="cs"/>
          <w:i/>
          <w:iCs/>
          <w:rtl/>
          <w:lang w:bidi="ar-DZ"/>
        </w:rPr>
        <w:t xml:space="preserve">         </w:t>
      </w:r>
      <w:r>
        <w:rPr>
          <w:i/>
          <w:iCs/>
          <w:lang w:bidi="ar-DZ"/>
        </w:rPr>
        <w:t xml:space="preserve"> </w:t>
      </w:r>
      <w:r>
        <w:rPr>
          <w:rFonts w:hint="cs"/>
          <w:b/>
          <w:bCs/>
          <w:i/>
          <w:iCs/>
          <w:rtl/>
          <w:lang w:bidi="ar-DZ"/>
        </w:rPr>
        <w:t xml:space="preserve">قائمة المصادر والمراجع . </w:t>
      </w:r>
    </w:p>
    <w:p w:rsidR="004E4E48" w:rsidRDefault="004E4E48" w:rsidP="004E4E48">
      <w:pPr>
        <w:tabs>
          <w:tab w:val="right" w:pos="9072"/>
        </w:tabs>
        <w:jc w:val="right"/>
        <w:rPr>
          <w:b/>
          <w:bCs/>
          <w:i/>
          <w:iCs/>
          <w:rtl/>
          <w:lang w:bidi="ar-DZ"/>
        </w:rPr>
      </w:pPr>
    </w:p>
    <w:p w:rsidR="004E4E48" w:rsidRDefault="004E4E48" w:rsidP="004E4E48">
      <w:pPr>
        <w:tabs>
          <w:tab w:val="right" w:pos="9072"/>
        </w:tabs>
        <w:jc w:val="right"/>
        <w:rPr>
          <w:b/>
          <w:bCs/>
          <w:i/>
          <w:iCs/>
          <w:rtl/>
          <w:lang w:bidi="ar-DZ"/>
        </w:rPr>
      </w:pPr>
      <w:r>
        <w:rPr>
          <w:rFonts w:hint="cs"/>
          <w:b/>
          <w:bCs/>
          <w:i/>
          <w:iCs/>
          <w:rtl/>
          <w:lang w:bidi="ar-DZ"/>
        </w:rPr>
        <w:t xml:space="preserve"> الوثلئق الارشيفية .</w:t>
      </w:r>
    </w:p>
    <w:p w:rsidR="004E4E48" w:rsidRPr="007A17D1" w:rsidRDefault="004E4E48" w:rsidP="004E4E48">
      <w:pPr>
        <w:spacing w:line="276" w:lineRule="auto"/>
        <w:jc w:val="lowKashida"/>
        <w:rPr>
          <w:rFonts w:cs="Simplified Arabic"/>
        </w:rPr>
      </w:pPr>
      <w:r>
        <w:rPr>
          <w:i/>
          <w:iCs/>
        </w:rPr>
        <w:t xml:space="preserve">(1)  </w:t>
      </w:r>
      <w:r w:rsidRPr="007A17D1">
        <w:rPr>
          <w:rFonts w:cs="Simplified Arabic"/>
        </w:rPr>
        <w:t>les archives d’autre mer, Aix- en provence- France, boite n° 15k28, historique de la tribu du Rassira.</w:t>
      </w:r>
    </w:p>
    <w:p w:rsidR="004E4E48" w:rsidRDefault="004E4E48" w:rsidP="004E4E48">
      <w:pPr>
        <w:tabs>
          <w:tab w:val="right" w:pos="9072"/>
        </w:tabs>
        <w:rPr>
          <w:rFonts w:cs="Simplified Arabic" w:hint="cs"/>
          <w:rtl/>
        </w:rPr>
      </w:pPr>
      <w:r>
        <w:rPr>
          <w:b/>
          <w:bCs/>
          <w:i/>
          <w:iCs/>
          <w:lang w:bidi="ar-DZ"/>
        </w:rPr>
        <w:t>(2)</w:t>
      </w:r>
      <w:r w:rsidRPr="004F0CDB">
        <w:rPr>
          <w:rFonts w:cs="Simplified Arabic"/>
        </w:rPr>
        <w:t xml:space="preserve"> </w:t>
      </w:r>
      <w:r w:rsidRPr="007A17D1">
        <w:rPr>
          <w:rFonts w:cs="Simplified Arabic"/>
        </w:rPr>
        <w:t xml:space="preserve">A.O.M, boite n° </w:t>
      </w:r>
      <w:r>
        <w:rPr>
          <w:rFonts w:cs="Simplified Arabic"/>
        </w:rPr>
        <w:t>1</w:t>
      </w:r>
      <w:r w:rsidRPr="007A17D1">
        <w:rPr>
          <w:rFonts w:cs="Simplified Arabic"/>
        </w:rPr>
        <w:t>H</w:t>
      </w:r>
      <w:r>
        <w:rPr>
          <w:rFonts w:cs="Simplified Arabic"/>
        </w:rPr>
        <w:t>31 .ELHADJ MOHAMED LAKDER ES SOHEILI</w:t>
      </w:r>
      <w:r>
        <w:rPr>
          <w:rFonts w:cs="Simplified Arabic" w:hint="cs"/>
          <w:rtl/>
        </w:rPr>
        <w:t xml:space="preserve">  </w:t>
      </w:r>
    </w:p>
    <w:p w:rsidR="004E4E48" w:rsidRDefault="004E4E48" w:rsidP="004E4E48">
      <w:pPr>
        <w:tabs>
          <w:tab w:val="right" w:pos="9072"/>
        </w:tabs>
        <w:rPr>
          <w:b/>
          <w:bCs/>
          <w:i/>
          <w:iCs/>
          <w:lang w:bidi="ar-DZ"/>
        </w:rPr>
      </w:pPr>
      <w:r>
        <w:rPr>
          <w:b/>
          <w:bCs/>
          <w:i/>
          <w:iCs/>
          <w:lang w:bidi="ar-DZ"/>
        </w:rPr>
        <w:tab/>
      </w:r>
      <w:r>
        <w:rPr>
          <w:b/>
          <w:bCs/>
          <w:i/>
          <w:iCs/>
          <w:lang w:bidi="ar-DZ"/>
        </w:rPr>
        <w:tab/>
        <w:t xml:space="preserve">   </w:t>
      </w:r>
    </w:p>
    <w:p w:rsidR="004E4E48" w:rsidRDefault="004E4E48" w:rsidP="004E4E48">
      <w:pPr>
        <w:tabs>
          <w:tab w:val="right" w:pos="9072"/>
        </w:tabs>
        <w:jc w:val="right"/>
        <w:rPr>
          <w:b/>
          <w:bCs/>
          <w:i/>
          <w:iCs/>
          <w:rtl/>
          <w:lang w:bidi="ar-DZ"/>
        </w:rPr>
      </w:pPr>
      <w:r>
        <w:rPr>
          <w:rFonts w:hint="cs"/>
          <w:b/>
          <w:bCs/>
          <w:i/>
          <w:iCs/>
          <w:rtl/>
          <w:lang w:bidi="ar-DZ"/>
        </w:rPr>
        <w:t xml:space="preserve"> المراجع بالعربية .</w:t>
      </w:r>
    </w:p>
    <w:p w:rsidR="004E4E48" w:rsidRDefault="004E4E48" w:rsidP="004E4E48">
      <w:pPr>
        <w:tabs>
          <w:tab w:val="right" w:pos="9072"/>
        </w:tabs>
        <w:jc w:val="right"/>
        <w:rPr>
          <w:b/>
          <w:bCs/>
          <w:i/>
          <w:iCs/>
          <w:rtl/>
          <w:lang w:bidi="ar-DZ"/>
        </w:rPr>
      </w:pPr>
      <w:r w:rsidRPr="00ED4176">
        <w:rPr>
          <w:rFonts w:cs="Arabic Transparent" w:hint="cs"/>
          <w:sz w:val="24"/>
          <w:szCs w:val="24"/>
          <w:rtl/>
        </w:rPr>
        <w:t xml:space="preserve">أبو القاسم سعد الله: تاريخ الجزائر الثقافي، الجزء 4، 1830-1954، دار الغرب الإسلامي، بيروت،1998، </w:t>
      </w:r>
      <w:r>
        <w:rPr>
          <w:b/>
          <w:bCs/>
          <w:i/>
          <w:iCs/>
          <w:lang w:bidi="ar-DZ"/>
        </w:rPr>
        <w:t xml:space="preserve"> </w:t>
      </w:r>
      <w:r>
        <w:rPr>
          <w:rFonts w:hint="cs"/>
          <w:b/>
          <w:bCs/>
          <w:i/>
          <w:iCs/>
          <w:rtl/>
          <w:lang w:bidi="ar-DZ"/>
        </w:rPr>
        <w:t>(1)</w:t>
      </w:r>
    </w:p>
    <w:p w:rsidR="004E4E48" w:rsidRDefault="004E4E48" w:rsidP="004E4E48">
      <w:pPr>
        <w:tabs>
          <w:tab w:val="right" w:pos="9072"/>
        </w:tabs>
        <w:jc w:val="right"/>
        <w:rPr>
          <w:rFonts w:hint="cs"/>
          <w:b/>
          <w:bCs/>
          <w:i/>
          <w:iCs/>
          <w:rtl/>
          <w:lang w:bidi="ar-DZ"/>
        </w:rPr>
      </w:pPr>
      <w:r>
        <w:rPr>
          <w:rFonts w:hint="cs"/>
          <w:b/>
          <w:bCs/>
          <w:i/>
          <w:iCs/>
          <w:rtl/>
          <w:lang w:bidi="ar-DZ"/>
        </w:rPr>
        <w:t xml:space="preserve">(2) التليلي العجيلي . الطرق الصوفية والاستعمار الفرنسي 1881 1939 .منشورات كلية الاداب منوبة .تونس.1992 </w:t>
      </w:r>
    </w:p>
    <w:p w:rsidR="004E4E48" w:rsidRDefault="004E4E48" w:rsidP="004E4E48">
      <w:pPr>
        <w:tabs>
          <w:tab w:val="right" w:pos="9072"/>
        </w:tabs>
        <w:jc w:val="right"/>
        <w:rPr>
          <w:rFonts w:cs="Arabic Transparent" w:hint="cs"/>
          <w:sz w:val="24"/>
          <w:szCs w:val="24"/>
          <w:rtl/>
        </w:rPr>
      </w:pPr>
      <w:r>
        <w:rPr>
          <w:rFonts w:hint="cs"/>
          <w:b/>
          <w:bCs/>
          <w:i/>
          <w:iCs/>
          <w:rtl/>
          <w:lang w:bidi="ar-DZ"/>
        </w:rPr>
        <w:t xml:space="preserve">(3) </w:t>
      </w:r>
      <w:r w:rsidRPr="00ED4176">
        <w:rPr>
          <w:rFonts w:cs="Arabic Transparent" w:hint="cs"/>
          <w:sz w:val="24"/>
          <w:szCs w:val="24"/>
          <w:rtl/>
        </w:rPr>
        <w:t xml:space="preserve">الجمعي خمري: حركة الشبان الجزائريين والتونسيين 1900-1930 </w:t>
      </w:r>
      <w:r w:rsidRPr="00ED4176">
        <w:rPr>
          <w:rFonts w:cs="Arabic Transparent"/>
          <w:sz w:val="24"/>
          <w:szCs w:val="24"/>
          <w:rtl/>
        </w:rPr>
        <w:t>–</w:t>
      </w:r>
      <w:r w:rsidRPr="00ED4176">
        <w:rPr>
          <w:rFonts w:cs="Arabic Transparent" w:hint="cs"/>
          <w:sz w:val="24"/>
          <w:szCs w:val="24"/>
          <w:rtl/>
        </w:rPr>
        <w:t xml:space="preserve"> دراسة تحليلية وسياسية مقارنة- أطروحة</w:t>
      </w:r>
      <w:r>
        <w:rPr>
          <w:rFonts w:cs="Arabic Transparent" w:hint="cs"/>
          <w:sz w:val="24"/>
          <w:szCs w:val="24"/>
          <w:rtl/>
        </w:rPr>
        <w:t xml:space="preserve"> دكتوراه جامعة قسنطينة  2002 /2003 .</w:t>
      </w:r>
    </w:p>
    <w:p w:rsidR="004E4E48" w:rsidRDefault="004E4E48" w:rsidP="004E4E48">
      <w:pPr>
        <w:tabs>
          <w:tab w:val="right" w:pos="9072"/>
        </w:tabs>
        <w:jc w:val="right"/>
        <w:rPr>
          <w:rFonts w:cs="Arabic Transparent" w:hint="cs"/>
          <w:sz w:val="24"/>
          <w:szCs w:val="24"/>
          <w:rtl/>
        </w:rPr>
      </w:pPr>
      <w:r>
        <w:rPr>
          <w:rFonts w:cs="Arabic Transparent" w:hint="cs"/>
          <w:sz w:val="24"/>
          <w:szCs w:val="24"/>
          <w:rtl/>
        </w:rPr>
        <w:t xml:space="preserve">(4) </w:t>
      </w:r>
      <w:r w:rsidRPr="00ED4176">
        <w:rPr>
          <w:rFonts w:cs="Arabic Transparent" w:hint="cs"/>
          <w:sz w:val="24"/>
          <w:szCs w:val="24"/>
          <w:rtl/>
        </w:rPr>
        <w:t xml:space="preserve">يحي بوعزيز: موضوعات وقضايا من تاريخ الجزائر والعرب،ج2، دار الهدي </w:t>
      </w:r>
      <w:r>
        <w:rPr>
          <w:rFonts w:cs="Arabic Transparent" w:hint="cs"/>
          <w:sz w:val="24"/>
          <w:szCs w:val="24"/>
          <w:rtl/>
        </w:rPr>
        <w:t xml:space="preserve">عين </w:t>
      </w:r>
      <w:r w:rsidRPr="00ED4176">
        <w:rPr>
          <w:rFonts w:cs="Arabic Transparent" w:hint="cs"/>
          <w:sz w:val="24"/>
          <w:szCs w:val="24"/>
          <w:rtl/>
        </w:rPr>
        <w:t>مليلة</w:t>
      </w:r>
      <w:r>
        <w:rPr>
          <w:rFonts w:cs="Arabic Transparent" w:hint="cs"/>
          <w:sz w:val="24"/>
          <w:szCs w:val="24"/>
          <w:rtl/>
        </w:rPr>
        <w:t xml:space="preserve"> 2004 .</w:t>
      </w:r>
    </w:p>
    <w:p w:rsidR="004E4E48" w:rsidRDefault="004E4E48" w:rsidP="004E4E48">
      <w:pPr>
        <w:tabs>
          <w:tab w:val="right" w:pos="9072"/>
        </w:tabs>
        <w:jc w:val="right"/>
        <w:rPr>
          <w:rFonts w:cs="Arabic Transparent" w:hint="cs"/>
          <w:sz w:val="24"/>
          <w:szCs w:val="24"/>
          <w:rtl/>
        </w:rPr>
      </w:pPr>
      <w:r>
        <w:rPr>
          <w:rFonts w:hint="cs"/>
          <w:b/>
          <w:bCs/>
          <w:i/>
          <w:iCs/>
          <w:rtl/>
          <w:lang w:bidi="ar-DZ"/>
        </w:rPr>
        <w:t xml:space="preserve">(5) </w:t>
      </w:r>
      <w:r w:rsidRPr="00ED4176">
        <w:rPr>
          <w:rFonts w:cs="Arabic Transparent" w:hint="cs"/>
          <w:sz w:val="24"/>
          <w:szCs w:val="24"/>
          <w:rtl/>
        </w:rPr>
        <w:t>يحي بوعزيز: علاقة الأمير عبد القادر وحلفائه بالمملكة التونسية، محاضرة ألقيت في ملتقى الأمير عبد</w:t>
      </w:r>
      <w:r>
        <w:rPr>
          <w:rFonts w:cs="Arabic Transparent" w:hint="cs"/>
          <w:sz w:val="24"/>
          <w:szCs w:val="24"/>
          <w:rtl/>
        </w:rPr>
        <w:t xml:space="preserve"> القادر 1998 .</w:t>
      </w:r>
    </w:p>
    <w:p w:rsidR="004E4E48" w:rsidRPr="00453526" w:rsidRDefault="004E4E48" w:rsidP="004E4E48">
      <w:pPr>
        <w:tabs>
          <w:tab w:val="right" w:pos="9072"/>
        </w:tabs>
        <w:jc w:val="right"/>
        <w:rPr>
          <w:b/>
          <w:bCs/>
          <w:i/>
          <w:iCs/>
          <w:rtl/>
          <w:lang w:bidi="ar-DZ"/>
        </w:rPr>
      </w:pPr>
      <w:r>
        <w:rPr>
          <w:rFonts w:cs="Arabic Transparent" w:hint="cs"/>
          <w:sz w:val="24"/>
          <w:szCs w:val="24"/>
          <w:rtl/>
        </w:rPr>
        <w:t xml:space="preserve">(6) </w:t>
      </w:r>
      <w:r>
        <w:rPr>
          <w:rFonts w:hint="cs"/>
          <w:i/>
          <w:iCs/>
          <w:rtl/>
        </w:rPr>
        <w:t>جمعة بن زروال .وادى غوفي دراسة تاريخية أثرية .الملتقى الوطني حول الآثار ودورها في إبراز الهوية الوطنية .المنعقد بقسنطينة  10 نوفمبر 2010 .</w:t>
      </w:r>
      <w:r>
        <w:rPr>
          <w:rFonts w:hint="cs"/>
          <w:b/>
          <w:bCs/>
          <w:i/>
          <w:iCs/>
          <w:rtl/>
          <w:lang w:bidi="ar-DZ"/>
        </w:rPr>
        <w:t xml:space="preserve"> </w:t>
      </w:r>
    </w:p>
    <w:p w:rsidR="00D023EB" w:rsidRPr="004E4E48" w:rsidRDefault="009C3FBD" w:rsidP="004E4E48">
      <w:pPr>
        <w:ind w:left="360"/>
        <w:jc w:val="right"/>
        <w:rPr>
          <w:i/>
          <w:iCs/>
          <w:sz w:val="32"/>
          <w:szCs w:val="32"/>
          <w:rtl/>
        </w:rPr>
      </w:pPr>
      <w:r w:rsidRPr="004E4E48">
        <w:rPr>
          <w:rFonts w:hint="cs"/>
          <w:i/>
          <w:iCs/>
          <w:sz w:val="32"/>
          <w:szCs w:val="32"/>
          <w:rtl/>
        </w:rPr>
        <w:t xml:space="preserve"> </w:t>
      </w:r>
      <w:r w:rsidR="000208B3" w:rsidRPr="004E4E48">
        <w:rPr>
          <w:i/>
          <w:iCs/>
          <w:sz w:val="32"/>
          <w:szCs w:val="32"/>
        </w:rPr>
        <w:t xml:space="preserve"> </w:t>
      </w:r>
      <w:r w:rsidRPr="004E4E48">
        <w:rPr>
          <w:rFonts w:hint="cs"/>
          <w:i/>
          <w:iCs/>
          <w:sz w:val="32"/>
          <w:szCs w:val="32"/>
          <w:rtl/>
        </w:rPr>
        <w:t xml:space="preserve"> </w:t>
      </w:r>
    </w:p>
    <w:p w:rsidR="00B26941" w:rsidRPr="000208B3" w:rsidRDefault="00B26941" w:rsidP="00B26941">
      <w:pPr>
        <w:jc w:val="right"/>
        <w:rPr>
          <w:sz w:val="32"/>
          <w:szCs w:val="32"/>
          <w:rtl/>
        </w:rPr>
      </w:pPr>
    </w:p>
    <w:p w:rsidR="00D023EB" w:rsidRPr="00EA24E4" w:rsidRDefault="00D023EB" w:rsidP="000666A6">
      <w:pPr>
        <w:ind w:left="360"/>
        <w:rPr>
          <w:sz w:val="28"/>
          <w:szCs w:val="28"/>
          <w:rtl/>
        </w:rPr>
      </w:pPr>
    </w:p>
    <w:p w:rsidR="00D023EB" w:rsidRPr="00EA24E4" w:rsidRDefault="00D023EB" w:rsidP="00495428">
      <w:pPr>
        <w:rPr>
          <w:sz w:val="28"/>
          <w:szCs w:val="28"/>
          <w:rtl/>
        </w:rPr>
      </w:pPr>
    </w:p>
    <w:p w:rsidR="00D023EB" w:rsidRPr="00EA24E4" w:rsidRDefault="00D023EB" w:rsidP="00495428">
      <w:pPr>
        <w:rPr>
          <w:sz w:val="28"/>
          <w:szCs w:val="28"/>
          <w:rtl/>
        </w:rPr>
      </w:pPr>
    </w:p>
    <w:p w:rsidR="00D023EB" w:rsidRPr="00EA24E4" w:rsidRDefault="00D023EB" w:rsidP="00495428">
      <w:pPr>
        <w:rPr>
          <w:sz w:val="28"/>
          <w:szCs w:val="28"/>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Pr="00811C28" w:rsidRDefault="00D023EB" w:rsidP="00495428">
      <w:pPr>
        <w:rPr>
          <w:sz w:val="32"/>
          <w:szCs w:val="32"/>
          <w:rtl/>
        </w:rPr>
      </w:pPr>
    </w:p>
    <w:p w:rsidR="00D023EB" w:rsidRDefault="00D023EB" w:rsidP="00495428">
      <w:pPr>
        <w:rPr>
          <w:rtl/>
        </w:rPr>
      </w:pPr>
    </w:p>
    <w:p w:rsidR="00D023EB" w:rsidRPr="00811C28" w:rsidRDefault="00D023EB" w:rsidP="00495428">
      <w:pPr>
        <w:rPr>
          <w:i/>
          <w:iCs/>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3E2772" w:rsidRDefault="003E2772" w:rsidP="00495428">
      <w:pPr>
        <w:rPr>
          <w:rtl/>
        </w:rPr>
      </w:pPr>
    </w:p>
    <w:p w:rsidR="00D023EB" w:rsidRDefault="00D023EB" w:rsidP="00495428">
      <w:pPr>
        <w:rPr>
          <w:rtl/>
        </w:rPr>
      </w:pPr>
    </w:p>
    <w:p w:rsidR="00D023EB" w:rsidRDefault="00D023EB" w:rsidP="00495428">
      <w:pPr>
        <w:rPr>
          <w:rtl/>
        </w:rPr>
      </w:pPr>
    </w:p>
    <w:p w:rsidR="00D023EB" w:rsidRDefault="00D023EB" w:rsidP="00495428">
      <w:pPr>
        <w:rPr>
          <w:rtl/>
        </w:rPr>
      </w:pPr>
    </w:p>
    <w:p w:rsidR="00D023EB" w:rsidRDefault="00D023EB"/>
    <w:sectPr w:rsidR="00D023EB" w:rsidSect="000666A6">
      <w:headerReference w:type="default" r:id="rId7"/>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545" w:rsidRDefault="007E7545" w:rsidP="00495428">
      <w:pPr>
        <w:spacing w:line="240" w:lineRule="auto"/>
      </w:pPr>
      <w:r>
        <w:separator/>
      </w:r>
    </w:p>
  </w:endnote>
  <w:endnote w:type="continuationSeparator" w:id="1">
    <w:p w:rsidR="007E7545" w:rsidRDefault="007E7545" w:rsidP="0049542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Arabic Transparent">
    <w:panose1 w:val="02010000000000000000"/>
    <w:charset w:val="B2"/>
    <w:family w:val="auto"/>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545" w:rsidRDefault="007E7545" w:rsidP="00495428">
      <w:pPr>
        <w:spacing w:line="240" w:lineRule="auto"/>
      </w:pPr>
      <w:r>
        <w:separator/>
      </w:r>
    </w:p>
  </w:footnote>
  <w:footnote w:type="continuationSeparator" w:id="1">
    <w:p w:rsidR="007E7545" w:rsidRDefault="007E7545" w:rsidP="00495428">
      <w:pPr>
        <w:spacing w:line="240" w:lineRule="auto"/>
      </w:pPr>
      <w:r>
        <w:continuationSeparator/>
      </w:r>
    </w:p>
  </w:footnote>
  <w:footnote w:id="2">
    <w:p w:rsidR="00495428" w:rsidRPr="00ED4176" w:rsidRDefault="00495428" w:rsidP="006D6815">
      <w:pPr>
        <w:pStyle w:val="Notedebasdepage"/>
        <w:bidi/>
        <w:spacing w:line="240" w:lineRule="auto"/>
        <w:rPr>
          <w:rFonts w:cs="Arabic Transparent"/>
          <w:sz w:val="24"/>
          <w:szCs w:val="24"/>
          <w:rtl/>
          <w:lang w:bidi="ar-DZ"/>
        </w:rPr>
      </w:pPr>
    </w:p>
  </w:footnote>
  <w:footnote w:id="3">
    <w:p w:rsidR="00495428" w:rsidRPr="00ED4176" w:rsidRDefault="00495428" w:rsidP="006D6815">
      <w:pPr>
        <w:pStyle w:val="Notedebasdepage"/>
        <w:bidi/>
        <w:spacing w:line="240" w:lineRule="auto"/>
        <w:rPr>
          <w:rFonts w:cs="Arabic Transparent"/>
          <w:sz w:val="24"/>
          <w:szCs w:val="24"/>
          <w:rtl/>
          <w:lang w:bidi="ar-DZ"/>
        </w:rPr>
      </w:pPr>
    </w:p>
  </w:footnote>
  <w:footnote w:id="4">
    <w:p w:rsidR="00495428" w:rsidRPr="00ED4176" w:rsidRDefault="00495428" w:rsidP="006D6815">
      <w:pPr>
        <w:pStyle w:val="Notedebasdepage"/>
        <w:bidi/>
        <w:spacing w:line="240" w:lineRule="auto"/>
        <w:rPr>
          <w:rFonts w:cs="Arabic Transparent"/>
          <w:sz w:val="24"/>
          <w:szCs w:val="24"/>
          <w:rtl/>
          <w:lang w:bidi="ar-DZ"/>
        </w:rPr>
      </w:pPr>
    </w:p>
  </w:footnote>
  <w:footnote w:id="5">
    <w:p w:rsidR="00495428" w:rsidRPr="00ED4176" w:rsidRDefault="00495428" w:rsidP="006D6815">
      <w:pPr>
        <w:pStyle w:val="Notedebasdepage"/>
        <w:bidi/>
        <w:spacing w:line="240" w:lineRule="auto"/>
        <w:rPr>
          <w:rFonts w:cs="Arabic Transparent"/>
          <w:sz w:val="24"/>
          <w:szCs w:val="24"/>
          <w:rtl/>
          <w:lang w:bidi="ar-DZ"/>
        </w:rPr>
      </w:pPr>
    </w:p>
  </w:footnote>
  <w:footnote w:id="6">
    <w:p w:rsidR="00495428" w:rsidRPr="00ED4176" w:rsidRDefault="00495428" w:rsidP="00BC718C">
      <w:pPr>
        <w:pStyle w:val="Notedebasdepage"/>
        <w:bidi/>
        <w:spacing w:line="240" w:lineRule="auto"/>
        <w:rPr>
          <w:rFonts w:cs="Arabic Transparent"/>
          <w:sz w:val="24"/>
          <w:szCs w:val="24"/>
          <w:rtl/>
          <w:lang w:bidi="ar-DZ"/>
        </w:rPr>
      </w:pPr>
    </w:p>
  </w:footnote>
  <w:footnote w:id="7">
    <w:p w:rsidR="00495428" w:rsidRPr="00ED4176" w:rsidRDefault="00495428" w:rsidP="00BC718C">
      <w:pPr>
        <w:pStyle w:val="Notedebasdepage"/>
        <w:bidi/>
        <w:spacing w:line="240" w:lineRule="auto"/>
        <w:rPr>
          <w:rFonts w:cs="Arabic Transparent"/>
          <w:sz w:val="24"/>
          <w:szCs w:val="24"/>
          <w:rtl/>
          <w:lang w:bidi="ar-DZ"/>
        </w:rPr>
      </w:pPr>
    </w:p>
  </w:footnote>
  <w:footnote w:id="8">
    <w:p w:rsidR="00495428" w:rsidRPr="00ED4176" w:rsidRDefault="00495428" w:rsidP="00BC718C">
      <w:pPr>
        <w:pStyle w:val="Notedebasdepage"/>
        <w:bidi/>
        <w:spacing w:line="240" w:lineRule="auto"/>
        <w:rPr>
          <w:rFonts w:cs="Arabic Transparent"/>
          <w:sz w:val="24"/>
          <w:szCs w:val="24"/>
          <w:rtl/>
          <w:lang w:bidi="ar-DZ"/>
        </w:rPr>
      </w:pPr>
    </w:p>
  </w:footnote>
  <w:footnote w:id="9">
    <w:p w:rsidR="00495428" w:rsidRPr="00ED4176" w:rsidRDefault="00495428" w:rsidP="004114D7">
      <w:pPr>
        <w:pStyle w:val="Notedebasdepage"/>
        <w:bidi/>
        <w:spacing w:line="240" w:lineRule="auto"/>
        <w:rPr>
          <w:rFonts w:cs="Arabic Transparent"/>
          <w:sz w:val="24"/>
          <w:szCs w:val="24"/>
          <w:rtl/>
          <w:lang w:bidi="ar-DZ"/>
        </w:rPr>
      </w:pPr>
    </w:p>
  </w:footnote>
  <w:footnote w:id="10">
    <w:p w:rsidR="00495428" w:rsidRPr="00ED4176" w:rsidRDefault="00495428" w:rsidP="004114D7">
      <w:pPr>
        <w:pStyle w:val="Notedebasdepage"/>
        <w:bidi/>
        <w:spacing w:line="240" w:lineRule="auto"/>
        <w:rPr>
          <w:rFonts w:cs="Arabic Transparent"/>
          <w:sz w:val="24"/>
          <w:szCs w:val="24"/>
          <w:rtl/>
          <w:lang w:bidi="ar-DZ"/>
        </w:rPr>
      </w:pPr>
    </w:p>
  </w:footnote>
  <w:footnote w:id="11">
    <w:p w:rsidR="00495428" w:rsidRPr="00ED4176" w:rsidRDefault="00495428" w:rsidP="004114D7">
      <w:pPr>
        <w:pStyle w:val="Notedebasdepage"/>
        <w:bidi/>
        <w:spacing w:line="240" w:lineRule="auto"/>
        <w:rPr>
          <w:rFonts w:cs="Arabic Transparent"/>
          <w:sz w:val="24"/>
          <w:szCs w:val="24"/>
          <w:rtl/>
          <w:lang w:bidi="ar-DZ"/>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991" w:rsidRPr="00EA24E4" w:rsidRDefault="00EB5991" w:rsidP="00EB5991">
    <w:pPr>
      <w:pStyle w:val="En-tte"/>
      <w:tabs>
        <w:tab w:val="clear" w:pos="9072"/>
        <w:tab w:val="right" w:pos="8931"/>
      </w:tabs>
      <w:rPr>
        <w:i/>
        <w:i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D4585"/>
    <w:multiLevelType w:val="hybridMultilevel"/>
    <w:tmpl w:val="213078F0"/>
    <w:lvl w:ilvl="0" w:tplc="1BA8544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6F7BA4"/>
    <w:multiLevelType w:val="hybridMultilevel"/>
    <w:tmpl w:val="46C2E5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E194846"/>
    <w:multiLevelType w:val="hybridMultilevel"/>
    <w:tmpl w:val="F4142F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95428"/>
    <w:rsid w:val="00001BD4"/>
    <w:rsid w:val="00006F23"/>
    <w:rsid w:val="000111B9"/>
    <w:rsid w:val="00013C9A"/>
    <w:rsid w:val="000208B3"/>
    <w:rsid w:val="0002206B"/>
    <w:rsid w:val="00024C85"/>
    <w:rsid w:val="000317E6"/>
    <w:rsid w:val="000412B7"/>
    <w:rsid w:val="00043D7F"/>
    <w:rsid w:val="00047CA2"/>
    <w:rsid w:val="000543BB"/>
    <w:rsid w:val="00054A3C"/>
    <w:rsid w:val="00055856"/>
    <w:rsid w:val="00057CCB"/>
    <w:rsid w:val="00060EA4"/>
    <w:rsid w:val="00064781"/>
    <w:rsid w:val="00064AD6"/>
    <w:rsid w:val="000666A6"/>
    <w:rsid w:val="000751D6"/>
    <w:rsid w:val="00076DF5"/>
    <w:rsid w:val="00077A29"/>
    <w:rsid w:val="000A21CE"/>
    <w:rsid w:val="000A62CE"/>
    <w:rsid w:val="000B0201"/>
    <w:rsid w:val="000B507B"/>
    <w:rsid w:val="000B55F5"/>
    <w:rsid w:val="000C10A9"/>
    <w:rsid w:val="000D0B70"/>
    <w:rsid w:val="000D111C"/>
    <w:rsid w:val="000E4DBF"/>
    <w:rsid w:val="000F2FCA"/>
    <w:rsid w:val="000F610C"/>
    <w:rsid w:val="001003A5"/>
    <w:rsid w:val="0010660A"/>
    <w:rsid w:val="0011078B"/>
    <w:rsid w:val="00113F07"/>
    <w:rsid w:val="001142FF"/>
    <w:rsid w:val="00120778"/>
    <w:rsid w:val="00122B22"/>
    <w:rsid w:val="001304CF"/>
    <w:rsid w:val="001349D0"/>
    <w:rsid w:val="00140885"/>
    <w:rsid w:val="001464B8"/>
    <w:rsid w:val="00150258"/>
    <w:rsid w:val="0015043F"/>
    <w:rsid w:val="00152022"/>
    <w:rsid w:val="00153F1D"/>
    <w:rsid w:val="00154FA6"/>
    <w:rsid w:val="00156941"/>
    <w:rsid w:val="00161D72"/>
    <w:rsid w:val="00162CF4"/>
    <w:rsid w:val="00163AF4"/>
    <w:rsid w:val="00163C6D"/>
    <w:rsid w:val="001644B0"/>
    <w:rsid w:val="00164CE8"/>
    <w:rsid w:val="0016608F"/>
    <w:rsid w:val="001813C9"/>
    <w:rsid w:val="00183FD5"/>
    <w:rsid w:val="00184234"/>
    <w:rsid w:val="001A204B"/>
    <w:rsid w:val="001A4724"/>
    <w:rsid w:val="001B0107"/>
    <w:rsid w:val="001B1198"/>
    <w:rsid w:val="001C2699"/>
    <w:rsid w:val="001D67CF"/>
    <w:rsid w:val="001E08BB"/>
    <w:rsid w:val="001E38F4"/>
    <w:rsid w:val="001E4C51"/>
    <w:rsid w:val="001F3CE9"/>
    <w:rsid w:val="001F470E"/>
    <w:rsid w:val="0020067F"/>
    <w:rsid w:val="002033AE"/>
    <w:rsid w:val="00207C8D"/>
    <w:rsid w:val="002140D9"/>
    <w:rsid w:val="00222F0F"/>
    <w:rsid w:val="0022732E"/>
    <w:rsid w:val="00232B3A"/>
    <w:rsid w:val="00233303"/>
    <w:rsid w:val="002335BC"/>
    <w:rsid w:val="00234498"/>
    <w:rsid w:val="00243165"/>
    <w:rsid w:val="002468ED"/>
    <w:rsid w:val="00247BFF"/>
    <w:rsid w:val="00247DC0"/>
    <w:rsid w:val="002506E4"/>
    <w:rsid w:val="00255DC2"/>
    <w:rsid w:val="002569AD"/>
    <w:rsid w:val="00256E9B"/>
    <w:rsid w:val="002603CF"/>
    <w:rsid w:val="00262AA4"/>
    <w:rsid w:val="002642C4"/>
    <w:rsid w:val="0028105F"/>
    <w:rsid w:val="002817DC"/>
    <w:rsid w:val="00282F9D"/>
    <w:rsid w:val="00283802"/>
    <w:rsid w:val="00283993"/>
    <w:rsid w:val="0028447C"/>
    <w:rsid w:val="00291B98"/>
    <w:rsid w:val="00294788"/>
    <w:rsid w:val="00294A5B"/>
    <w:rsid w:val="002A4989"/>
    <w:rsid w:val="002A71AF"/>
    <w:rsid w:val="002A7F69"/>
    <w:rsid w:val="002B0FA2"/>
    <w:rsid w:val="002B2C64"/>
    <w:rsid w:val="002B74ED"/>
    <w:rsid w:val="002C0577"/>
    <w:rsid w:val="002C0FCF"/>
    <w:rsid w:val="002C1865"/>
    <w:rsid w:val="002C5F24"/>
    <w:rsid w:val="002D2EBF"/>
    <w:rsid w:val="002D7AEE"/>
    <w:rsid w:val="002E041C"/>
    <w:rsid w:val="002E22D8"/>
    <w:rsid w:val="002E6143"/>
    <w:rsid w:val="002F5D38"/>
    <w:rsid w:val="00302809"/>
    <w:rsid w:val="00305BB0"/>
    <w:rsid w:val="00314F66"/>
    <w:rsid w:val="00316802"/>
    <w:rsid w:val="00316F2A"/>
    <w:rsid w:val="0032121E"/>
    <w:rsid w:val="00321FF9"/>
    <w:rsid w:val="00322328"/>
    <w:rsid w:val="003252B3"/>
    <w:rsid w:val="00326B11"/>
    <w:rsid w:val="00344E20"/>
    <w:rsid w:val="00345925"/>
    <w:rsid w:val="00345B8C"/>
    <w:rsid w:val="003462F5"/>
    <w:rsid w:val="00346850"/>
    <w:rsid w:val="00350963"/>
    <w:rsid w:val="00352BB4"/>
    <w:rsid w:val="00354C46"/>
    <w:rsid w:val="003552D4"/>
    <w:rsid w:val="0035562F"/>
    <w:rsid w:val="00361803"/>
    <w:rsid w:val="00361B9A"/>
    <w:rsid w:val="00363E7A"/>
    <w:rsid w:val="003660B5"/>
    <w:rsid w:val="00380D75"/>
    <w:rsid w:val="00380DB5"/>
    <w:rsid w:val="00387110"/>
    <w:rsid w:val="00390AD1"/>
    <w:rsid w:val="00396D53"/>
    <w:rsid w:val="003A0B8F"/>
    <w:rsid w:val="003A2DE5"/>
    <w:rsid w:val="003B4270"/>
    <w:rsid w:val="003C00D9"/>
    <w:rsid w:val="003C267D"/>
    <w:rsid w:val="003C52D1"/>
    <w:rsid w:val="003C6913"/>
    <w:rsid w:val="003D0656"/>
    <w:rsid w:val="003D0F6D"/>
    <w:rsid w:val="003E2772"/>
    <w:rsid w:val="003E4729"/>
    <w:rsid w:val="0040267E"/>
    <w:rsid w:val="004114D7"/>
    <w:rsid w:val="0041679B"/>
    <w:rsid w:val="004214C7"/>
    <w:rsid w:val="0042217E"/>
    <w:rsid w:val="0042268D"/>
    <w:rsid w:val="004265C0"/>
    <w:rsid w:val="004339E9"/>
    <w:rsid w:val="00435589"/>
    <w:rsid w:val="00442A4D"/>
    <w:rsid w:val="00446B87"/>
    <w:rsid w:val="00447370"/>
    <w:rsid w:val="0045044F"/>
    <w:rsid w:val="00457018"/>
    <w:rsid w:val="004618EC"/>
    <w:rsid w:val="00463C56"/>
    <w:rsid w:val="00467306"/>
    <w:rsid w:val="00470530"/>
    <w:rsid w:val="004727F5"/>
    <w:rsid w:val="004752DE"/>
    <w:rsid w:val="004829C7"/>
    <w:rsid w:val="00487C03"/>
    <w:rsid w:val="0049043C"/>
    <w:rsid w:val="00490653"/>
    <w:rsid w:val="00493805"/>
    <w:rsid w:val="00495428"/>
    <w:rsid w:val="00495665"/>
    <w:rsid w:val="004A096A"/>
    <w:rsid w:val="004A0B9D"/>
    <w:rsid w:val="004A2F22"/>
    <w:rsid w:val="004A4D73"/>
    <w:rsid w:val="004B712F"/>
    <w:rsid w:val="004C1D82"/>
    <w:rsid w:val="004C40C9"/>
    <w:rsid w:val="004C433A"/>
    <w:rsid w:val="004D0E8F"/>
    <w:rsid w:val="004D1A06"/>
    <w:rsid w:val="004D1B3D"/>
    <w:rsid w:val="004D267E"/>
    <w:rsid w:val="004D3593"/>
    <w:rsid w:val="004E0D21"/>
    <w:rsid w:val="004E13AA"/>
    <w:rsid w:val="004E32B9"/>
    <w:rsid w:val="004E4E48"/>
    <w:rsid w:val="004F044E"/>
    <w:rsid w:val="004F4048"/>
    <w:rsid w:val="004F529F"/>
    <w:rsid w:val="004F52E9"/>
    <w:rsid w:val="00507A70"/>
    <w:rsid w:val="0051243C"/>
    <w:rsid w:val="00513CBC"/>
    <w:rsid w:val="00514DB2"/>
    <w:rsid w:val="00516DBA"/>
    <w:rsid w:val="00531727"/>
    <w:rsid w:val="0053704E"/>
    <w:rsid w:val="005377D0"/>
    <w:rsid w:val="00542454"/>
    <w:rsid w:val="00544ECE"/>
    <w:rsid w:val="005540A8"/>
    <w:rsid w:val="00554B6A"/>
    <w:rsid w:val="00557228"/>
    <w:rsid w:val="00570447"/>
    <w:rsid w:val="005731C3"/>
    <w:rsid w:val="00574D46"/>
    <w:rsid w:val="005750D2"/>
    <w:rsid w:val="00581E89"/>
    <w:rsid w:val="00586B8A"/>
    <w:rsid w:val="00591E8E"/>
    <w:rsid w:val="00595150"/>
    <w:rsid w:val="00597FC5"/>
    <w:rsid w:val="005A5352"/>
    <w:rsid w:val="005B0267"/>
    <w:rsid w:val="005B1DB1"/>
    <w:rsid w:val="005B2C76"/>
    <w:rsid w:val="005B61CD"/>
    <w:rsid w:val="005C54E9"/>
    <w:rsid w:val="005D3E61"/>
    <w:rsid w:val="005D564D"/>
    <w:rsid w:val="005E4CC7"/>
    <w:rsid w:val="005F472D"/>
    <w:rsid w:val="005F5C66"/>
    <w:rsid w:val="00600C5C"/>
    <w:rsid w:val="00604492"/>
    <w:rsid w:val="0061641A"/>
    <w:rsid w:val="00627891"/>
    <w:rsid w:val="00627F2F"/>
    <w:rsid w:val="00630ECA"/>
    <w:rsid w:val="006339C5"/>
    <w:rsid w:val="00634123"/>
    <w:rsid w:val="00640249"/>
    <w:rsid w:val="006543A4"/>
    <w:rsid w:val="00655B30"/>
    <w:rsid w:val="00665C96"/>
    <w:rsid w:val="00670223"/>
    <w:rsid w:val="0067023B"/>
    <w:rsid w:val="00675406"/>
    <w:rsid w:val="006800D3"/>
    <w:rsid w:val="00684ED1"/>
    <w:rsid w:val="0069071A"/>
    <w:rsid w:val="00691EF9"/>
    <w:rsid w:val="00693A42"/>
    <w:rsid w:val="00696586"/>
    <w:rsid w:val="00697E40"/>
    <w:rsid w:val="006A3579"/>
    <w:rsid w:val="006A36F3"/>
    <w:rsid w:val="006A4CAB"/>
    <w:rsid w:val="006B1C3C"/>
    <w:rsid w:val="006B5A1D"/>
    <w:rsid w:val="006C0899"/>
    <w:rsid w:val="006C3B3F"/>
    <w:rsid w:val="006D6160"/>
    <w:rsid w:val="006D6815"/>
    <w:rsid w:val="006E1BBA"/>
    <w:rsid w:val="006E284F"/>
    <w:rsid w:val="006E5FB1"/>
    <w:rsid w:val="00703662"/>
    <w:rsid w:val="007043A4"/>
    <w:rsid w:val="00713669"/>
    <w:rsid w:val="00720827"/>
    <w:rsid w:val="0073107E"/>
    <w:rsid w:val="007312A7"/>
    <w:rsid w:val="0074548F"/>
    <w:rsid w:val="007458B0"/>
    <w:rsid w:val="00760CDC"/>
    <w:rsid w:val="007619E8"/>
    <w:rsid w:val="00772A02"/>
    <w:rsid w:val="00776CCD"/>
    <w:rsid w:val="00777529"/>
    <w:rsid w:val="00781BB4"/>
    <w:rsid w:val="00781D38"/>
    <w:rsid w:val="007961BF"/>
    <w:rsid w:val="007A0A1D"/>
    <w:rsid w:val="007A20B8"/>
    <w:rsid w:val="007C32BC"/>
    <w:rsid w:val="007C507B"/>
    <w:rsid w:val="007D54AB"/>
    <w:rsid w:val="007E2C42"/>
    <w:rsid w:val="007E42E9"/>
    <w:rsid w:val="007E7545"/>
    <w:rsid w:val="007F096A"/>
    <w:rsid w:val="007F3881"/>
    <w:rsid w:val="007F3AFA"/>
    <w:rsid w:val="00801A7D"/>
    <w:rsid w:val="0080270C"/>
    <w:rsid w:val="00806E11"/>
    <w:rsid w:val="00811C28"/>
    <w:rsid w:val="00817F2F"/>
    <w:rsid w:val="0083367B"/>
    <w:rsid w:val="00835385"/>
    <w:rsid w:val="00840030"/>
    <w:rsid w:val="00840CA9"/>
    <w:rsid w:val="00840DFD"/>
    <w:rsid w:val="0084393C"/>
    <w:rsid w:val="00851D40"/>
    <w:rsid w:val="00856871"/>
    <w:rsid w:val="00857BEC"/>
    <w:rsid w:val="008628C6"/>
    <w:rsid w:val="00865DAF"/>
    <w:rsid w:val="008741D9"/>
    <w:rsid w:val="0088394F"/>
    <w:rsid w:val="00891A47"/>
    <w:rsid w:val="0089539C"/>
    <w:rsid w:val="00896AB3"/>
    <w:rsid w:val="008973F8"/>
    <w:rsid w:val="008A5827"/>
    <w:rsid w:val="008A5F75"/>
    <w:rsid w:val="008B0DF3"/>
    <w:rsid w:val="008B1E4D"/>
    <w:rsid w:val="008B2979"/>
    <w:rsid w:val="008B428F"/>
    <w:rsid w:val="008B54EA"/>
    <w:rsid w:val="008B7A36"/>
    <w:rsid w:val="008C1736"/>
    <w:rsid w:val="008C2BCE"/>
    <w:rsid w:val="008C6DD9"/>
    <w:rsid w:val="008D4766"/>
    <w:rsid w:val="008D4EE8"/>
    <w:rsid w:val="008E7952"/>
    <w:rsid w:val="008F04DE"/>
    <w:rsid w:val="008F3DE2"/>
    <w:rsid w:val="00901DE7"/>
    <w:rsid w:val="00914ACF"/>
    <w:rsid w:val="00916530"/>
    <w:rsid w:val="00923C16"/>
    <w:rsid w:val="00923F61"/>
    <w:rsid w:val="0093485C"/>
    <w:rsid w:val="00942091"/>
    <w:rsid w:val="00950BD5"/>
    <w:rsid w:val="00951E6F"/>
    <w:rsid w:val="00953349"/>
    <w:rsid w:val="009535E4"/>
    <w:rsid w:val="00953642"/>
    <w:rsid w:val="00966CBA"/>
    <w:rsid w:val="00973955"/>
    <w:rsid w:val="009854AF"/>
    <w:rsid w:val="00991F87"/>
    <w:rsid w:val="009967D7"/>
    <w:rsid w:val="009A0423"/>
    <w:rsid w:val="009A1ADD"/>
    <w:rsid w:val="009A3CD5"/>
    <w:rsid w:val="009A5090"/>
    <w:rsid w:val="009A522B"/>
    <w:rsid w:val="009B0FBA"/>
    <w:rsid w:val="009B3516"/>
    <w:rsid w:val="009C0390"/>
    <w:rsid w:val="009C03DF"/>
    <w:rsid w:val="009C1D17"/>
    <w:rsid w:val="009C30AA"/>
    <w:rsid w:val="009C3FBD"/>
    <w:rsid w:val="009C7F34"/>
    <w:rsid w:val="009D1317"/>
    <w:rsid w:val="009F13A9"/>
    <w:rsid w:val="00A01FA5"/>
    <w:rsid w:val="00A03EC5"/>
    <w:rsid w:val="00A040F8"/>
    <w:rsid w:val="00A061F4"/>
    <w:rsid w:val="00A10F6E"/>
    <w:rsid w:val="00A25695"/>
    <w:rsid w:val="00A30142"/>
    <w:rsid w:val="00A52E20"/>
    <w:rsid w:val="00A537DC"/>
    <w:rsid w:val="00A6377D"/>
    <w:rsid w:val="00A638BF"/>
    <w:rsid w:val="00A6503B"/>
    <w:rsid w:val="00A6567D"/>
    <w:rsid w:val="00A65EA4"/>
    <w:rsid w:val="00A66012"/>
    <w:rsid w:val="00A71EA8"/>
    <w:rsid w:val="00A73007"/>
    <w:rsid w:val="00A75DC1"/>
    <w:rsid w:val="00A83E17"/>
    <w:rsid w:val="00A904A9"/>
    <w:rsid w:val="00A9355D"/>
    <w:rsid w:val="00A9502B"/>
    <w:rsid w:val="00A96207"/>
    <w:rsid w:val="00A9631E"/>
    <w:rsid w:val="00A974EA"/>
    <w:rsid w:val="00AA63F9"/>
    <w:rsid w:val="00AB37CF"/>
    <w:rsid w:val="00AB631E"/>
    <w:rsid w:val="00AB7731"/>
    <w:rsid w:val="00AC01AC"/>
    <w:rsid w:val="00AC5007"/>
    <w:rsid w:val="00AC5066"/>
    <w:rsid w:val="00AD1830"/>
    <w:rsid w:val="00AD2FA0"/>
    <w:rsid w:val="00AD324B"/>
    <w:rsid w:val="00AE2C73"/>
    <w:rsid w:val="00AF0388"/>
    <w:rsid w:val="00AF1C75"/>
    <w:rsid w:val="00AF4E76"/>
    <w:rsid w:val="00AF5E82"/>
    <w:rsid w:val="00B05C4B"/>
    <w:rsid w:val="00B07165"/>
    <w:rsid w:val="00B07E53"/>
    <w:rsid w:val="00B11581"/>
    <w:rsid w:val="00B11F47"/>
    <w:rsid w:val="00B122D2"/>
    <w:rsid w:val="00B17315"/>
    <w:rsid w:val="00B24254"/>
    <w:rsid w:val="00B263F5"/>
    <w:rsid w:val="00B26941"/>
    <w:rsid w:val="00B30873"/>
    <w:rsid w:val="00B3363E"/>
    <w:rsid w:val="00B34109"/>
    <w:rsid w:val="00B34E64"/>
    <w:rsid w:val="00B36753"/>
    <w:rsid w:val="00B37C96"/>
    <w:rsid w:val="00B409AA"/>
    <w:rsid w:val="00B467F6"/>
    <w:rsid w:val="00B55627"/>
    <w:rsid w:val="00B63C24"/>
    <w:rsid w:val="00B66397"/>
    <w:rsid w:val="00B67087"/>
    <w:rsid w:val="00B7397D"/>
    <w:rsid w:val="00B739E0"/>
    <w:rsid w:val="00B73A89"/>
    <w:rsid w:val="00B7550E"/>
    <w:rsid w:val="00B8606D"/>
    <w:rsid w:val="00B87AA2"/>
    <w:rsid w:val="00B95D47"/>
    <w:rsid w:val="00BA4109"/>
    <w:rsid w:val="00BA5618"/>
    <w:rsid w:val="00BA633F"/>
    <w:rsid w:val="00BB7A39"/>
    <w:rsid w:val="00BC194B"/>
    <w:rsid w:val="00BC22C4"/>
    <w:rsid w:val="00BC2674"/>
    <w:rsid w:val="00BC69CF"/>
    <w:rsid w:val="00BC718C"/>
    <w:rsid w:val="00BD11A4"/>
    <w:rsid w:val="00BD41D9"/>
    <w:rsid w:val="00BE4B83"/>
    <w:rsid w:val="00BF205C"/>
    <w:rsid w:val="00BF474B"/>
    <w:rsid w:val="00C07B95"/>
    <w:rsid w:val="00C11644"/>
    <w:rsid w:val="00C16CD3"/>
    <w:rsid w:val="00C16FA5"/>
    <w:rsid w:val="00C229F2"/>
    <w:rsid w:val="00C22BA8"/>
    <w:rsid w:val="00C27459"/>
    <w:rsid w:val="00C41CF2"/>
    <w:rsid w:val="00C46A1F"/>
    <w:rsid w:val="00C5152A"/>
    <w:rsid w:val="00C605C4"/>
    <w:rsid w:val="00C61D7C"/>
    <w:rsid w:val="00C643CE"/>
    <w:rsid w:val="00C65938"/>
    <w:rsid w:val="00C66892"/>
    <w:rsid w:val="00C67006"/>
    <w:rsid w:val="00C6743F"/>
    <w:rsid w:val="00C67EF1"/>
    <w:rsid w:val="00C75D3D"/>
    <w:rsid w:val="00C75DC2"/>
    <w:rsid w:val="00C81C91"/>
    <w:rsid w:val="00C843C0"/>
    <w:rsid w:val="00C849C9"/>
    <w:rsid w:val="00C904C9"/>
    <w:rsid w:val="00C91F02"/>
    <w:rsid w:val="00C935AD"/>
    <w:rsid w:val="00C93A80"/>
    <w:rsid w:val="00CA0007"/>
    <w:rsid w:val="00CA0885"/>
    <w:rsid w:val="00CB11BE"/>
    <w:rsid w:val="00CC2C27"/>
    <w:rsid w:val="00CD1D10"/>
    <w:rsid w:val="00CD4B41"/>
    <w:rsid w:val="00CD5743"/>
    <w:rsid w:val="00CE4AE1"/>
    <w:rsid w:val="00CE7E6F"/>
    <w:rsid w:val="00CF5064"/>
    <w:rsid w:val="00CF7B6D"/>
    <w:rsid w:val="00D023EB"/>
    <w:rsid w:val="00D0592A"/>
    <w:rsid w:val="00D12DAE"/>
    <w:rsid w:val="00D14CAD"/>
    <w:rsid w:val="00D23B41"/>
    <w:rsid w:val="00D25B1D"/>
    <w:rsid w:val="00D25C01"/>
    <w:rsid w:val="00D30526"/>
    <w:rsid w:val="00D324F7"/>
    <w:rsid w:val="00D3254D"/>
    <w:rsid w:val="00D435E3"/>
    <w:rsid w:val="00D455F7"/>
    <w:rsid w:val="00D45B61"/>
    <w:rsid w:val="00D570E3"/>
    <w:rsid w:val="00D669EB"/>
    <w:rsid w:val="00D66F8C"/>
    <w:rsid w:val="00D67DCE"/>
    <w:rsid w:val="00D82E18"/>
    <w:rsid w:val="00D840F0"/>
    <w:rsid w:val="00D9499C"/>
    <w:rsid w:val="00D96542"/>
    <w:rsid w:val="00DA1F06"/>
    <w:rsid w:val="00DA392A"/>
    <w:rsid w:val="00DA7EB6"/>
    <w:rsid w:val="00DD2F09"/>
    <w:rsid w:val="00DD7A59"/>
    <w:rsid w:val="00DE120D"/>
    <w:rsid w:val="00DE13E1"/>
    <w:rsid w:val="00DE4484"/>
    <w:rsid w:val="00DE4E68"/>
    <w:rsid w:val="00DF06D5"/>
    <w:rsid w:val="00DF13E3"/>
    <w:rsid w:val="00DF4324"/>
    <w:rsid w:val="00DF690C"/>
    <w:rsid w:val="00E02ED8"/>
    <w:rsid w:val="00E0409A"/>
    <w:rsid w:val="00E049D5"/>
    <w:rsid w:val="00E05BF0"/>
    <w:rsid w:val="00E1682E"/>
    <w:rsid w:val="00E16C79"/>
    <w:rsid w:val="00E31EE8"/>
    <w:rsid w:val="00E42134"/>
    <w:rsid w:val="00E50573"/>
    <w:rsid w:val="00E514DF"/>
    <w:rsid w:val="00E5231C"/>
    <w:rsid w:val="00E558AC"/>
    <w:rsid w:val="00E56E0B"/>
    <w:rsid w:val="00E631DD"/>
    <w:rsid w:val="00E63F57"/>
    <w:rsid w:val="00E7088F"/>
    <w:rsid w:val="00E73872"/>
    <w:rsid w:val="00E7564B"/>
    <w:rsid w:val="00E75F06"/>
    <w:rsid w:val="00E76935"/>
    <w:rsid w:val="00E8267F"/>
    <w:rsid w:val="00E87A14"/>
    <w:rsid w:val="00E91C37"/>
    <w:rsid w:val="00EA1645"/>
    <w:rsid w:val="00EA24E4"/>
    <w:rsid w:val="00EA53E6"/>
    <w:rsid w:val="00EB0FF3"/>
    <w:rsid w:val="00EB5023"/>
    <w:rsid w:val="00EB5991"/>
    <w:rsid w:val="00EB7DE8"/>
    <w:rsid w:val="00EC146E"/>
    <w:rsid w:val="00EC3863"/>
    <w:rsid w:val="00EC5C56"/>
    <w:rsid w:val="00EC6835"/>
    <w:rsid w:val="00ED2718"/>
    <w:rsid w:val="00ED2B5E"/>
    <w:rsid w:val="00EE267D"/>
    <w:rsid w:val="00EF1951"/>
    <w:rsid w:val="00EF4106"/>
    <w:rsid w:val="00EF4A29"/>
    <w:rsid w:val="00F036F7"/>
    <w:rsid w:val="00F058E9"/>
    <w:rsid w:val="00F14524"/>
    <w:rsid w:val="00F15623"/>
    <w:rsid w:val="00F15B7E"/>
    <w:rsid w:val="00F16284"/>
    <w:rsid w:val="00F22BC6"/>
    <w:rsid w:val="00F24DC9"/>
    <w:rsid w:val="00F25DA8"/>
    <w:rsid w:val="00F33007"/>
    <w:rsid w:val="00F4129B"/>
    <w:rsid w:val="00F44B5C"/>
    <w:rsid w:val="00F47CEC"/>
    <w:rsid w:val="00F63B4C"/>
    <w:rsid w:val="00F64D90"/>
    <w:rsid w:val="00F70746"/>
    <w:rsid w:val="00F72E3A"/>
    <w:rsid w:val="00F753EF"/>
    <w:rsid w:val="00F903C1"/>
    <w:rsid w:val="00F93502"/>
    <w:rsid w:val="00F9374A"/>
    <w:rsid w:val="00FA0F3F"/>
    <w:rsid w:val="00FA23C3"/>
    <w:rsid w:val="00FB562A"/>
    <w:rsid w:val="00FC6C7A"/>
    <w:rsid w:val="00FE3149"/>
    <w:rsid w:val="00FE42F7"/>
    <w:rsid w:val="00FF372A"/>
    <w:rsid w:val="00FF74F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428"/>
    <w:pPr>
      <w:spacing w:after="0" w:line="360" w:lineRule="auto"/>
      <w:jc w:val="both"/>
    </w:pPr>
    <w:rPr>
      <w:rFonts w:ascii="Calibri" w:eastAsia="Calibri" w:hAnsi="Calibri" w:cs="Arial"/>
    </w:rPr>
  </w:style>
  <w:style w:type="paragraph" w:styleId="Titre1">
    <w:name w:val="heading 1"/>
    <w:basedOn w:val="Normal"/>
    <w:next w:val="Normal"/>
    <w:link w:val="Titre1Car"/>
    <w:uiPriority w:val="9"/>
    <w:qFormat/>
    <w:rsid w:val="000666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495428"/>
    <w:rPr>
      <w:sz w:val="20"/>
      <w:szCs w:val="20"/>
    </w:rPr>
  </w:style>
  <w:style w:type="character" w:customStyle="1" w:styleId="NotedebasdepageCar">
    <w:name w:val="Note de bas de page Car"/>
    <w:basedOn w:val="Policepardfaut"/>
    <w:link w:val="Notedebasdepage"/>
    <w:uiPriority w:val="99"/>
    <w:semiHidden/>
    <w:rsid w:val="00495428"/>
    <w:rPr>
      <w:rFonts w:ascii="Calibri" w:eastAsia="Calibri" w:hAnsi="Calibri" w:cs="Arial"/>
      <w:sz w:val="20"/>
      <w:szCs w:val="20"/>
    </w:rPr>
  </w:style>
  <w:style w:type="character" w:styleId="Appelnotedebasdep">
    <w:name w:val="footnote reference"/>
    <w:basedOn w:val="Policepardfaut"/>
    <w:uiPriority w:val="99"/>
    <w:semiHidden/>
    <w:unhideWhenUsed/>
    <w:rsid w:val="00495428"/>
    <w:rPr>
      <w:vertAlign w:val="superscript"/>
    </w:rPr>
  </w:style>
  <w:style w:type="paragraph" w:styleId="En-tte">
    <w:name w:val="header"/>
    <w:basedOn w:val="Normal"/>
    <w:link w:val="En-tteCar"/>
    <w:uiPriority w:val="99"/>
    <w:semiHidden/>
    <w:unhideWhenUsed/>
    <w:rsid w:val="00EB5991"/>
    <w:pPr>
      <w:tabs>
        <w:tab w:val="center" w:pos="4536"/>
        <w:tab w:val="right" w:pos="9072"/>
      </w:tabs>
      <w:spacing w:line="240" w:lineRule="auto"/>
    </w:pPr>
  </w:style>
  <w:style w:type="character" w:customStyle="1" w:styleId="En-tteCar">
    <w:name w:val="En-tête Car"/>
    <w:basedOn w:val="Policepardfaut"/>
    <w:link w:val="En-tte"/>
    <w:uiPriority w:val="99"/>
    <w:semiHidden/>
    <w:rsid w:val="00EB5991"/>
    <w:rPr>
      <w:rFonts w:ascii="Calibri" w:eastAsia="Calibri" w:hAnsi="Calibri" w:cs="Arial"/>
    </w:rPr>
  </w:style>
  <w:style w:type="paragraph" w:styleId="Pieddepage">
    <w:name w:val="footer"/>
    <w:basedOn w:val="Normal"/>
    <w:link w:val="PieddepageCar"/>
    <w:uiPriority w:val="99"/>
    <w:unhideWhenUsed/>
    <w:rsid w:val="00EB5991"/>
    <w:pPr>
      <w:tabs>
        <w:tab w:val="center" w:pos="4536"/>
        <w:tab w:val="right" w:pos="9072"/>
      </w:tabs>
      <w:spacing w:line="240" w:lineRule="auto"/>
    </w:pPr>
  </w:style>
  <w:style w:type="character" w:customStyle="1" w:styleId="PieddepageCar">
    <w:name w:val="Pied de page Car"/>
    <w:basedOn w:val="Policepardfaut"/>
    <w:link w:val="Pieddepage"/>
    <w:uiPriority w:val="99"/>
    <w:rsid w:val="00EB5991"/>
    <w:rPr>
      <w:rFonts w:ascii="Calibri" w:eastAsia="Calibri" w:hAnsi="Calibri" w:cs="Arial"/>
    </w:rPr>
  </w:style>
  <w:style w:type="paragraph" w:styleId="Paragraphedeliste">
    <w:name w:val="List Paragraph"/>
    <w:basedOn w:val="Normal"/>
    <w:uiPriority w:val="34"/>
    <w:qFormat/>
    <w:rsid w:val="00E049D5"/>
    <w:pPr>
      <w:ind w:left="720"/>
      <w:contextualSpacing/>
    </w:pPr>
  </w:style>
  <w:style w:type="paragraph" w:styleId="Sansinterligne">
    <w:name w:val="No Spacing"/>
    <w:uiPriority w:val="1"/>
    <w:qFormat/>
    <w:rsid w:val="000666A6"/>
    <w:pPr>
      <w:spacing w:after="0" w:line="240" w:lineRule="auto"/>
      <w:jc w:val="both"/>
    </w:pPr>
    <w:rPr>
      <w:rFonts w:ascii="Calibri" w:eastAsia="Calibri" w:hAnsi="Calibri" w:cs="Arial"/>
    </w:rPr>
  </w:style>
  <w:style w:type="character" w:customStyle="1" w:styleId="Titre1Car">
    <w:name w:val="Titre 1 Car"/>
    <w:basedOn w:val="Policepardfaut"/>
    <w:link w:val="Titre1"/>
    <w:uiPriority w:val="9"/>
    <w:rsid w:val="000666A6"/>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AF4E7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1206</TotalTime>
  <Pages>18</Pages>
  <Words>2499</Words>
  <Characters>13745</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R &amp; S</Company>
  <LinksUpToDate>false</LinksUpToDate>
  <CharactersWithSpaces>16212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&amp; S</dc:creator>
  <cp:keywords/>
  <dc:description/>
  <cp:lastModifiedBy>R &amp; S</cp:lastModifiedBy>
  <cp:revision>405</cp:revision>
  <dcterms:created xsi:type="dcterms:W3CDTF">2013-07-20T03:25:00Z</dcterms:created>
  <dcterms:modified xsi:type="dcterms:W3CDTF">2013-07-30T22:38:00Z</dcterms:modified>
</cp:coreProperties>
</file>