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B91" w:rsidRDefault="00600BA2" w:rsidP="008311EC">
      <w:pPr>
        <w:tabs>
          <w:tab w:val="left" w:pos="6746"/>
        </w:tabs>
        <w:jc w:val="center"/>
        <w:rPr>
          <w:rFonts w:cs="Simple Bold Jut Out"/>
          <w:sz w:val="32"/>
          <w:szCs w:val="32"/>
          <w:rtl/>
          <w:lang w:bidi="ar-DZ"/>
        </w:rPr>
      </w:pPr>
      <w:r w:rsidRPr="00600BA2">
        <w:rPr>
          <w:rFonts w:cs="Simple Bold Jut Out" w:hint="cs"/>
          <w:sz w:val="32"/>
          <w:szCs w:val="32"/>
          <w:rtl/>
          <w:lang w:bidi="ar-DZ"/>
        </w:rPr>
        <w:t>الماء في ثقافة بدو الصحراء</w:t>
      </w:r>
    </w:p>
    <w:p w:rsidR="00600BA2" w:rsidRDefault="00600BA2" w:rsidP="00600BA2">
      <w:pPr>
        <w:jc w:val="center"/>
        <w:rPr>
          <w:rFonts w:cs="Farsi Simple Bold"/>
          <w:sz w:val="32"/>
          <w:szCs w:val="32"/>
          <w:rtl/>
          <w:lang w:bidi="ar-DZ"/>
        </w:rPr>
      </w:pPr>
      <w:r w:rsidRPr="00600BA2">
        <w:rPr>
          <w:rFonts w:cs="Farsi Simple Bold" w:hint="cs"/>
          <w:sz w:val="32"/>
          <w:szCs w:val="32"/>
          <w:rtl/>
          <w:lang w:bidi="ar-DZ"/>
        </w:rPr>
        <w:t xml:space="preserve">الأسطورة </w:t>
      </w:r>
      <w:r>
        <w:rPr>
          <w:rFonts w:cs="Farsi Simple Bold" w:hint="cs"/>
          <w:sz w:val="32"/>
          <w:szCs w:val="32"/>
          <w:rtl/>
          <w:lang w:bidi="ar-DZ"/>
        </w:rPr>
        <w:t>،</w:t>
      </w:r>
      <w:r w:rsidRPr="00600BA2">
        <w:rPr>
          <w:rFonts w:cs="Farsi Simple Bold" w:hint="cs"/>
          <w:sz w:val="32"/>
          <w:szCs w:val="32"/>
          <w:rtl/>
          <w:lang w:bidi="ar-DZ"/>
        </w:rPr>
        <w:t>والطقس وفنون القول</w:t>
      </w:r>
      <w:r>
        <w:rPr>
          <w:rFonts w:cs="Farsi Simple Bold" w:hint="cs"/>
          <w:sz w:val="32"/>
          <w:szCs w:val="32"/>
          <w:rtl/>
          <w:lang w:bidi="ar-DZ"/>
        </w:rPr>
        <w:t xml:space="preserve">    </w:t>
      </w:r>
    </w:p>
    <w:p w:rsidR="00600BA2" w:rsidRDefault="00600BA2" w:rsidP="00DC7020">
      <w:pPr>
        <w:ind w:left="360"/>
        <w:jc w:val="right"/>
        <w:rPr>
          <w:rFonts w:cs="Farsi Simple Bold" w:hint="cs"/>
          <w:sz w:val="28"/>
          <w:szCs w:val="28"/>
          <w:rtl/>
          <w:lang w:bidi="ar-DZ"/>
        </w:rPr>
      </w:pPr>
      <w:r w:rsidRPr="00DC7020">
        <w:rPr>
          <w:rFonts w:cs="Farsi Simple Bold" w:hint="cs"/>
          <w:b/>
          <w:bCs/>
          <w:sz w:val="28"/>
          <w:szCs w:val="28"/>
          <w:rtl/>
          <w:lang w:bidi="ar-DZ"/>
        </w:rPr>
        <w:t xml:space="preserve">أد. </w:t>
      </w:r>
      <w:r w:rsidR="00DC7020">
        <w:rPr>
          <w:rFonts w:cs="Farsi Simple Bold" w:hint="cs"/>
          <w:b/>
          <w:bCs/>
          <w:sz w:val="28"/>
          <w:szCs w:val="28"/>
          <w:rtl/>
          <w:lang w:bidi="ar-DZ"/>
        </w:rPr>
        <w:t>أ</w:t>
      </w:r>
      <w:r w:rsidRPr="00DC7020">
        <w:rPr>
          <w:rFonts w:cs="Farsi Simple Bold" w:hint="cs"/>
          <w:b/>
          <w:bCs/>
          <w:sz w:val="28"/>
          <w:szCs w:val="28"/>
          <w:rtl/>
          <w:lang w:bidi="ar-DZ"/>
        </w:rPr>
        <w:t>حمد زغب</w:t>
      </w:r>
      <w:r w:rsidR="00DC7020">
        <w:rPr>
          <w:rFonts w:cs="Farsi Simple Bold" w:hint="cs"/>
          <w:b/>
          <w:bCs/>
          <w:sz w:val="28"/>
          <w:szCs w:val="28"/>
          <w:rtl/>
          <w:lang w:bidi="ar-DZ"/>
        </w:rPr>
        <w:t>:</w:t>
      </w:r>
      <w:r w:rsidRPr="00DC7020">
        <w:rPr>
          <w:rFonts w:cs="Farsi Simple Bold" w:hint="cs"/>
          <w:b/>
          <w:bCs/>
          <w:sz w:val="28"/>
          <w:szCs w:val="28"/>
          <w:rtl/>
          <w:lang w:bidi="ar-DZ"/>
        </w:rPr>
        <w:t xml:space="preserve"> أستاذ التعليم العالي بجامعة وادي سوف</w:t>
      </w:r>
      <w:r>
        <w:rPr>
          <w:rFonts w:cs="Farsi Simple Bold" w:hint="cs"/>
          <w:sz w:val="28"/>
          <w:szCs w:val="28"/>
          <w:rtl/>
          <w:lang w:bidi="ar-DZ"/>
        </w:rPr>
        <w:t>.</w:t>
      </w:r>
    </w:p>
    <w:p w:rsidR="00D05635" w:rsidRPr="00D05635" w:rsidRDefault="00D05635" w:rsidP="00D05635">
      <w:pPr>
        <w:ind w:left="360"/>
        <w:rPr>
          <w:rFonts w:cs="Simplified Arabic"/>
          <w:sz w:val="28"/>
          <w:szCs w:val="28"/>
          <w:rtl/>
          <w:lang w:bidi="ar-DZ"/>
        </w:rPr>
      </w:pPr>
      <w:r w:rsidRPr="00D05635">
        <w:rPr>
          <w:rFonts w:cs="Simplified Arabic" w:hint="cs"/>
          <w:sz w:val="28"/>
          <w:szCs w:val="28"/>
          <w:rtl/>
          <w:lang w:bidi="ar-DZ"/>
        </w:rPr>
        <w:t xml:space="preserve">  إن الحديث عن الماء لا يكون ذا جدوى إلا إذا بدأ بالإنسان الذي يستغل الموارد المائية وينتج الماء ويستهلكه</w:t>
      </w:r>
      <w:r>
        <w:rPr>
          <w:rFonts w:cs="Simplified Arabic" w:hint="cs"/>
          <w:sz w:val="28"/>
          <w:szCs w:val="28"/>
          <w:rtl/>
          <w:lang w:bidi="ar-DZ"/>
        </w:rPr>
        <w:t>، ويحسن استغلاله أو يسيء، وثقافة الإنسان توجه نظرته إلى هذا الم</w:t>
      </w:r>
      <w:r w:rsidR="00B84D74">
        <w:rPr>
          <w:rFonts w:cs="Simplified Arabic" w:hint="cs"/>
          <w:sz w:val="28"/>
          <w:szCs w:val="28"/>
          <w:rtl/>
          <w:lang w:bidi="ar-DZ"/>
        </w:rPr>
        <w:t xml:space="preserve">ادة </w:t>
      </w:r>
      <w:r>
        <w:rPr>
          <w:rFonts w:cs="Simplified Arabic" w:hint="cs"/>
          <w:sz w:val="28"/>
          <w:szCs w:val="28"/>
          <w:rtl/>
          <w:lang w:bidi="ar-DZ"/>
        </w:rPr>
        <w:t>الحيوي</w:t>
      </w:r>
      <w:r w:rsidR="00B84D74">
        <w:rPr>
          <w:rFonts w:cs="Simplified Arabic" w:hint="cs"/>
          <w:sz w:val="28"/>
          <w:szCs w:val="28"/>
          <w:rtl/>
          <w:lang w:bidi="ar-DZ"/>
        </w:rPr>
        <w:t xml:space="preserve">ة. ومن ثم </w:t>
      </w:r>
      <w:proofErr w:type="spellStart"/>
      <w:r w:rsidR="00B84D74">
        <w:rPr>
          <w:rFonts w:cs="Simplified Arabic" w:hint="cs"/>
          <w:sz w:val="28"/>
          <w:szCs w:val="28"/>
          <w:rtl/>
          <w:lang w:bidi="ar-DZ"/>
        </w:rPr>
        <w:t>نبدا</w:t>
      </w:r>
      <w:proofErr w:type="spellEnd"/>
      <w:r w:rsidR="00B84D74">
        <w:rPr>
          <w:rFonts w:cs="Simplified Arabic" w:hint="cs"/>
          <w:sz w:val="28"/>
          <w:szCs w:val="28"/>
          <w:rtl/>
          <w:lang w:bidi="ar-DZ"/>
        </w:rPr>
        <w:t xml:space="preserve"> في التعرف على ثقافة المجتمع العربي في الصحراء حيث شح الموارد المائية</w:t>
      </w:r>
      <w:r>
        <w:rPr>
          <w:rFonts w:cs="Simplified Arabic" w:hint="cs"/>
          <w:sz w:val="28"/>
          <w:szCs w:val="28"/>
          <w:rtl/>
          <w:lang w:bidi="ar-DZ"/>
        </w:rPr>
        <w:t xml:space="preserve">  </w:t>
      </w:r>
      <w:r w:rsidRPr="00D05635">
        <w:rPr>
          <w:rFonts w:cs="Simplified Arabic" w:hint="cs"/>
          <w:sz w:val="28"/>
          <w:szCs w:val="28"/>
          <w:rtl/>
          <w:lang w:bidi="ar-DZ"/>
        </w:rPr>
        <w:t xml:space="preserve"> </w:t>
      </w:r>
    </w:p>
    <w:p w:rsidR="00600BA2" w:rsidRPr="00833E41" w:rsidRDefault="00B80936" w:rsidP="0068646D">
      <w:pPr>
        <w:ind w:left="360"/>
        <w:jc w:val="both"/>
        <w:rPr>
          <w:rFonts w:cs="Simplified Arabic"/>
          <w:sz w:val="28"/>
          <w:szCs w:val="28"/>
          <w:rtl/>
          <w:lang w:bidi="ar-DZ"/>
        </w:rPr>
      </w:pPr>
      <w:r>
        <w:rPr>
          <w:rFonts w:cs="Simplified Arabic" w:hint="cs"/>
          <w:sz w:val="28"/>
          <w:szCs w:val="28"/>
          <w:rtl/>
          <w:lang w:bidi="ar-DZ"/>
        </w:rPr>
        <w:t xml:space="preserve">  </w:t>
      </w:r>
      <w:r w:rsidR="00600BA2" w:rsidRPr="00833E41">
        <w:rPr>
          <w:rFonts w:cs="Simplified Arabic" w:hint="cs"/>
          <w:sz w:val="28"/>
          <w:szCs w:val="28"/>
          <w:rtl/>
          <w:lang w:bidi="ar-DZ"/>
        </w:rPr>
        <w:t xml:space="preserve">نجد لدى معظم الثقافات </w:t>
      </w:r>
      <w:r w:rsidR="00D05010" w:rsidRPr="00833E41">
        <w:rPr>
          <w:rFonts w:cs="Simplified Arabic" w:hint="cs"/>
          <w:sz w:val="28"/>
          <w:szCs w:val="28"/>
          <w:rtl/>
          <w:lang w:bidi="ar-DZ"/>
        </w:rPr>
        <w:t>، أساطير تربط التكوين الا</w:t>
      </w:r>
      <w:r w:rsidR="00DC7020" w:rsidRPr="00833E41">
        <w:rPr>
          <w:rFonts w:cs="Simplified Arabic" w:hint="cs"/>
          <w:sz w:val="28"/>
          <w:szCs w:val="28"/>
          <w:rtl/>
          <w:lang w:bidi="ar-DZ"/>
        </w:rPr>
        <w:t>و</w:t>
      </w:r>
      <w:r w:rsidR="00600BA2" w:rsidRPr="00833E41">
        <w:rPr>
          <w:rFonts w:cs="Simplified Arabic" w:hint="cs"/>
          <w:sz w:val="28"/>
          <w:szCs w:val="28"/>
          <w:rtl/>
          <w:lang w:bidi="ar-DZ"/>
        </w:rPr>
        <w:t>لي</w:t>
      </w:r>
      <w:r w:rsidR="00DC7020" w:rsidRPr="00833E41">
        <w:rPr>
          <w:rFonts w:cs="Simplified Arabic" w:hint="cs"/>
          <w:sz w:val="28"/>
          <w:szCs w:val="28"/>
          <w:rtl/>
          <w:lang w:bidi="ar-DZ"/>
        </w:rPr>
        <w:t xml:space="preserve"> للكون و ا</w:t>
      </w:r>
      <w:r w:rsidR="00600BA2" w:rsidRPr="00833E41">
        <w:rPr>
          <w:rFonts w:cs="Simplified Arabic" w:hint="cs"/>
          <w:sz w:val="28"/>
          <w:szCs w:val="28"/>
          <w:rtl/>
          <w:lang w:bidi="ar-DZ"/>
        </w:rPr>
        <w:t xml:space="preserve">لحياة بالماء، </w:t>
      </w:r>
      <w:r w:rsidR="00D05010" w:rsidRPr="00833E41">
        <w:rPr>
          <w:rFonts w:cs="Simplified Arabic" w:hint="cs"/>
          <w:sz w:val="28"/>
          <w:szCs w:val="28"/>
          <w:rtl/>
          <w:lang w:bidi="ar-DZ"/>
        </w:rPr>
        <w:t>بما في ذلك الديانات الموحدة ،</w:t>
      </w:r>
      <w:r w:rsidR="00DC7020" w:rsidRPr="00833E41">
        <w:rPr>
          <w:rFonts w:cs="Simplified Arabic" w:hint="cs"/>
          <w:sz w:val="28"/>
          <w:szCs w:val="28"/>
          <w:rtl/>
          <w:lang w:bidi="ar-DZ"/>
        </w:rPr>
        <w:t xml:space="preserve"> فقد أورد الباحث</w:t>
      </w:r>
      <w:r>
        <w:rPr>
          <w:rFonts w:cs="Simplified Arabic" w:hint="cs"/>
          <w:sz w:val="28"/>
          <w:szCs w:val="28"/>
          <w:rtl/>
          <w:lang w:bidi="ar-DZ"/>
        </w:rPr>
        <w:t>ون  أساطير التكوين ال</w:t>
      </w:r>
      <w:r w:rsidR="000E753F">
        <w:rPr>
          <w:rFonts w:cs="Simplified Arabic" w:hint="cs"/>
          <w:sz w:val="28"/>
          <w:szCs w:val="28"/>
          <w:rtl/>
          <w:lang w:bidi="ar-DZ"/>
        </w:rPr>
        <w:t>أ</w:t>
      </w:r>
      <w:r>
        <w:rPr>
          <w:rFonts w:cs="Simplified Arabic" w:hint="cs"/>
          <w:sz w:val="28"/>
          <w:szCs w:val="28"/>
          <w:rtl/>
          <w:lang w:bidi="ar-DZ"/>
        </w:rPr>
        <w:t xml:space="preserve">ولى إلى زمرة الميلاد المائي ، فالحالة السابقة لبدء الكون </w:t>
      </w:r>
      <w:r>
        <w:rPr>
          <w:rFonts w:cs="Simplified Arabic"/>
          <w:sz w:val="28"/>
          <w:szCs w:val="28"/>
          <w:rtl/>
          <w:lang w:bidi="ar-DZ"/>
        </w:rPr>
        <w:t>–</w:t>
      </w:r>
      <w:r>
        <w:rPr>
          <w:rFonts w:cs="Simplified Arabic" w:hint="cs"/>
          <w:sz w:val="28"/>
          <w:szCs w:val="28"/>
          <w:rtl/>
          <w:lang w:bidi="ar-DZ"/>
        </w:rPr>
        <w:t xml:space="preserve"> كما يقول السواح-</w:t>
      </w:r>
      <w:r w:rsidR="00694CC2">
        <w:rPr>
          <w:rFonts w:cs="Simplified Arabic" w:hint="cs"/>
          <w:sz w:val="28"/>
          <w:szCs w:val="28"/>
          <w:rtl/>
          <w:lang w:bidi="ar-DZ"/>
        </w:rPr>
        <w:t xml:space="preserve"> في أساطيرنا التكوينية ، هي حالة من العماء المائي ، ساكن لا متمايز لا متشكل  في زمن سرمدي متماثل ، لا ينتابه تغيير ولا تبديل كانه عدم ، في لحظة معينة ، هي هزة ودمار يليها بناء جديد  ينبثق الكون من لجة العماء  ويبدأ النظام من قلب الفوضى</w:t>
      </w:r>
      <w:r w:rsidR="00694CC2">
        <w:rPr>
          <w:rStyle w:val="a5"/>
          <w:rFonts w:cs="Simplified Arabic"/>
          <w:sz w:val="28"/>
          <w:szCs w:val="28"/>
          <w:rtl/>
          <w:lang w:bidi="ar-DZ"/>
        </w:rPr>
        <w:footnoteReference w:id="1"/>
      </w:r>
      <w:r w:rsidR="00694CC2">
        <w:rPr>
          <w:rFonts w:cs="Simplified Arabic" w:hint="cs"/>
          <w:sz w:val="28"/>
          <w:szCs w:val="28"/>
          <w:rtl/>
          <w:lang w:bidi="ar-DZ"/>
        </w:rPr>
        <w:t xml:space="preserve"> </w:t>
      </w:r>
      <w:r w:rsidR="0068646D">
        <w:rPr>
          <w:rFonts w:cs="Simplified Arabic" w:hint="cs"/>
          <w:sz w:val="28"/>
          <w:szCs w:val="28"/>
          <w:rtl/>
          <w:lang w:bidi="ar-DZ"/>
        </w:rPr>
        <w:t xml:space="preserve">وهكذا كان الماء لدى الإنسان القديم مقدسا والمجالات المائية </w:t>
      </w:r>
      <w:r w:rsidR="00DC7020" w:rsidRPr="00833E41">
        <w:rPr>
          <w:rFonts w:cs="Simplified Arabic" w:hint="cs"/>
          <w:sz w:val="28"/>
          <w:szCs w:val="28"/>
          <w:rtl/>
          <w:lang w:bidi="ar-DZ"/>
        </w:rPr>
        <w:t>تعبد، كآلهة البحار والأنهار والينابيع إلى غير ذلك من المجالات المائية</w:t>
      </w:r>
      <w:r w:rsidR="00DC7020" w:rsidRPr="00833E41">
        <w:rPr>
          <w:rStyle w:val="a5"/>
          <w:rFonts w:cs="Simplified Arabic"/>
          <w:sz w:val="28"/>
          <w:szCs w:val="28"/>
          <w:rtl/>
          <w:lang w:bidi="ar-DZ"/>
        </w:rPr>
        <w:footnoteReference w:id="2"/>
      </w:r>
      <w:r w:rsidR="00DC7020" w:rsidRPr="00833E41">
        <w:rPr>
          <w:rFonts w:cs="Simplified Arabic" w:hint="cs"/>
          <w:sz w:val="28"/>
          <w:szCs w:val="28"/>
          <w:rtl/>
          <w:lang w:bidi="ar-DZ"/>
        </w:rPr>
        <w:t>.</w:t>
      </w:r>
      <w:r w:rsidR="00715CA9">
        <w:rPr>
          <w:rFonts w:cs="Simplified Arabic" w:hint="cs"/>
          <w:sz w:val="28"/>
          <w:szCs w:val="28"/>
          <w:rtl/>
          <w:lang w:bidi="ar-DZ"/>
        </w:rPr>
        <w:t xml:space="preserve"> </w:t>
      </w:r>
    </w:p>
    <w:p w:rsidR="00833E41" w:rsidRDefault="00482167" w:rsidP="00833E41">
      <w:pPr>
        <w:ind w:left="360"/>
        <w:jc w:val="both"/>
        <w:rPr>
          <w:rFonts w:cs="Simplified Arabic"/>
          <w:sz w:val="28"/>
          <w:szCs w:val="28"/>
          <w:rtl/>
          <w:lang w:bidi="ar-DZ"/>
        </w:rPr>
      </w:pPr>
      <w:r w:rsidRPr="00833E41">
        <w:rPr>
          <w:rFonts w:cs="Simplified Arabic" w:hint="cs"/>
          <w:sz w:val="28"/>
          <w:szCs w:val="28"/>
          <w:rtl/>
          <w:lang w:bidi="ar-DZ"/>
        </w:rPr>
        <w:t xml:space="preserve">  </w:t>
      </w:r>
      <w:r w:rsidR="00833E41">
        <w:rPr>
          <w:rFonts w:cs="Simplified Arabic" w:hint="cs"/>
          <w:sz w:val="28"/>
          <w:szCs w:val="28"/>
          <w:rtl/>
          <w:lang w:bidi="ar-DZ"/>
        </w:rPr>
        <w:t>أ</w:t>
      </w:r>
      <w:r w:rsidR="00DC7020" w:rsidRPr="00833E41">
        <w:rPr>
          <w:rFonts w:cs="Simplified Arabic" w:hint="cs"/>
          <w:sz w:val="28"/>
          <w:szCs w:val="28"/>
          <w:rtl/>
          <w:lang w:bidi="ar-DZ"/>
        </w:rPr>
        <w:t>ما في الثقافات ذات الديانات الموحدة، ففي الإصحاح ال</w:t>
      </w:r>
      <w:r w:rsidR="00833E41" w:rsidRPr="00833E41">
        <w:rPr>
          <w:rFonts w:cs="Simplified Arabic" w:hint="cs"/>
          <w:sz w:val="28"/>
          <w:szCs w:val="28"/>
          <w:rtl/>
          <w:lang w:bidi="ar-DZ"/>
        </w:rPr>
        <w:t>أ</w:t>
      </w:r>
      <w:r w:rsidR="00DC7020" w:rsidRPr="00833E41">
        <w:rPr>
          <w:rFonts w:cs="Simplified Arabic" w:hint="cs"/>
          <w:sz w:val="28"/>
          <w:szCs w:val="28"/>
          <w:rtl/>
          <w:lang w:bidi="ar-DZ"/>
        </w:rPr>
        <w:t>ول من سفر التكوين ، كان ربط الخلق ال</w:t>
      </w:r>
      <w:r w:rsidRPr="00833E41">
        <w:rPr>
          <w:rFonts w:cs="Simplified Arabic" w:hint="cs"/>
          <w:sz w:val="28"/>
          <w:szCs w:val="28"/>
          <w:rtl/>
          <w:lang w:bidi="ar-DZ"/>
        </w:rPr>
        <w:t>أ</w:t>
      </w:r>
      <w:r w:rsidR="00DC7020" w:rsidRPr="00833E41">
        <w:rPr>
          <w:rFonts w:cs="Simplified Arabic" w:hint="cs"/>
          <w:sz w:val="28"/>
          <w:szCs w:val="28"/>
          <w:rtl/>
          <w:lang w:bidi="ar-DZ"/>
        </w:rPr>
        <w:t>ول للكون والحياة بالماء، فنقرأ</w:t>
      </w:r>
      <w:r w:rsidRPr="00833E41">
        <w:rPr>
          <w:rFonts w:cs="Simplified Arabic" w:hint="cs"/>
          <w:sz w:val="28"/>
          <w:szCs w:val="28"/>
          <w:rtl/>
          <w:lang w:bidi="ar-DZ"/>
        </w:rPr>
        <w:t>((</w:t>
      </w:r>
      <w:r w:rsidR="00DC7020" w:rsidRPr="00833E41">
        <w:rPr>
          <w:rFonts w:cs="Simplified Arabic" w:hint="cs"/>
          <w:sz w:val="28"/>
          <w:szCs w:val="28"/>
          <w:rtl/>
          <w:lang w:bidi="ar-DZ"/>
        </w:rPr>
        <w:t xml:space="preserve"> في البدء </w:t>
      </w:r>
      <w:r w:rsidRPr="00833E41">
        <w:rPr>
          <w:rFonts w:cs="Simplified Arabic" w:hint="cs"/>
          <w:sz w:val="28"/>
          <w:szCs w:val="28"/>
          <w:rtl/>
          <w:lang w:bidi="ar-DZ"/>
        </w:rPr>
        <w:t>خلق الله السماوات والأرض وكانت الأرض خربة وخالية وعلى وجه الغمر ظلمة  وروح الله ترفرف على وجه المياه))</w:t>
      </w:r>
      <w:r w:rsidRPr="00833E41">
        <w:rPr>
          <w:rStyle w:val="a5"/>
          <w:rFonts w:cs="Simplified Arabic"/>
          <w:sz w:val="28"/>
          <w:szCs w:val="28"/>
          <w:rtl/>
          <w:lang w:bidi="ar-DZ"/>
        </w:rPr>
        <w:footnoteReference w:id="3"/>
      </w:r>
      <w:r w:rsidRPr="00833E41">
        <w:rPr>
          <w:rFonts w:cs="Simplified Arabic" w:hint="cs"/>
          <w:sz w:val="28"/>
          <w:szCs w:val="28"/>
          <w:rtl/>
          <w:lang w:bidi="ar-DZ"/>
        </w:rPr>
        <w:t xml:space="preserve"> </w:t>
      </w:r>
    </w:p>
    <w:p w:rsidR="00DC7020" w:rsidRDefault="00535D53" w:rsidP="00487D09">
      <w:pPr>
        <w:ind w:left="360"/>
        <w:jc w:val="both"/>
        <w:rPr>
          <w:rFonts w:cs="Simplified Arabic"/>
          <w:sz w:val="28"/>
          <w:szCs w:val="28"/>
          <w:rtl/>
          <w:lang w:val="fr-FR" w:bidi="ar-DZ"/>
        </w:rPr>
      </w:pPr>
      <w:r>
        <w:rPr>
          <w:rFonts w:cs="Simplified Arabic" w:hint="cs"/>
          <w:sz w:val="28"/>
          <w:szCs w:val="28"/>
          <w:rtl/>
          <w:lang w:bidi="ar-DZ"/>
        </w:rPr>
        <w:lastRenderedPageBreak/>
        <w:t xml:space="preserve">   </w:t>
      </w:r>
      <w:r w:rsidR="00833E41">
        <w:rPr>
          <w:rFonts w:cs="Simplified Arabic" w:hint="cs"/>
          <w:sz w:val="28"/>
          <w:szCs w:val="28"/>
          <w:rtl/>
          <w:lang w:bidi="ar-DZ"/>
        </w:rPr>
        <w:t xml:space="preserve">اما في الأناجيل ، فمن الواضح ان الماء هو الحياة نفسها ففي سفر يوحنا(( </w:t>
      </w:r>
      <w:r>
        <w:rPr>
          <w:rFonts w:cs="Simplified Arabic" w:hint="cs"/>
          <w:sz w:val="28"/>
          <w:szCs w:val="28"/>
          <w:rtl/>
          <w:lang w:bidi="ar-DZ"/>
        </w:rPr>
        <w:t xml:space="preserve">أجاب يسوع(.....) بل </w:t>
      </w:r>
      <w:r w:rsidR="00833E41">
        <w:rPr>
          <w:rFonts w:cs="Simplified Arabic" w:hint="cs"/>
          <w:sz w:val="28"/>
          <w:szCs w:val="28"/>
          <w:rtl/>
          <w:lang w:bidi="ar-DZ"/>
        </w:rPr>
        <w:t xml:space="preserve">الماء الذي أعطيه يصير فيه ينبوع ماء </w:t>
      </w:r>
      <w:r>
        <w:rPr>
          <w:rFonts w:cs="Simplified Arabic" w:hint="cs"/>
          <w:sz w:val="28"/>
          <w:szCs w:val="28"/>
          <w:rtl/>
          <w:lang w:bidi="ar-DZ"/>
        </w:rPr>
        <w:t>ينبع</w:t>
      </w:r>
      <w:r w:rsidR="00833E41">
        <w:rPr>
          <w:rFonts w:cs="Simplified Arabic" w:hint="cs"/>
          <w:sz w:val="28"/>
          <w:szCs w:val="28"/>
          <w:rtl/>
          <w:lang w:bidi="ar-DZ"/>
        </w:rPr>
        <w:t xml:space="preserve"> إلى حياة أبدية))</w:t>
      </w:r>
      <w:r>
        <w:rPr>
          <w:rStyle w:val="a5"/>
          <w:rFonts w:cs="Simplified Arabic"/>
          <w:sz w:val="28"/>
          <w:szCs w:val="28"/>
          <w:rtl/>
          <w:lang w:bidi="ar-DZ"/>
        </w:rPr>
        <w:footnoteReference w:id="4"/>
      </w:r>
      <w:r w:rsidR="00DC7020" w:rsidRPr="00833E41">
        <w:rPr>
          <w:rFonts w:cs="Simplified Arabic" w:hint="cs"/>
          <w:sz w:val="28"/>
          <w:szCs w:val="28"/>
          <w:rtl/>
          <w:lang w:bidi="ar-DZ"/>
        </w:rPr>
        <w:t xml:space="preserve"> </w:t>
      </w:r>
      <w:r>
        <w:rPr>
          <w:rFonts w:cs="Simplified Arabic" w:hint="cs"/>
          <w:sz w:val="28"/>
          <w:szCs w:val="28"/>
          <w:rtl/>
          <w:lang w:bidi="ar-DZ"/>
        </w:rPr>
        <w:t xml:space="preserve">أما في القرآن الكريم فنجد ذلك واضحا في قوله تعالى(( هو الذي خلق السماوات والأرض في ستة أيام وكان عرشه على الماء ليبلوكم أيكم </w:t>
      </w:r>
      <w:r w:rsidR="00487D09">
        <w:rPr>
          <w:rFonts w:cs="Simplified Arabic" w:hint="cs"/>
          <w:sz w:val="28"/>
          <w:szCs w:val="28"/>
          <w:rtl/>
          <w:lang w:bidi="ar-DZ"/>
        </w:rPr>
        <w:t>أ</w:t>
      </w:r>
      <w:r>
        <w:rPr>
          <w:rFonts w:cs="Simplified Arabic" w:hint="cs"/>
          <w:sz w:val="28"/>
          <w:szCs w:val="28"/>
          <w:rtl/>
          <w:lang w:bidi="ar-DZ"/>
        </w:rPr>
        <w:t>حسن عملا))</w:t>
      </w:r>
      <w:r>
        <w:rPr>
          <w:rStyle w:val="a5"/>
          <w:rFonts w:cs="Simplified Arabic"/>
          <w:sz w:val="28"/>
          <w:szCs w:val="28"/>
          <w:lang w:val="fr-FR" w:bidi="ar-DZ"/>
        </w:rPr>
        <w:footnoteReference w:id="5"/>
      </w:r>
    </w:p>
    <w:p w:rsidR="00450F24" w:rsidRDefault="00174CCA" w:rsidP="00487D09">
      <w:pPr>
        <w:ind w:left="360"/>
        <w:jc w:val="both"/>
        <w:rPr>
          <w:rFonts w:cs="Simplified Arabic"/>
          <w:sz w:val="28"/>
          <w:szCs w:val="28"/>
          <w:rtl/>
          <w:lang w:val="fr-FR" w:bidi="ar-DZ"/>
        </w:rPr>
      </w:pPr>
      <w:r>
        <w:rPr>
          <w:rFonts w:cs="Simplified Arabic" w:hint="cs"/>
          <w:sz w:val="28"/>
          <w:szCs w:val="28"/>
          <w:rtl/>
          <w:lang w:val="fr-FR" w:bidi="ar-DZ"/>
        </w:rPr>
        <w:t xml:space="preserve">  وهكذا ارتبط الماء في ثقافة الإنسان القديم بالأسطورة، والقوى الغيبية المسيطرة على الكون والحياة والمصير. وما دامت الأسطورة مرتبطة بالطقوس كما يرى فريزر فهي التي تبررها  وتعطيها مشروعيتها فقد كان  الماء محورا لمعظم الممارسات الطقوسية.</w:t>
      </w:r>
    </w:p>
    <w:p w:rsidR="00174CCA" w:rsidRDefault="00450F24" w:rsidP="00487D09">
      <w:pPr>
        <w:ind w:left="360"/>
        <w:jc w:val="both"/>
        <w:rPr>
          <w:rFonts w:cs="Simple Bold Jut Out"/>
          <w:sz w:val="24"/>
          <w:szCs w:val="24"/>
          <w:rtl/>
          <w:lang w:val="fr-FR" w:bidi="ar-DZ"/>
        </w:rPr>
      </w:pPr>
      <w:r w:rsidRPr="00450F24">
        <w:rPr>
          <w:rFonts w:cs="Simple Bold Jut Out" w:hint="cs"/>
          <w:sz w:val="24"/>
          <w:szCs w:val="24"/>
          <w:rtl/>
          <w:lang w:val="fr-FR" w:bidi="ar-DZ"/>
        </w:rPr>
        <w:t>أساطير الماء في الثقافة الشعبية:</w:t>
      </w:r>
      <w:r w:rsidR="00174CCA" w:rsidRPr="00450F24">
        <w:rPr>
          <w:rFonts w:cs="Simple Bold Jut Out" w:hint="cs"/>
          <w:sz w:val="24"/>
          <w:szCs w:val="24"/>
          <w:rtl/>
          <w:lang w:val="fr-FR" w:bidi="ar-DZ"/>
        </w:rPr>
        <w:t xml:space="preserve"> </w:t>
      </w:r>
    </w:p>
    <w:p w:rsidR="00450F24" w:rsidRDefault="00450F24" w:rsidP="000E753F">
      <w:pPr>
        <w:ind w:left="360"/>
        <w:jc w:val="both"/>
        <w:rPr>
          <w:rFonts w:asciiTheme="minorBidi" w:hAnsiTheme="minorBidi" w:cs="Simplified Arabic"/>
          <w:sz w:val="28"/>
          <w:szCs w:val="28"/>
          <w:rtl/>
          <w:lang w:val="fr-FR" w:bidi="ar-DZ"/>
        </w:rPr>
      </w:pPr>
      <w:r w:rsidRPr="00C10968">
        <w:rPr>
          <w:rFonts w:asciiTheme="minorBidi" w:hAnsiTheme="minorBidi" w:cs="Simplified Arabic" w:hint="cs"/>
          <w:sz w:val="28"/>
          <w:szCs w:val="28"/>
          <w:rtl/>
          <w:lang w:val="fr-FR" w:bidi="ar-DZ"/>
        </w:rPr>
        <w:t xml:space="preserve"> مسايرة لأساطير عالمية</w:t>
      </w:r>
      <w:r w:rsidR="00510724" w:rsidRPr="00C10968">
        <w:rPr>
          <w:rFonts w:asciiTheme="minorBidi" w:hAnsiTheme="minorBidi" w:cs="Simplified Arabic" w:hint="cs"/>
          <w:sz w:val="28"/>
          <w:szCs w:val="28"/>
          <w:rtl/>
          <w:lang w:val="fr-FR" w:bidi="ar-DZ"/>
        </w:rPr>
        <w:t xml:space="preserve">، كأسطورة </w:t>
      </w:r>
      <w:proofErr w:type="spellStart"/>
      <w:r w:rsidR="00510724" w:rsidRPr="00C10968">
        <w:rPr>
          <w:rFonts w:asciiTheme="minorBidi" w:hAnsiTheme="minorBidi" w:cs="Simplified Arabic" w:hint="cs"/>
          <w:sz w:val="28"/>
          <w:szCs w:val="28"/>
          <w:rtl/>
          <w:lang w:val="fr-FR" w:bidi="ar-DZ"/>
        </w:rPr>
        <w:t>فروبنيوس</w:t>
      </w:r>
      <w:proofErr w:type="spellEnd"/>
      <w:r w:rsidR="00510724" w:rsidRPr="00C10968">
        <w:rPr>
          <w:rFonts w:asciiTheme="minorBidi" w:hAnsiTheme="minorBidi" w:cs="Simplified Arabic" w:hint="cs"/>
          <w:sz w:val="28"/>
          <w:szCs w:val="28"/>
          <w:rtl/>
          <w:lang w:val="fr-FR" w:bidi="ar-DZ"/>
        </w:rPr>
        <w:t xml:space="preserve"> الرومانية، عن </w:t>
      </w:r>
      <w:r w:rsidR="000E753F">
        <w:rPr>
          <w:rFonts w:asciiTheme="minorBidi" w:hAnsiTheme="minorBidi" w:cs="Simplified Arabic" w:hint="cs"/>
          <w:sz w:val="28"/>
          <w:szCs w:val="28"/>
          <w:rtl/>
          <w:lang w:val="fr-FR" w:bidi="ar-DZ"/>
        </w:rPr>
        <w:t>أ</w:t>
      </w:r>
      <w:r w:rsidR="00510724" w:rsidRPr="00C10968">
        <w:rPr>
          <w:rFonts w:asciiTheme="minorBidi" w:hAnsiTheme="minorBidi" w:cs="Simplified Arabic" w:hint="cs"/>
          <w:sz w:val="28"/>
          <w:szCs w:val="28"/>
          <w:rtl/>
          <w:lang w:val="fr-FR" w:bidi="ar-DZ"/>
        </w:rPr>
        <w:t xml:space="preserve">م العالم </w:t>
      </w:r>
      <w:r w:rsidR="00D21D37" w:rsidRPr="00C10968">
        <w:rPr>
          <w:rFonts w:asciiTheme="minorBidi" w:hAnsiTheme="minorBidi" w:cs="Simplified Arabic" w:hint="cs"/>
          <w:sz w:val="28"/>
          <w:szCs w:val="28"/>
          <w:rtl/>
          <w:lang w:val="fr-FR" w:bidi="ar-DZ"/>
        </w:rPr>
        <w:t xml:space="preserve">، </w:t>
      </w:r>
      <w:r w:rsidR="00510724" w:rsidRPr="00C10968">
        <w:rPr>
          <w:rFonts w:asciiTheme="minorBidi" w:hAnsiTheme="minorBidi" w:cs="Simplified Arabic" w:hint="cs"/>
          <w:sz w:val="28"/>
          <w:szCs w:val="28"/>
          <w:rtl/>
          <w:lang w:val="fr-FR" w:bidi="ar-DZ"/>
        </w:rPr>
        <w:t xml:space="preserve">ظهرت أسطورة العجوزة التي </w:t>
      </w:r>
      <w:r w:rsidR="00510724" w:rsidRPr="00C10968">
        <w:rPr>
          <w:rFonts w:asciiTheme="minorBidi" w:hAnsiTheme="minorBidi" w:cs="Simplified Arabic" w:hint="cs"/>
          <w:b/>
          <w:bCs/>
          <w:sz w:val="28"/>
          <w:szCs w:val="28"/>
          <w:rtl/>
          <w:lang w:val="fr-FR" w:bidi="ar-DZ"/>
        </w:rPr>
        <w:t>صنعت العالم</w:t>
      </w:r>
      <w:r w:rsidR="00287836" w:rsidRPr="00C10968">
        <w:rPr>
          <w:rFonts w:asciiTheme="minorBidi" w:hAnsiTheme="minorBidi" w:cs="Simplified Arabic" w:hint="cs"/>
          <w:b/>
          <w:bCs/>
          <w:sz w:val="28"/>
          <w:szCs w:val="28"/>
          <w:rtl/>
          <w:lang w:val="fr-FR" w:bidi="ar-DZ"/>
        </w:rPr>
        <w:t xml:space="preserve">، والأسطورة تتماشى مع ما يذهب اليه الأنثروبولوجي العربي فراس السواح </w:t>
      </w:r>
      <w:r w:rsidR="00C10968">
        <w:rPr>
          <w:rFonts w:asciiTheme="minorBidi" w:hAnsiTheme="minorBidi" w:cs="Simplified Arabic" w:hint="cs"/>
          <w:b/>
          <w:bCs/>
          <w:sz w:val="28"/>
          <w:szCs w:val="28"/>
          <w:rtl/>
          <w:lang w:val="fr-FR" w:bidi="ar-DZ"/>
        </w:rPr>
        <w:t>،</w:t>
      </w:r>
      <w:r w:rsidR="00287836" w:rsidRPr="00C10968">
        <w:rPr>
          <w:rFonts w:asciiTheme="minorBidi" w:hAnsiTheme="minorBidi" w:cs="Simplified Arabic" w:hint="cs"/>
          <w:b/>
          <w:bCs/>
          <w:sz w:val="28"/>
          <w:szCs w:val="28"/>
          <w:rtl/>
          <w:lang w:val="fr-FR" w:bidi="ar-DZ"/>
        </w:rPr>
        <w:t xml:space="preserve"> من ان</w:t>
      </w:r>
      <w:r w:rsidR="00287836" w:rsidRPr="00C10968">
        <w:rPr>
          <w:rFonts w:asciiTheme="minorBidi" w:hAnsiTheme="minorBidi" w:cs="Simplified Arabic" w:hint="cs"/>
          <w:sz w:val="28"/>
          <w:szCs w:val="28"/>
          <w:rtl/>
          <w:lang w:val="fr-FR" w:bidi="ar-DZ"/>
        </w:rPr>
        <w:t xml:space="preserve"> الإنسان البدائي في العصر </w:t>
      </w:r>
      <w:proofErr w:type="spellStart"/>
      <w:r w:rsidR="00287836" w:rsidRPr="00C10968">
        <w:rPr>
          <w:rFonts w:asciiTheme="minorBidi" w:hAnsiTheme="minorBidi" w:cs="Simplified Arabic" w:hint="cs"/>
          <w:sz w:val="28"/>
          <w:szCs w:val="28"/>
          <w:rtl/>
          <w:lang w:val="fr-FR" w:bidi="ar-DZ"/>
        </w:rPr>
        <w:t>الباليوليتي</w:t>
      </w:r>
      <w:proofErr w:type="spellEnd"/>
      <w:r w:rsidR="00287836" w:rsidRPr="00C10968">
        <w:rPr>
          <w:rFonts w:asciiTheme="minorBidi" w:hAnsiTheme="minorBidi" w:cs="Simplified Arabic" w:hint="cs"/>
          <w:sz w:val="28"/>
          <w:szCs w:val="28"/>
          <w:rtl/>
          <w:lang w:val="fr-FR" w:bidi="ar-DZ"/>
        </w:rPr>
        <w:t xml:space="preserve"> </w:t>
      </w:r>
      <w:r w:rsidR="00D21D37" w:rsidRPr="00C10968">
        <w:rPr>
          <w:rFonts w:asciiTheme="minorBidi" w:hAnsiTheme="minorBidi" w:cs="Simplified Arabic" w:hint="cs"/>
          <w:sz w:val="28"/>
          <w:szCs w:val="28"/>
          <w:rtl/>
          <w:lang w:val="fr-FR" w:bidi="ar-DZ"/>
        </w:rPr>
        <w:t xml:space="preserve"> ومطلع </w:t>
      </w:r>
      <w:proofErr w:type="spellStart"/>
      <w:r w:rsidR="00D21D37" w:rsidRPr="00C10968">
        <w:rPr>
          <w:rFonts w:asciiTheme="minorBidi" w:hAnsiTheme="minorBidi" w:cs="Simplified Arabic" w:hint="cs"/>
          <w:sz w:val="28"/>
          <w:szCs w:val="28"/>
          <w:rtl/>
          <w:lang w:val="fr-FR" w:bidi="ar-DZ"/>
        </w:rPr>
        <w:t>النيوليتي</w:t>
      </w:r>
      <w:proofErr w:type="spellEnd"/>
      <w:r w:rsidR="00D21D37" w:rsidRPr="00C10968">
        <w:rPr>
          <w:rFonts w:asciiTheme="minorBidi" w:hAnsiTheme="minorBidi" w:cs="Simplified Arabic" w:hint="cs"/>
          <w:sz w:val="28"/>
          <w:szCs w:val="28"/>
          <w:rtl/>
          <w:lang w:val="fr-FR" w:bidi="ar-DZ"/>
        </w:rPr>
        <w:t xml:space="preserve"> ،</w:t>
      </w:r>
      <w:r w:rsidR="00287836" w:rsidRPr="00C10968">
        <w:rPr>
          <w:rFonts w:asciiTheme="minorBidi" w:hAnsiTheme="minorBidi" w:cs="Simplified Arabic" w:hint="cs"/>
          <w:sz w:val="28"/>
          <w:szCs w:val="28"/>
          <w:rtl/>
          <w:lang w:val="fr-FR" w:bidi="ar-DZ"/>
        </w:rPr>
        <w:t>كان يعتقد بالألوهة المؤنثة.</w:t>
      </w:r>
      <w:r w:rsidR="00D21D37" w:rsidRPr="00C10968">
        <w:rPr>
          <w:rFonts w:asciiTheme="minorBidi" w:hAnsiTheme="minorBidi" w:cs="Simplified Arabic" w:hint="cs"/>
          <w:sz w:val="28"/>
          <w:szCs w:val="28"/>
          <w:rtl/>
          <w:lang w:val="fr-FR" w:bidi="ar-DZ"/>
        </w:rPr>
        <w:t xml:space="preserve"> التي كانت</w:t>
      </w:r>
      <w:r w:rsidR="009307C1">
        <w:rPr>
          <w:rFonts w:asciiTheme="minorBidi" w:hAnsiTheme="minorBidi" w:cs="Simplified Arabic" w:hint="cs"/>
          <w:sz w:val="28"/>
          <w:szCs w:val="28"/>
          <w:rtl/>
          <w:lang w:val="fr-FR" w:bidi="ar-DZ"/>
        </w:rPr>
        <w:t xml:space="preserve"> ،</w:t>
      </w:r>
      <w:r w:rsidR="00D21D37" w:rsidRPr="00C10968">
        <w:rPr>
          <w:rFonts w:asciiTheme="minorBidi" w:hAnsiTheme="minorBidi" w:cs="Simplified Arabic" w:hint="cs"/>
          <w:sz w:val="28"/>
          <w:szCs w:val="28"/>
          <w:rtl/>
          <w:lang w:val="fr-FR" w:bidi="ar-DZ"/>
        </w:rPr>
        <w:t xml:space="preserve"> كما يقول</w:t>
      </w:r>
      <w:r w:rsidR="009307C1">
        <w:rPr>
          <w:rFonts w:asciiTheme="minorBidi" w:hAnsiTheme="minorBidi" w:cs="Simplified Arabic" w:hint="cs"/>
          <w:sz w:val="28"/>
          <w:szCs w:val="28"/>
          <w:rtl/>
          <w:lang w:val="fr-FR" w:bidi="ar-DZ"/>
        </w:rPr>
        <w:t xml:space="preserve"> ،</w:t>
      </w:r>
      <w:r w:rsidR="00D21D37" w:rsidRPr="00C10968">
        <w:rPr>
          <w:rFonts w:asciiTheme="minorBidi" w:hAnsiTheme="minorBidi" w:cs="Simplified Arabic" w:hint="cs"/>
          <w:sz w:val="28"/>
          <w:szCs w:val="28"/>
          <w:rtl/>
          <w:lang w:val="fr-FR" w:bidi="ar-DZ"/>
        </w:rPr>
        <w:t xml:space="preserve"> تتربع  وحيدة على عرش الكون ، قبل نضوج الثقافة </w:t>
      </w:r>
      <w:proofErr w:type="spellStart"/>
      <w:r w:rsidR="00D21D37" w:rsidRPr="00C10968">
        <w:rPr>
          <w:rFonts w:asciiTheme="minorBidi" w:hAnsiTheme="minorBidi" w:cs="Simplified Arabic" w:hint="cs"/>
          <w:sz w:val="28"/>
          <w:szCs w:val="28"/>
          <w:rtl/>
          <w:lang w:val="fr-FR" w:bidi="ar-DZ"/>
        </w:rPr>
        <w:t>النيوليتية</w:t>
      </w:r>
      <w:proofErr w:type="spellEnd"/>
      <w:r w:rsidR="00D21D37" w:rsidRPr="00C10968">
        <w:rPr>
          <w:rFonts w:asciiTheme="minorBidi" w:hAnsiTheme="minorBidi" w:cs="Simplified Arabic" w:hint="cs"/>
          <w:sz w:val="28"/>
          <w:szCs w:val="28"/>
          <w:rtl/>
          <w:lang w:val="fr-FR" w:bidi="ar-DZ"/>
        </w:rPr>
        <w:t xml:space="preserve"> وتزايد الدور الاجتماعي للرجل</w:t>
      </w:r>
      <w:r w:rsidR="00D21D37" w:rsidRPr="00C10968">
        <w:rPr>
          <w:rStyle w:val="a5"/>
          <w:rFonts w:asciiTheme="minorBidi" w:hAnsiTheme="minorBidi" w:cs="Simplified Arabic"/>
          <w:sz w:val="28"/>
          <w:szCs w:val="28"/>
          <w:rtl/>
          <w:lang w:val="fr-FR" w:bidi="ar-DZ"/>
        </w:rPr>
        <w:footnoteReference w:id="6"/>
      </w:r>
      <w:r w:rsidR="00C10968">
        <w:rPr>
          <w:rFonts w:asciiTheme="minorBidi" w:hAnsiTheme="minorBidi" w:cs="Simplified Arabic" w:hint="cs"/>
          <w:sz w:val="28"/>
          <w:szCs w:val="28"/>
          <w:rtl/>
          <w:lang w:val="fr-FR" w:bidi="ar-DZ"/>
        </w:rPr>
        <w:t>.</w:t>
      </w:r>
    </w:p>
    <w:p w:rsidR="00C10968" w:rsidRDefault="00C10968" w:rsidP="009307C1">
      <w:pPr>
        <w:ind w:left="360"/>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 xml:space="preserve">  </w:t>
      </w:r>
      <w:r w:rsidR="009307C1">
        <w:rPr>
          <w:rFonts w:asciiTheme="minorBidi" w:hAnsiTheme="minorBidi" w:cs="Simplified Arabic" w:hint="cs"/>
          <w:sz w:val="28"/>
          <w:szCs w:val="28"/>
          <w:rtl/>
          <w:lang w:val="fr-FR" w:bidi="ar-DZ"/>
        </w:rPr>
        <w:t>وفي الثقافة الشعبية ارتبط صنع</w:t>
      </w:r>
      <w:r>
        <w:rPr>
          <w:rFonts w:asciiTheme="minorBidi" w:hAnsiTheme="minorBidi" w:cs="Simplified Arabic" w:hint="cs"/>
          <w:sz w:val="28"/>
          <w:szCs w:val="28"/>
          <w:rtl/>
          <w:lang w:val="fr-FR" w:bidi="ar-DZ"/>
        </w:rPr>
        <w:t xml:space="preserve"> المرأة الأ</w:t>
      </w:r>
      <w:r w:rsidR="009307C1">
        <w:rPr>
          <w:rFonts w:asciiTheme="minorBidi" w:hAnsiTheme="minorBidi" w:cs="Simplified Arabic" w:hint="cs"/>
          <w:sz w:val="28"/>
          <w:szCs w:val="28"/>
          <w:rtl/>
          <w:lang w:val="fr-FR" w:bidi="ar-DZ"/>
        </w:rPr>
        <w:t>ولى أ</w:t>
      </w:r>
      <w:r>
        <w:rPr>
          <w:rFonts w:asciiTheme="minorBidi" w:hAnsiTheme="minorBidi" w:cs="Simplified Arabic" w:hint="cs"/>
          <w:sz w:val="28"/>
          <w:szCs w:val="28"/>
          <w:rtl/>
          <w:lang w:val="fr-FR" w:bidi="ar-DZ"/>
        </w:rPr>
        <w:t>و العجوزة</w:t>
      </w:r>
      <w:r w:rsidR="009307C1">
        <w:rPr>
          <w:rFonts w:asciiTheme="minorBidi" w:hAnsiTheme="minorBidi" w:cs="Simplified Arabic" w:hint="cs"/>
          <w:sz w:val="28"/>
          <w:szCs w:val="28"/>
          <w:rtl/>
          <w:lang w:val="fr-FR" w:bidi="ar-DZ"/>
        </w:rPr>
        <w:t xml:space="preserve"> ،</w:t>
      </w:r>
      <w:r>
        <w:rPr>
          <w:rFonts w:asciiTheme="minorBidi" w:hAnsiTheme="minorBidi" w:cs="Simplified Arabic" w:hint="cs"/>
          <w:sz w:val="28"/>
          <w:szCs w:val="28"/>
          <w:rtl/>
          <w:lang w:val="fr-FR" w:bidi="ar-DZ"/>
        </w:rPr>
        <w:t xml:space="preserve"> للعالم بالماء</w:t>
      </w:r>
      <w:r w:rsidR="009307C1">
        <w:rPr>
          <w:rFonts w:asciiTheme="minorBidi" w:hAnsiTheme="minorBidi" w:cs="Simplified Arabic" w:hint="cs"/>
          <w:sz w:val="28"/>
          <w:szCs w:val="28"/>
          <w:rtl/>
          <w:lang w:val="fr-FR" w:bidi="ar-DZ"/>
        </w:rPr>
        <w:t xml:space="preserve"> ، فقد وصلت إلى عين الماء ومن ثم وجدت الرجل الذي اختصمت معه على الماء وكان هذا الخصام سببا في </w:t>
      </w:r>
      <w:proofErr w:type="spellStart"/>
      <w:r w:rsidR="009307C1">
        <w:rPr>
          <w:rFonts w:asciiTheme="minorBidi" w:hAnsiTheme="minorBidi" w:cs="Simplified Arabic" w:hint="cs"/>
          <w:sz w:val="28"/>
          <w:szCs w:val="28"/>
          <w:rtl/>
          <w:lang w:val="fr-FR" w:bidi="ar-DZ"/>
        </w:rPr>
        <w:t>المواقعة</w:t>
      </w:r>
      <w:proofErr w:type="spellEnd"/>
      <w:r w:rsidR="009307C1">
        <w:rPr>
          <w:rFonts w:asciiTheme="minorBidi" w:hAnsiTheme="minorBidi" w:cs="Simplified Arabic" w:hint="cs"/>
          <w:sz w:val="28"/>
          <w:szCs w:val="28"/>
          <w:rtl/>
          <w:lang w:val="fr-FR" w:bidi="ar-DZ"/>
        </w:rPr>
        <w:t xml:space="preserve"> الجنسية التي أنتجت  بنين وبنات.</w:t>
      </w:r>
    </w:p>
    <w:p w:rsidR="00277B28" w:rsidRDefault="00277B28" w:rsidP="00F079E9">
      <w:pPr>
        <w:ind w:left="360"/>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 xml:space="preserve">  وفي الأساطير الشعبية في كثير من مناطق بلاد المغرب، تعرف أيام البرد الشديد بأيام العجوزة،</w:t>
      </w:r>
      <w:r w:rsidR="00F079E9">
        <w:rPr>
          <w:rFonts w:asciiTheme="minorBidi" w:hAnsiTheme="minorBidi" w:cs="Simplified Arabic" w:hint="cs"/>
          <w:sz w:val="28"/>
          <w:szCs w:val="28"/>
          <w:rtl/>
          <w:lang w:val="fr-FR" w:bidi="ar-DZ"/>
        </w:rPr>
        <w:t xml:space="preserve"> و</w:t>
      </w:r>
      <w:r>
        <w:rPr>
          <w:rFonts w:asciiTheme="minorBidi" w:hAnsiTheme="minorBidi" w:cs="Simplified Arabic" w:hint="cs"/>
          <w:sz w:val="28"/>
          <w:szCs w:val="28"/>
          <w:rtl/>
          <w:lang w:val="fr-FR" w:bidi="ar-DZ"/>
        </w:rPr>
        <w:t xml:space="preserve">هي التي تعزى إلى أسطورة </w:t>
      </w:r>
      <w:r w:rsidR="00F079E9">
        <w:rPr>
          <w:rFonts w:asciiTheme="minorBidi" w:hAnsiTheme="minorBidi" w:cs="Simplified Arabic" w:hint="cs"/>
          <w:sz w:val="28"/>
          <w:szCs w:val="28"/>
          <w:rtl/>
          <w:lang w:val="fr-FR" w:bidi="ar-DZ"/>
        </w:rPr>
        <w:t>أ</w:t>
      </w:r>
      <w:r>
        <w:rPr>
          <w:rFonts w:asciiTheme="minorBidi" w:hAnsiTheme="minorBidi" w:cs="Simplified Arabic" w:hint="cs"/>
          <w:sz w:val="28"/>
          <w:szCs w:val="28"/>
          <w:rtl/>
          <w:lang w:val="fr-FR" w:bidi="ar-DZ"/>
        </w:rPr>
        <w:t>مازيغ</w:t>
      </w:r>
      <w:r w:rsidR="00F079E9">
        <w:rPr>
          <w:rFonts w:asciiTheme="minorBidi" w:hAnsiTheme="minorBidi" w:cs="Simplified Arabic" w:hint="cs"/>
          <w:sz w:val="28"/>
          <w:szCs w:val="28"/>
          <w:rtl/>
          <w:lang w:val="fr-FR" w:bidi="ar-DZ"/>
        </w:rPr>
        <w:t xml:space="preserve">ية قديمة تقول إن العجوزة تهكمت على </w:t>
      </w:r>
      <w:r>
        <w:rPr>
          <w:rFonts w:asciiTheme="minorBidi" w:hAnsiTheme="minorBidi" w:cs="Simplified Arabic" w:hint="cs"/>
          <w:sz w:val="28"/>
          <w:szCs w:val="28"/>
          <w:rtl/>
          <w:lang w:val="fr-FR" w:bidi="ar-DZ"/>
        </w:rPr>
        <w:t xml:space="preserve"> يناير</w:t>
      </w:r>
      <w:r w:rsidR="00F079E9">
        <w:rPr>
          <w:rFonts w:asciiTheme="minorBidi" w:hAnsiTheme="minorBidi" w:cs="Simplified Arabic" w:hint="cs"/>
          <w:sz w:val="28"/>
          <w:szCs w:val="28"/>
          <w:rtl/>
          <w:lang w:val="fr-FR" w:bidi="ar-DZ"/>
        </w:rPr>
        <w:t xml:space="preserve"> بأنه انقضى</w:t>
      </w:r>
      <w:r>
        <w:rPr>
          <w:rFonts w:asciiTheme="minorBidi" w:hAnsiTheme="minorBidi" w:cs="Simplified Arabic" w:hint="cs"/>
          <w:sz w:val="28"/>
          <w:szCs w:val="28"/>
          <w:rtl/>
          <w:lang w:val="fr-FR" w:bidi="ar-DZ"/>
        </w:rPr>
        <w:t xml:space="preserve">، فغضب منها هذا الأخير </w:t>
      </w:r>
      <w:r w:rsidR="00F079E9">
        <w:rPr>
          <w:rFonts w:asciiTheme="minorBidi" w:hAnsiTheme="minorBidi" w:cs="Simplified Arabic" w:hint="cs"/>
          <w:sz w:val="28"/>
          <w:szCs w:val="28"/>
          <w:rtl/>
          <w:lang w:val="fr-FR" w:bidi="ar-DZ"/>
        </w:rPr>
        <w:t>فأس</w:t>
      </w:r>
      <w:r>
        <w:rPr>
          <w:rFonts w:asciiTheme="minorBidi" w:hAnsiTheme="minorBidi" w:cs="Simplified Arabic" w:hint="cs"/>
          <w:sz w:val="28"/>
          <w:szCs w:val="28"/>
          <w:rtl/>
          <w:lang w:val="fr-FR" w:bidi="ar-DZ"/>
        </w:rPr>
        <w:t xml:space="preserve">تعار لها يوما من شهر </w:t>
      </w:r>
      <w:proofErr w:type="spellStart"/>
      <w:r>
        <w:rPr>
          <w:rFonts w:asciiTheme="minorBidi" w:hAnsiTheme="minorBidi" w:cs="Simplified Arabic" w:hint="cs"/>
          <w:sz w:val="28"/>
          <w:szCs w:val="28"/>
          <w:rtl/>
          <w:lang w:val="fr-FR" w:bidi="ar-DZ"/>
        </w:rPr>
        <w:t>فورار</w:t>
      </w:r>
      <w:proofErr w:type="spellEnd"/>
      <w:r>
        <w:rPr>
          <w:rStyle w:val="a5"/>
          <w:rFonts w:asciiTheme="minorBidi" w:hAnsiTheme="minorBidi" w:cs="Simplified Arabic"/>
          <w:sz w:val="28"/>
          <w:szCs w:val="28"/>
          <w:rtl/>
          <w:lang w:val="fr-FR" w:bidi="ar-DZ"/>
        </w:rPr>
        <w:footnoteReference w:id="7"/>
      </w:r>
      <w:r w:rsidR="00F079E9">
        <w:rPr>
          <w:rFonts w:asciiTheme="minorBidi" w:hAnsiTheme="minorBidi" w:cs="Simplified Arabic" w:hint="cs"/>
          <w:sz w:val="28"/>
          <w:szCs w:val="28"/>
          <w:rtl/>
          <w:lang w:val="fr-FR" w:bidi="ar-DZ"/>
        </w:rPr>
        <w:t>.</w:t>
      </w:r>
    </w:p>
    <w:p w:rsidR="007C40BA" w:rsidRDefault="00F079E9" w:rsidP="009B604F">
      <w:pPr>
        <w:ind w:left="360"/>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 xml:space="preserve">  تعود هذه الأساطير إلى الثقافة القديمة</w:t>
      </w:r>
      <w:r w:rsidR="009B604F">
        <w:rPr>
          <w:rFonts w:asciiTheme="minorBidi" w:hAnsiTheme="minorBidi" w:cs="Simplified Arabic" w:hint="cs"/>
          <w:sz w:val="28"/>
          <w:szCs w:val="28"/>
          <w:rtl/>
          <w:lang w:val="fr-FR" w:bidi="ar-DZ"/>
        </w:rPr>
        <w:t xml:space="preserve"> في</w:t>
      </w:r>
      <w:r>
        <w:rPr>
          <w:rFonts w:asciiTheme="minorBidi" w:hAnsiTheme="minorBidi" w:cs="Simplified Arabic" w:hint="cs"/>
          <w:sz w:val="28"/>
          <w:szCs w:val="28"/>
          <w:rtl/>
          <w:lang w:val="fr-FR" w:bidi="ar-DZ"/>
        </w:rPr>
        <w:t xml:space="preserve"> العصور البدائية لما قبل التاريخ ، قبل ظهور الديانات السماوية</w:t>
      </w:r>
      <w:r w:rsidR="009B604F">
        <w:rPr>
          <w:rFonts w:asciiTheme="minorBidi" w:hAnsiTheme="minorBidi" w:cs="Simplified Arabic" w:hint="cs"/>
          <w:sz w:val="28"/>
          <w:szCs w:val="28"/>
          <w:rtl/>
          <w:lang w:val="fr-FR" w:bidi="ar-DZ"/>
        </w:rPr>
        <w:t>. أ</w:t>
      </w:r>
      <w:r>
        <w:rPr>
          <w:rFonts w:asciiTheme="minorBidi" w:hAnsiTheme="minorBidi" w:cs="Simplified Arabic" w:hint="cs"/>
          <w:sz w:val="28"/>
          <w:szCs w:val="28"/>
          <w:rtl/>
          <w:lang w:val="fr-FR" w:bidi="ar-DZ"/>
        </w:rPr>
        <w:t xml:space="preserve">ما في الأساطير الحديثة أي تلك التي تعود للحضارات العليا، فالماء </w:t>
      </w:r>
      <w:r>
        <w:rPr>
          <w:rFonts w:asciiTheme="minorBidi" w:hAnsiTheme="minorBidi" w:cs="Simplified Arabic" w:hint="cs"/>
          <w:sz w:val="28"/>
          <w:szCs w:val="28"/>
          <w:rtl/>
          <w:lang w:val="fr-FR" w:bidi="ar-DZ"/>
        </w:rPr>
        <w:lastRenderedPageBreak/>
        <w:t>أصل الحياة وسببها</w:t>
      </w:r>
      <w:r w:rsidR="009B604F">
        <w:rPr>
          <w:rFonts w:asciiTheme="minorBidi" w:hAnsiTheme="minorBidi" w:cs="Simplified Arabic" w:hint="cs"/>
          <w:sz w:val="28"/>
          <w:szCs w:val="28"/>
          <w:rtl/>
          <w:lang w:val="fr-FR" w:bidi="ar-DZ"/>
        </w:rPr>
        <w:t xml:space="preserve">، وهو في الأساطير الدينية لا يختلف كثيرا عن نظرة طاليس اليونانية وهو أن الماء قوام الموجودات بأسرها، وبما أن الأشياء كما يقول طاليس مليئة بالآلهة فقد كان الماء عنده بمثابة </w:t>
      </w:r>
      <w:proofErr w:type="spellStart"/>
      <w:r w:rsidR="009B604F">
        <w:rPr>
          <w:rFonts w:asciiTheme="minorBidi" w:hAnsiTheme="minorBidi" w:cs="Simplified Arabic" w:hint="cs"/>
          <w:sz w:val="28"/>
          <w:szCs w:val="28"/>
          <w:rtl/>
          <w:lang w:val="fr-FR" w:bidi="ar-DZ"/>
        </w:rPr>
        <w:t>اللوغوس</w:t>
      </w:r>
      <w:proofErr w:type="spellEnd"/>
      <w:r w:rsidR="009B604F">
        <w:rPr>
          <w:rFonts w:asciiTheme="minorBidi" w:hAnsiTheme="minorBidi" w:cs="Simplified Arabic" w:hint="cs"/>
          <w:sz w:val="28"/>
          <w:szCs w:val="28"/>
          <w:rtl/>
          <w:lang w:val="fr-FR" w:bidi="ar-DZ"/>
        </w:rPr>
        <w:t xml:space="preserve"> الإلهي كما يرى طلعت مراد بدر</w:t>
      </w:r>
      <w:r w:rsidR="009B604F">
        <w:rPr>
          <w:rStyle w:val="a5"/>
          <w:rFonts w:asciiTheme="minorBidi" w:hAnsiTheme="minorBidi" w:cs="Simplified Arabic"/>
          <w:sz w:val="28"/>
          <w:szCs w:val="28"/>
          <w:rtl/>
          <w:lang w:val="fr-FR" w:bidi="ar-DZ"/>
        </w:rPr>
        <w:footnoteReference w:id="8"/>
      </w:r>
      <w:r w:rsidR="009B604F">
        <w:rPr>
          <w:rFonts w:asciiTheme="minorBidi" w:hAnsiTheme="minorBidi" w:cs="Simplified Arabic" w:hint="cs"/>
          <w:sz w:val="28"/>
          <w:szCs w:val="28"/>
          <w:rtl/>
          <w:lang w:val="fr-FR" w:bidi="ar-DZ"/>
        </w:rPr>
        <w:t xml:space="preserve"> . </w:t>
      </w:r>
    </w:p>
    <w:p w:rsidR="00074651" w:rsidRDefault="007C40BA" w:rsidP="000E753F">
      <w:pPr>
        <w:ind w:left="360"/>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 xml:space="preserve">  اما في العهد القديم فنجد أساطير كثيرة تحكي قصة انتشال موسى من الماء، ليتربى عند فرعون، وأسطورة ، الضرب بعصاه على الماء ليتحول إلى دم </w:t>
      </w:r>
      <w:r w:rsidR="000E753F">
        <w:rPr>
          <w:rFonts w:asciiTheme="minorBidi" w:hAnsiTheme="minorBidi" w:cs="Simplified Arabic" w:hint="cs"/>
          <w:sz w:val="28"/>
          <w:szCs w:val="28"/>
          <w:rtl/>
          <w:lang w:val="fr-FR" w:bidi="ar-DZ"/>
        </w:rPr>
        <w:t>أ</w:t>
      </w:r>
      <w:r>
        <w:rPr>
          <w:rFonts w:asciiTheme="minorBidi" w:hAnsiTheme="minorBidi" w:cs="Simplified Arabic" w:hint="cs"/>
          <w:sz w:val="28"/>
          <w:szCs w:val="28"/>
          <w:rtl/>
          <w:lang w:val="fr-FR" w:bidi="ar-DZ"/>
        </w:rPr>
        <w:t>ما</w:t>
      </w:r>
      <w:r w:rsidR="000E753F">
        <w:rPr>
          <w:rFonts w:asciiTheme="minorBidi" w:hAnsiTheme="minorBidi" w:cs="Simplified Arabic" w:hint="cs"/>
          <w:sz w:val="28"/>
          <w:szCs w:val="28"/>
          <w:rtl/>
          <w:lang w:val="fr-FR" w:bidi="ar-DZ"/>
        </w:rPr>
        <w:t>م</w:t>
      </w:r>
      <w:r>
        <w:rPr>
          <w:rFonts w:asciiTheme="minorBidi" w:hAnsiTheme="minorBidi" w:cs="Simplified Arabic" w:hint="cs"/>
          <w:sz w:val="28"/>
          <w:szCs w:val="28"/>
          <w:rtl/>
          <w:lang w:val="fr-FR" w:bidi="ar-DZ"/>
        </w:rPr>
        <w:t xml:space="preserve"> فرعون، وأسطورة شكوى قوم موسى من ملوحة المياه فطرح شجرة في الماء فصار الماء عذبا</w:t>
      </w:r>
      <w:r>
        <w:rPr>
          <w:rStyle w:val="a5"/>
          <w:rFonts w:asciiTheme="minorBidi" w:hAnsiTheme="minorBidi" w:cs="Simplified Arabic"/>
          <w:sz w:val="28"/>
          <w:szCs w:val="28"/>
          <w:rtl/>
          <w:lang w:val="fr-FR" w:bidi="ar-DZ"/>
        </w:rPr>
        <w:footnoteReference w:id="9"/>
      </w:r>
      <w:r w:rsidR="009B604F">
        <w:rPr>
          <w:rFonts w:asciiTheme="minorBidi" w:hAnsiTheme="minorBidi" w:cs="Simplified Arabic" w:hint="cs"/>
          <w:sz w:val="28"/>
          <w:szCs w:val="28"/>
          <w:rtl/>
          <w:lang w:val="fr-FR" w:bidi="ar-DZ"/>
        </w:rPr>
        <w:t xml:space="preserve"> </w:t>
      </w:r>
      <w:r w:rsidR="00737693">
        <w:rPr>
          <w:rFonts w:asciiTheme="minorBidi" w:hAnsiTheme="minorBidi" w:cs="Simplified Arabic" w:hint="cs"/>
          <w:sz w:val="28"/>
          <w:szCs w:val="28"/>
          <w:rtl/>
          <w:lang w:val="fr-FR" w:bidi="ar-DZ"/>
        </w:rPr>
        <w:t xml:space="preserve"> والأسطورة المشابهة لما ورد في القرى الكريم ، وردت كذلك في سفر العدد</w:t>
      </w:r>
      <w:r w:rsidR="00737693">
        <w:rPr>
          <w:rStyle w:val="a5"/>
          <w:rFonts w:asciiTheme="minorBidi" w:hAnsiTheme="minorBidi" w:cs="Simplified Arabic"/>
          <w:sz w:val="28"/>
          <w:szCs w:val="28"/>
          <w:rtl/>
          <w:lang w:val="fr-FR" w:bidi="ar-DZ"/>
        </w:rPr>
        <w:footnoteReference w:id="10"/>
      </w:r>
      <w:r w:rsidR="009B604F">
        <w:rPr>
          <w:rFonts w:asciiTheme="minorBidi" w:hAnsiTheme="minorBidi" w:cs="Simplified Arabic" w:hint="cs"/>
          <w:sz w:val="28"/>
          <w:szCs w:val="28"/>
          <w:rtl/>
          <w:lang w:val="fr-FR" w:bidi="ar-DZ"/>
        </w:rPr>
        <w:t xml:space="preserve"> </w:t>
      </w:r>
      <w:r w:rsidR="00737693">
        <w:rPr>
          <w:rFonts w:asciiTheme="minorBidi" w:hAnsiTheme="minorBidi" w:cs="Simplified Arabic" w:hint="cs"/>
          <w:sz w:val="28"/>
          <w:szCs w:val="28"/>
          <w:rtl/>
          <w:lang w:val="fr-FR" w:bidi="ar-DZ"/>
        </w:rPr>
        <w:t>وهي ضرب الصخرة بالعصا فينبجس الماء ليسقي الإنسان والماشية</w:t>
      </w:r>
      <w:r w:rsidR="009B604F">
        <w:rPr>
          <w:rFonts w:asciiTheme="minorBidi" w:hAnsiTheme="minorBidi" w:cs="Simplified Arabic" w:hint="cs"/>
          <w:sz w:val="28"/>
          <w:szCs w:val="28"/>
          <w:rtl/>
          <w:lang w:val="fr-FR" w:bidi="ar-DZ"/>
        </w:rPr>
        <w:t xml:space="preserve"> </w:t>
      </w:r>
      <w:r w:rsidR="00074651">
        <w:rPr>
          <w:rFonts w:asciiTheme="minorBidi" w:hAnsiTheme="minorBidi" w:cs="Simplified Arabic" w:hint="cs"/>
          <w:sz w:val="28"/>
          <w:szCs w:val="28"/>
          <w:rtl/>
          <w:lang w:val="fr-FR" w:bidi="ar-DZ"/>
        </w:rPr>
        <w:t>.</w:t>
      </w:r>
    </w:p>
    <w:p w:rsidR="00074651" w:rsidRDefault="00074651" w:rsidP="00074651">
      <w:pPr>
        <w:ind w:left="360"/>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 xml:space="preserve">      والفكرة نفسها انبجاس الماء من الحجر واردة في القرآن الكريم في قوله تعالى: </w:t>
      </w:r>
    </w:p>
    <w:p w:rsidR="00401719" w:rsidRDefault="00074651" w:rsidP="00074651">
      <w:pPr>
        <w:ind w:left="360"/>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 واوحينا إلى موسى إذ استسقاه قومه أن اضرب بعصاك الحجر فانبجست منه اثنتا عشرة عينا قد علم اناس مشربهم وظللنا عليهم الغمام</w:t>
      </w:r>
      <w:r w:rsidR="009B604F">
        <w:rPr>
          <w:rFonts w:asciiTheme="minorBidi" w:hAnsiTheme="minorBidi" w:cs="Simplified Arabic" w:hint="cs"/>
          <w:sz w:val="28"/>
          <w:szCs w:val="28"/>
          <w:rtl/>
          <w:lang w:val="fr-FR" w:bidi="ar-DZ"/>
        </w:rPr>
        <w:t xml:space="preserve"> </w:t>
      </w:r>
      <w:r>
        <w:rPr>
          <w:rFonts w:asciiTheme="minorBidi" w:hAnsiTheme="minorBidi" w:cs="Simplified Arabic" w:hint="cs"/>
          <w:sz w:val="28"/>
          <w:szCs w:val="28"/>
          <w:rtl/>
          <w:lang w:val="fr-FR" w:bidi="ar-DZ"/>
        </w:rPr>
        <w:t>...</w:t>
      </w:r>
      <w:r>
        <w:rPr>
          <w:rFonts w:asciiTheme="minorBidi" w:hAnsiTheme="minorBidi" w:cs="Simplified Arabic"/>
          <w:sz w:val="28"/>
          <w:szCs w:val="28"/>
          <w:lang w:val="fr-FR" w:bidi="ar-DZ"/>
        </w:rPr>
        <w:t>((</w:t>
      </w:r>
      <w:r>
        <w:rPr>
          <w:rStyle w:val="a5"/>
          <w:rFonts w:asciiTheme="minorBidi" w:hAnsiTheme="minorBidi" w:cs="Simplified Arabic"/>
          <w:sz w:val="28"/>
          <w:szCs w:val="28"/>
          <w:rtl/>
          <w:lang w:val="fr-FR" w:bidi="ar-DZ"/>
        </w:rPr>
        <w:footnoteReference w:id="11"/>
      </w:r>
      <w:r w:rsidR="009B604F">
        <w:rPr>
          <w:rFonts w:asciiTheme="minorBidi" w:hAnsiTheme="minorBidi" w:cs="Simplified Arabic" w:hint="cs"/>
          <w:sz w:val="28"/>
          <w:szCs w:val="28"/>
          <w:rtl/>
          <w:lang w:val="fr-FR" w:bidi="ar-DZ"/>
        </w:rPr>
        <w:t xml:space="preserve"> </w:t>
      </w:r>
      <w:r>
        <w:rPr>
          <w:rFonts w:asciiTheme="minorBidi" w:hAnsiTheme="minorBidi" w:cs="Simplified Arabic" w:hint="cs"/>
          <w:sz w:val="28"/>
          <w:szCs w:val="28"/>
          <w:rtl/>
          <w:lang w:val="fr-FR" w:bidi="ar-DZ"/>
        </w:rPr>
        <w:t>كما وردت في موضع آخر من القرآن الكريم</w:t>
      </w:r>
      <w:r w:rsidR="00B66988">
        <w:rPr>
          <w:rFonts w:asciiTheme="minorBidi" w:hAnsiTheme="minorBidi" w:cs="Simplified Arabic" w:hint="cs"/>
          <w:sz w:val="28"/>
          <w:szCs w:val="28"/>
          <w:rtl/>
          <w:lang w:val="fr-FR" w:bidi="ar-DZ"/>
        </w:rPr>
        <w:t xml:space="preserve"> برواية مختلفة بعض الشيء </w:t>
      </w:r>
      <w:r w:rsidR="000E753F">
        <w:rPr>
          <w:rFonts w:asciiTheme="minorBidi" w:hAnsiTheme="minorBidi" w:cs="Simplified Arabic" w:hint="cs"/>
          <w:sz w:val="28"/>
          <w:szCs w:val="28"/>
          <w:rtl/>
          <w:lang w:val="fr-FR" w:bidi="ar-DZ"/>
        </w:rPr>
        <w:t>((</w:t>
      </w:r>
      <w:r w:rsidR="00B66988">
        <w:rPr>
          <w:rFonts w:asciiTheme="minorBidi" w:hAnsiTheme="minorBidi" w:cs="Simplified Arabic" w:hint="cs"/>
          <w:sz w:val="28"/>
          <w:szCs w:val="28"/>
          <w:rtl/>
          <w:lang w:val="fr-FR" w:bidi="ar-DZ"/>
        </w:rPr>
        <w:t>وإذ استسقى موسى لقومه فقلنا اضرب بعصاك الحجر فانفجرت منه اثنتا عشر عينا قد علم كل اناس مشربهم كلوا واشربوا من رزق الله))</w:t>
      </w:r>
      <w:r w:rsidR="00B66988">
        <w:rPr>
          <w:rStyle w:val="a5"/>
          <w:rFonts w:asciiTheme="minorBidi" w:hAnsiTheme="minorBidi" w:cs="Simplified Arabic"/>
          <w:sz w:val="28"/>
          <w:szCs w:val="28"/>
          <w:rtl/>
          <w:lang w:val="fr-FR" w:bidi="ar-DZ"/>
        </w:rPr>
        <w:footnoteReference w:id="12"/>
      </w:r>
      <w:r w:rsidR="00B66988">
        <w:rPr>
          <w:rFonts w:asciiTheme="minorBidi" w:hAnsiTheme="minorBidi" w:cs="Simplified Arabic" w:hint="cs"/>
          <w:sz w:val="28"/>
          <w:szCs w:val="28"/>
          <w:rtl/>
          <w:lang w:val="fr-FR" w:bidi="ar-DZ"/>
        </w:rPr>
        <w:t>.</w:t>
      </w:r>
    </w:p>
    <w:p w:rsidR="00401719" w:rsidRDefault="00401719" w:rsidP="000E753F">
      <w:pPr>
        <w:ind w:left="360"/>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 xml:space="preserve">  والأساطير الشعبية التي ترجع انبجاس الماء إلى ولي صالح او ولية صالحة او رجل مبارك كثيرة جدا في الذاكرة الشعبية، ونكتفي بأسطورة امازيغية ، وأسطورة مروية في تفسير </w:t>
      </w:r>
      <w:r w:rsidR="000E753F">
        <w:rPr>
          <w:rFonts w:asciiTheme="minorBidi" w:hAnsiTheme="minorBidi" w:cs="Simplified Arabic" w:hint="cs"/>
          <w:sz w:val="28"/>
          <w:szCs w:val="28"/>
          <w:rtl/>
          <w:lang w:val="fr-FR" w:bidi="ar-DZ"/>
        </w:rPr>
        <w:t>نشأة</w:t>
      </w:r>
      <w:r>
        <w:rPr>
          <w:rFonts w:asciiTheme="minorBidi" w:hAnsiTheme="minorBidi" w:cs="Simplified Arabic" w:hint="cs"/>
          <w:sz w:val="28"/>
          <w:szCs w:val="28"/>
          <w:rtl/>
          <w:lang w:val="fr-FR" w:bidi="ar-DZ"/>
        </w:rPr>
        <w:t xml:space="preserve"> وتكون بلدة في منطقة سوف تسمى  الدبيلة.</w:t>
      </w:r>
    </w:p>
    <w:p w:rsidR="00291CF5" w:rsidRDefault="00401719" w:rsidP="000E753F">
      <w:pPr>
        <w:ind w:left="360"/>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 xml:space="preserve">   في منطقة القبائل يعت</w:t>
      </w:r>
      <w:r w:rsidR="000E753F">
        <w:rPr>
          <w:rFonts w:asciiTheme="minorBidi" w:hAnsiTheme="minorBidi" w:cs="Simplified Arabic" w:hint="cs"/>
          <w:sz w:val="28"/>
          <w:szCs w:val="28"/>
          <w:rtl/>
          <w:lang w:val="fr-FR" w:bidi="ar-DZ"/>
        </w:rPr>
        <w:t>ق</w:t>
      </w:r>
      <w:r>
        <w:rPr>
          <w:rFonts w:asciiTheme="minorBidi" w:hAnsiTheme="minorBidi" w:cs="Simplified Arabic" w:hint="cs"/>
          <w:sz w:val="28"/>
          <w:szCs w:val="28"/>
          <w:rtl/>
          <w:lang w:val="fr-FR" w:bidi="ar-DZ"/>
        </w:rPr>
        <w:t xml:space="preserve">د </w:t>
      </w:r>
      <w:r w:rsidR="00291CF5">
        <w:rPr>
          <w:rFonts w:asciiTheme="minorBidi" w:hAnsiTheme="minorBidi" w:cs="Simplified Arabic" w:hint="cs"/>
          <w:sz w:val="28"/>
          <w:szCs w:val="28"/>
          <w:rtl/>
          <w:lang w:val="fr-FR" w:bidi="ar-DZ"/>
        </w:rPr>
        <w:t>أ</w:t>
      </w:r>
      <w:r>
        <w:rPr>
          <w:rFonts w:asciiTheme="minorBidi" w:hAnsiTheme="minorBidi" w:cs="Simplified Arabic" w:hint="cs"/>
          <w:sz w:val="28"/>
          <w:szCs w:val="28"/>
          <w:rtl/>
          <w:lang w:val="fr-FR" w:bidi="ar-DZ"/>
        </w:rPr>
        <w:t>ن</w:t>
      </w:r>
      <w:r w:rsidR="00291CF5">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 xml:space="preserve"> </w:t>
      </w:r>
      <w:r w:rsidR="00291CF5">
        <w:rPr>
          <w:rFonts w:asciiTheme="minorBidi" w:hAnsiTheme="minorBidi" w:cs="Simplified Arabic" w:hint="cs"/>
          <w:sz w:val="28"/>
          <w:szCs w:val="28"/>
          <w:rtl/>
          <w:lang w:val="fr-FR" w:bidi="ar-DZ"/>
        </w:rPr>
        <w:t>امرأة</w:t>
      </w:r>
      <w:r>
        <w:rPr>
          <w:rFonts w:asciiTheme="minorBidi" w:hAnsiTheme="minorBidi" w:cs="Simplified Arabic" w:hint="cs"/>
          <w:sz w:val="28"/>
          <w:szCs w:val="28"/>
          <w:rtl/>
          <w:lang w:val="fr-FR" w:bidi="ar-DZ"/>
        </w:rPr>
        <w:t xml:space="preserve">  تعتبر صالحة لج</w:t>
      </w:r>
      <w:r w:rsidR="000E753F">
        <w:rPr>
          <w:rFonts w:asciiTheme="minorBidi" w:hAnsiTheme="minorBidi" w:cs="Simplified Arabic" w:hint="cs"/>
          <w:sz w:val="28"/>
          <w:szCs w:val="28"/>
          <w:rtl/>
          <w:lang w:val="fr-FR" w:bidi="ar-DZ"/>
        </w:rPr>
        <w:t>أ</w:t>
      </w:r>
      <w:r>
        <w:rPr>
          <w:rFonts w:asciiTheme="minorBidi" w:hAnsiTheme="minorBidi" w:cs="Simplified Arabic" w:hint="cs"/>
          <w:sz w:val="28"/>
          <w:szCs w:val="28"/>
          <w:rtl/>
          <w:lang w:val="fr-FR" w:bidi="ar-DZ"/>
        </w:rPr>
        <w:t xml:space="preserve"> إليها الناس بعد أن ضاقت بهم </w:t>
      </w:r>
      <w:r w:rsidR="00291CF5">
        <w:rPr>
          <w:rFonts w:asciiTheme="minorBidi" w:hAnsiTheme="minorBidi" w:cs="Simplified Arabic" w:hint="cs"/>
          <w:sz w:val="28"/>
          <w:szCs w:val="28"/>
          <w:rtl/>
          <w:lang w:val="fr-FR" w:bidi="ar-DZ"/>
        </w:rPr>
        <w:t xml:space="preserve">سبل العيش </w:t>
      </w:r>
      <w:r>
        <w:rPr>
          <w:rFonts w:asciiTheme="minorBidi" w:hAnsiTheme="minorBidi" w:cs="Simplified Arabic" w:hint="cs"/>
          <w:sz w:val="28"/>
          <w:szCs w:val="28"/>
          <w:rtl/>
          <w:lang w:val="fr-FR" w:bidi="ar-DZ"/>
        </w:rPr>
        <w:t xml:space="preserve"> بسبب الجفاف</w:t>
      </w:r>
      <w:r w:rsidR="00291CF5">
        <w:rPr>
          <w:rFonts w:asciiTheme="minorBidi" w:hAnsiTheme="minorBidi" w:cs="Simplified Arabic" w:hint="cs"/>
          <w:sz w:val="28"/>
          <w:szCs w:val="28"/>
          <w:rtl/>
          <w:lang w:val="fr-FR" w:bidi="ar-DZ"/>
        </w:rPr>
        <w:t xml:space="preserve"> وقلة الموارد، فاستنجدوا بلالة الياقوت، فبسطت لهم الأرض وضربت برجليها لتخرج ماء عذبا رقراقا  يسيل على الأرض فتزهر وتثمر واخضرت </w:t>
      </w:r>
      <w:r w:rsidR="00291CF5">
        <w:rPr>
          <w:rFonts w:asciiTheme="minorBidi" w:hAnsiTheme="minorBidi" w:cs="Simplified Arabic" w:hint="cs"/>
          <w:sz w:val="28"/>
          <w:szCs w:val="28"/>
          <w:rtl/>
          <w:lang w:val="fr-FR" w:bidi="ar-DZ"/>
        </w:rPr>
        <w:lastRenderedPageBreak/>
        <w:t>الأرض وما تزال العين عين الياقوت إلى أيامنا هذه في أعالي القرية يقصدها القبائل للتبرك</w:t>
      </w:r>
      <w:r w:rsidR="00291CF5">
        <w:rPr>
          <w:rStyle w:val="a5"/>
          <w:rFonts w:asciiTheme="minorBidi" w:hAnsiTheme="minorBidi" w:cs="Simplified Arabic"/>
          <w:sz w:val="28"/>
          <w:szCs w:val="28"/>
          <w:rtl/>
          <w:lang w:val="fr-FR" w:bidi="ar-DZ"/>
        </w:rPr>
        <w:footnoteReference w:id="13"/>
      </w:r>
      <w:r w:rsidR="00291CF5">
        <w:rPr>
          <w:rFonts w:asciiTheme="minorBidi" w:hAnsiTheme="minorBidi" w:cs="Simplified Arabic" w:hint="cs"/>
          <w:sz w:val="28"/>
          <w:szCs w:val="28"/>
          <w:rtl/>
          <w:lang w:val="fr-FR" w:bidi="ar-DZ"/>
        </w:rPr>
        <w:t>.</w:t>
      </w:r>
    </w:p>
    <w:p w:rsidR="00F079E9" w:rsidRDefault="00291CF5" w:rsidP="000E753F">
      <w:pPr>
        <w:ind w:left="360"/>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 xml:space="preserve"> </w:t>
      </w:r>
      <w:r w:rsidR="000E753F">
        <w:rPr>
          <w:rFonts w:asciiTheme="minorBidi" w:hAnsiTheme="minorBidi" w:cs="Simplified Arabic" w:hint="cs"/>
          <w:sz w:val="28"/>
          <w:szCs w:val="28"/>
          <w:rtl/>
          <w:lang w:val="fr-FR" w:bidi="ar-DZ"/>
        </w:rPr>
        <w:t>أ</w:t>
      </w:r>
      <w:r>
        <w:rPr>
          <w:rFonts w:asciiTheme="minorBidi" w:hAnsiTheme="minorBidi" w:cs="Simplified Arabic" w:hint="cs"/>
          <w:sz w:val="28"/>
          <w:szCs w:val="28"/>
          <w:rtl/>
          <w:lang w:val="fr-FR" w:bidi="ar-DZ"/>
        </w:rPr>
        <w:t>ما الأسطورة الثانية فيرويها سدنة ضريح الولي الصالح سيدي علي بن خزان الذي يعت</w:t>
      </w:r>
      <w:r w:rsidR="00A67AE5">
        <w:rPr>
          <w:rFonts w:asciiTheme="minorBidi" w:hAnsiTheme="minorBidi" w:cs="Simplified Arabic" w:hint="cs"/>
          <w:sz w:val="28"/>
          <w:szCs w:val="28"/>
          <w:rtl/>
          <w:lang w:val="fr-FR" w:bidi="ar-DZ"/>
        </w:rPr>
        <w:t>ق</w:t>
      </w:r>
      <w:r>
        <w:rPr>
          <w:rFonts w:asciiTheme="minorBidi" w:hAnsiTheme="minorBidi" w:cs="Simplified Arabic" w:hint="cs"/>
          <w:sz w:val="28"/>
          <w:szCs w:val="28"/>
          <w:rtl/>
          <w:lang w:val="fr-FR" w:bidi="ar-DZ"/>
        </w:rPr>
        <w:t xml:space="preserve">د سكان </w:t>
      </w:r>
      <w:r w:rsidR="00A67AE5">
        <w:rPr>
          <w:rFonts w:asciiTheme="minorBidi" w:hAnsiTheme="minorBidi" w:cs="Simplified Arabic" w:hint="cs"/>
          <w:sz w:val="28"/>
          <w:szCs w:val="28"/>
          <w:rtl/>
          <w:lang w:val="fr-FR" w:bidi="ar-DZ"/>
        </w:rPr>
        <w:t>بلدة</w:t>
      </w:r>
      <w:r>
        <w:rPr>
          <w:rFonts w:asciiTheme="minorBidi" w:hAnsiTheme="minorBidi" w:cs="Simplified Arabic" w:hint="cs"/>
          <w:sz w:val="28"/>
          <w:szCs w:val="28"/>
          <w:rtl/>
          <w:lang w:val="fr-FR" w:bidi="ar-DZ"/>
        </w:rPr>
        <w:t xml:space="preserve"> الدبيلة</w:t>
      </w:r>
      <w:r w:rsidR="00A67AE5">
        <w:rPr>
          <w:rFonts w:asciiTheme="minorBidi" w:hAnsiTheme="minorBidi" w:cs="Simplified Arabic" w:hint="cs"/>
          <w:sz w:val="28"/>
          <w:szCs w:val="28"/>
          <w:rtl/>
          <w:lang w:val="fr-FR" w:bidi="ar-DZ"/>
        </w:rPr>
        <w:t xml:space="preserve"> إلى الشرق من مدينة الوادي بنحو 20كيلومتر،</w:t>
      </w:r>
      <w:r>
        <w:rPr>
          <w:rFonts w:asciiTheme="minorBidi" w:hAnsiTheme="minorBidi" w:cs="Simplified Arabic" w:hint="cs"/>
          <w:sz w:val="28"/>
          <w:szCs w:val="28"/>
          <w:rtl/>
          <w:lang w:val="fr-FR" w:bidi="ar-DZ"/>
        </w:rPr>
        <w:t xml:space="preserve"> أنه جدهم المؤسس الأول للمدينة، يقول الرواة ان الدبيلة كانت قاعا صفصفا وأرضا خالية لا تصلح لشجر ولا حجر</w:t>
      </w:r>
      <w:r w:rsidR="000E753F">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 xml:space="preserve"> وجاء سيدي علي بن خزان  ويعود نسبه إلى إدريس الأصغر من نسل الرسول (ص)</w:t>
      </w:r>
      <w:r w:rsidR="005B1CF0">
        <w:rPr>
          <w:rFonts w:asciiTheme="minorBidi" w:hAnsiTheme="minorBidi" w:cs="Simplified Arabic" w:hint="cs"/>
          <w:sz w:val="28"/>
          <w:szCs w:val="28"/>
          <w:rtl/>
          <w:lang w:val="fr-FR" w:bidi="ar-DZ"/>
        </w:rPr>
        <w:t xml:space="preserve"> جاء إلى منطقة </w:t>
      </w:r>
      <w:proofErr w:type="spellStart"/>
      <w:r w:rsidR="005B1CF0">
        <w:rPr>
          <w:rFonts w:asciiTheme="minorBidi" w:hAnsiTheme="minorBidi" w:cs="Simplified Arabic" w:hint="cs"/>
          <w:sz w:val="28"/>
          <w:szCs w:val="28"/>
          <w:rtl/>
          <w:lang w:val="fr-FR" w:bidi="ar-DZ"/>
        </w:rPr>
        <w:t>نفزاوة</w:t>
      </w:r>
      <w:proofErr w:type="spellEnd"/>
      <w:r w:rsidR="005B1CF0">
        <w:rPr>
          <w:rFonts w:asciiTheme="minorBidi" w:hAnsiTheme="minorBidi" w:cs="Simplified Arabic" w:hint="cs"/>
          <w:sz w:val="28"/>
          <w:szCs w:val="28"/>
          <w:rtl/>
          <w:lang w:val="fr-FR" w:bidi="ar-DZ"/>
        </w:rPr>
        <w:t xml:space="preserve"> ومنها إلى منطقة الجريد بالبلاد التونسية ثم تركها إلى منطقة سوف ، و</w:t>
      </w:r>
      <w:r w:rsidR="000E753F">
        <w:rPr>
          <w:rFonts w:asciiTheme="minorBidi" w:hAnsiTheme="minorBidi" w:cs="Simplified Arabic" w:hint="cs"/>
          <w:sz w:val="28"/>
          <w:szCs w:val="28"/>
          <w:rtl/>
          <w:lang w:val="fr-FR" w:bidi="ar-DZ"/>
        </w:rPr>
        <w:t>أ</w:t>
      </w:r>
      <w:r w:rsidR="005B1CF0">
        <w:rPr>
          <w:rFonts w:asciiTheme="minorBidi" w:hAnsiTheme="minorBidi" w:cs="Simplified Arabic" w:hint="cs"/>
          <w:sz w:val="28"/>
          <w:szCs w:val="28"/>
          <w:rtl/>
          <w:lang w:val="fr-FR" w:bidi="ar-DZ"/>
        </w:rPr>
        <w:t xml:space="preserve">خذ في تعمير المنطقة المسماة حاليا البهيمة ،لكنه قفل راجعا إلى الشرق بعد </w:t>
      </w:r>
      <w:r w:rsidR="000E753F">
        <w:rPr>
          <w:rFonts w:asciiTheme="minorBidi" w:hAnsiTheme="minorBidi" w:cs="Simplified Arabic" w:hint="cs"/>
          <w:sz w:val="28"/>
          <w:szCs w:val="28"/>
          <w:rtl/>
          <w:lang w:val="fr-FR" w:bidi="ar-DZ"/>
        </w:rPr>
        <w:t>أ</w:t>
      </w:r>
      <w:r w:rsidR="005B1CF0">
        <w:rPr>
          <w:rFonts w:asciiTheme="minorBidi" w:hAnsiTheme="minorBidi" w:cs="Simplified Arabic" w:hint="cs"/>
          <w:sz w:val="28"/>
          <w:szCs w:val="28"/>
          <w:rtl/>
          <w:lang w:val="fr-FR" w:bidi="ar-DZ"/>
        </w:rPr>
        <w:t xml:space="preserve">ن هاجمه أشرار من تلك البلاد، ومع </w:t>
      </w:r>
      <w:r w:rsidR="000E753F">
        <w:rPr>
          <w:rFonts w:asciiTheme="minorBidi" w:hAnsiTheme="minorBidi" w:cs="Simplified Arabic" w:hint="cs"/>
          <w:sz w:val="28"/>
          <w:szCs w:val="28"/>
          <w:rtl/>
          <w:lang w:val="fr-FR" w:bidi="ar-DZ"/>
        </w:rPr>
        <w:t>أ</w:t>
      </w:r>
      <w:r w:rsidR="005B1CF0">
        <w:rPr>
          <w:rFonts w:asciiTheme="minorBidi" w:hAnsiTheme="minorBidi" w:cs="Simplified Arabic" w:hint="cs"/>
          <w:sz w:val="28"/>
          <w:szCs w:val="28"/>
          <w:rtl/>
          <w:lang w:val="fr-FR" w:bidi="ar-DZ"/>
        </w:rPr>
        <w:t>ن الله انتقم له منهم ، فقد</w:t>
      </w:r>
      <w:r w:rsidR="000E753F">
        <w:rPr>
          <w:rFonts w:asciiTheme="minorBidi" w:hAnsiTheme="minorBidi" w:cs="Simplified Arabic" w:hint="cs"/>
          <w:sz w:val="28"/>
          <w:szCs w:val="28"/>
          <w:rtl/>
          <w:lang w:val="fr-FR" w:bidi="ar-DZ"/>
        </w:rPr>
        <w:t xml:space="preserve"> </w:t>
      </w:r>
      <w:proofErr w:type="spellStart"/>
      <w:r w:rsidR="000E753F">
        <w:rPr>
          <w:rFonts w:asciiTheme="minorBidi" w:hAnsiTheme="minorBidi" w:cs="Simplified Arabic" w:hint="cs"/>
          <w:sz w:val="28"/>
          <w:szCs w:val="28"/>
          <w:rtl/>
          <w:lang w:val="fr-FR" w:bidi="ar-DZ"/>
        </w:rPr>
        <w:t>هلكوا</w:t>
      </w:r>
      <w:r w:rsidR="005B1CF0">
        <w:rPr>
          <w:rFonts w:asciiTheme="minorBidi" w:hAnsiTheme="minorBidi" w:cs="Simplified Arabic" w:hint="cs"/>
          <w:sz w:val="28"/>
          <w:szCs w:val="28"/>
          <w:rtl/>
          <w:lang w:val="fr-FR" w:bidi="ar-DZ"/>
        </w:rPr>
        <w:t>عن</w:t>
      </w:r>
      <w:proofErr w:type="spellEnd"/>
      <w:r w:rsidR="005B1CF0">
        <w:rPr>
          <w:rFonts w:asciiTheme="minorBidi" w:hAnsiTheme="minorBidi" w:cs="Simplified Arabic" w:hint="cs"/>
          <w:sz w:val="28"/>
          <w:szCs w:val="28"/>
          <w:rtl/>
          <w:lang w:val="fr-FR" w:bidi="ar-DZ"/>
        </w:rPr>
        <w:t xml:space="preserve"> آخرهم ولم يبق منهم إلا من ينقل الخبر. وشرع في العمل الزراعي حتى وصل إلى المكان المسمى حاليا صحون بري على بعد نحو 20كلمترا من الدبيلة. وهناك هتف له هاتف </w:t>
      </w:r>
      <w:r w:rsidR="005B1CF0">
        <w:rPr>
          <w:rFonts w:asciiTheme="minorBidi" w:hAnsiTheme="minorBidi" w:cs="Simplified Arabic"/>
          <w:sz w:val="28"/>
          <w:szCs w:val="28"/>
          <w:rtl/>
          <w:lang w:val="fr-FR" w:bidi="ar-DZ"/>
        </w:rPr>
        <w:t>–</w:t>
      </w:r>
      <w:r w:rsidR="005B1CF0">
        <w:rPr>
          <w:rFonts w:asciiTheme="minorBidi" w:hAnsiTheme="minorBidi" w:cs="Simplified Arabic" w:hint="cs"/>
          <w:sz w:val="28"/>
          <w:szCs w:val="28"/>
          <w:rtl/>
          <w:lang w:val="fr-FR" w:bidi="ar-DZ"/>
        </w:rPr>
        <w:t xml:space="preserve"> قيل انه من الصالحين-أن ارجع إلى الغرب ،</w:t>
      </w:r>
      <w:r w:rsidR="005B1CF0" w:rsidRPr="005B1CF0">
        <w:rPr>
          <w:rFonts w:asciiTheme="minorBidi" w:hAnsiTheme="minorBidi" w:cs="Simplified Arabic" w:hint="cs"/>
          <w:sz w:val="28"/>
          <w:szCs w:val="28"/>
          <w:rtl/>
          <w:lang w:val="fr-FR" w:bidi="ar-DZ"/>
        </w:rPr>
        <w:t xml:space="preserve"> </w:t>
      </w:r>
      <w:r w:rsidR="005B1CF0">
        <w:rPr>
          <w:rFonts w:asciiTheme="minorBidi" w:hAnsiTheme="minorBidi" w:cs="Simplified Arabic" w:hint="cs"/>
          <w:sz w:val="28"/>
          <w:szCs w:val="28"/>
          <w:rtl/>
          <w:lang w:val="fr-FR" w:bidi="ar-DZ"/>
        </w:rPr>
        <w:t xml:space="preserve">فرمى عصاه    فسقطت على بعد أكثر من عشرين </w:t>
      </w:r>
      <w:proofErr w:type="spellStart"/>
      <w:r w:rsidR="005B1CF0">
        <w:rPr>
          <w:rFonts w:asciiTheme="minorBidi" w:hAnsiTheme="minorBidi" w:cs="Simplified Arabic" w:hint="cs"/>
          <w:sz w:val="28"/>
          <w:szCs w:val="28"/>
          <w:rtl/>
          <w:lang w:val="fr-FR" w:bidi="ar-DZ"/>
        </w:rPr>
        <w:t>كلومترا</w:t>
      </w:r>
      <w:proofErr w:type="spellEnd"/>
      <w:r w:rsidR="005B1CF0">
        <w:rPr>
          <w:rFonts w:asciiTheme="minorBidi" w:hAnsiTheme="minorBidi" w:cs="Simplified Arabic" w:hint="cs"/>
          <w:sz w:val="28"/>
          <w:szCs w:val="28"/>
          <w:rtl/>
          <w:lang w:val="fr-FR" w:bidi="ar-DZ"/>
        </w:rPr>
        <w:t xml:space="preserve"> أي في  المنطقة المسماة حاليا الدبيلة وفي موضع بير الزاوية حاليا</w:t>
      </w:r>
      <w:r w:rsidR="000E753F">
        <w:rPr>
          <w:rFonts w:asciiTheme="minorBidi" w:hAnsiTheme="minorBidi" w:cs="Simplified Arabic" w:hint="cs"/>
          <w:sz w:val="28"/>
          <w:szCs w:val="28"/>
          <w:rtl/>
          <w:lang w:val="fr-FR" w:bidi="ar-DZ"/>
        </w:rPr>
        <w:t>،</w:t>
      </w:r>
      <w:r w:rsidR="005B1CF0">
        <w:rPr>
          <w:rFonts w:asciiTheme="minorBidi" w:hAnsiTheme="minorBidi" w:cs="Simplified Arabic" w:hint="cs"/>
          <w:sz w:val="28"/>
          <w:szCs w:val="28"/>
          <w:rtl/>
          <w:lang w:val="fr-FR" w:bidi="ar-DZ"/>
        </w:rPr>
        <w:t xml:space="preserve"> وانبجس الماء في موضع سقوط العصا</w:t>
      </w:r>
      <w:r w:rsidR="000E753F">
        <w:rPr>
          <w:rFonts w:asciiTheme="minorBidi" w:hAnsiTheme="minorBidi" w:cs="Simplified Arabic" w:hint="cs"/>
          <w:sz w:val="28"/>
          <w:szCs w:val="28"/>
          <w:rtl/>
          <w:lang w:val="fr-FR" w:bidi="ar-DZ"/>
        </w:rPr>
        <w:t>،</w:t>
      </w:r>
      <w:r w:rsidR="005B1CF0">
        <w:rPr>
          <w:rFonts w:asciiTheme="minorBidi" w:hAnsiTheme="minorBidi" w:cs="Simplified Arabic" w:hint="cs"/>
          <w:sz w:val="28"/>
          <w:szCs w:val="28"/>
          <w:rtl/>
          <w:lang w:val="fr-FR" w:bidi="ar-DZ"/>
        </w:rPr>
        <w:t xml:space="preserve"> ومن ثم عاد سيدي علي بن خزان إلى المكان ليعمره، وأصبح صالحا للغرس ببركة الولي الصالح.</w:t>
      </w:r>
    </w:p>
    <w:p w:rsidR="005B1CF0" w:rsidRDefault="005B1CF0" w:rsidP="005B1CF0">
      <w:pPr>
        <w:ind w:left="360"/>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وقرب موضع سقوط العصا بنى زاويته ومسجده وأخذ في الغرس والتعمير وانضم إليه جمع من الناس وصار المكان آهلا بالسكان صالحا للعيش.</w:t>
      </w:r>
      <w:r>
        <w:rPr>
          <w:rStyle w:val="a5"/>
          <w:rFonts w:asciiTheme="minorBidi" w:hAnsiTheme="minorBidi" w:cs="Simplified Arabic"/>
          <w:sz w:val="28"/>
          <w:szCs w:val="28"/>
          <w:rtl/>
          <w:lang w:val="fr-FR" w:bidi="ar-DZ"/>
        </w:rPr>
        <w:footnoteReference w:id="14"/>
      </w:r>
    </w:p>
    <w:p w:rsidR="000E753F" w:rsidRDefault="00945293" w:rsidP="000E753F">
      <w:pPr>
        <w:ind w:left="360"/>
        <w:jc w:val="both"/>
        <w:rPr>
          <w:sz w:val="28"/>
          <w:szCs w:val="28"/>
          <w:rtl/>
          <w:lang w:val="fr-FR" w:bidi="ar-DZ"/>
        </w:rPr>
      </w:pPr>
      <w:r w:rsidRPr="004B2A00">
        <w:rPr>
          <w:rFonts w:asciiTheme="minorBidi" w:hAnsiTheme="minorBidi" w:cs="Simplified Arabic" w:hint="cs"/>
          <w:sz w:val="28"/>
          <w:szCs w:val="28"/>
          <w:rtl/>
          <w:lang w:val="fr-FR" w:bidi="ar-DZ"/>
        </w:rPr>
        <w:t xml:space="preserve"> والدبيلة اليوم مدينة تحتوي على آلاف النخيل علاوة على المزروعات الأخرى</w:t>
      </w:r>
      <w:r w:rsidR="008636F5" w:rsidRPr="004B2A00">
        <w:rPr>
          <w:rFonts w:asciiTheme="minorBidi" w:hAnsiTheme="minorBidi" w:cs="Simplified Arabic" w:hint="cs"/>
          <w:sz w:val="28"/>
          <w:szCs w:val="28"/>
          <w:rtl/>
          <w:lang w:val="fr-FR" w:bidi="ar-DZ"/>
        </w:rPr>
        <w:t xml:space="preserve">، ويعتقد السكان الأصليون في هذه المدينة </w:t>
      </w:r>
      <w:r w:rsidR="000E753F">
        <w:rPr>
          <w:rFonts w:asciiTheme="minorBidi" w:hAnsiTheme="minorBidi" w:cs="Simplified Arabic" w:hint="cs"/>
          <w:sz w:val="28"/>
          <w:szCs w:val="28"/>
          <w:rtl/>
          <w:lang w:val="fr-FR" w:bidi="ar-DZ"/>
        </w:rPr>
        <w:t>أ</w:t>
      </w:r>
      <w:r w:rsidR="008636F5" w:rsidRPr="004B2A00">
        <w:rPr>
          <w:rFonts w:asciiTheme="minorBidi" w:hAnsiTheme="minorBidi" w:cs="Simplified Arabic" w:hint="cs"/>
          <w:sz w:val="28"/>
          <w:szCs w:val="28"/>
          <w:rtl/>
          <w:lang w:val="fr-FR" w:bidi="ar-DZ"/>
        </w:rPr>
        <w:t>ن</w:t>
      </w:r>
      <w:r w:rsidR="000E753F">
        <w:rPr>
          <w:rFonts w:asciiTheme="minorBidi" w:hAnsiTheme="minorBidi" w:cs="Simplified Arabic" w:hint="cs"/>
          <w:sz w:val="28"/>
          <w:szCs w:val="28"/>
          <w:rtl/>
          <w:lang w:val="fr-FR" w:bidi="ar-DZ"/>
        </w:rPr>
        <w:t>ّ</w:t>
      </w:r>
      <w:r w:rsidR="008636F5" w:rsidRPr="004B2A00">
        <w:rPr>
          <w:rFonts w:asciiTheme="minorBidi" w:hAnsiTheme="minorBidi" w:cs="Simplified Arabic" w:hint="cs"/>
          <w:sz w:val="28"/>
          <w:szCs w:val="28"/>
          <w:rtl/>
          <w:lang w:val="fr-FR" w:bidi="ar-DZ"/>
        </w:rPr>
        <w:t xml:space="preserve">هم من نسل الولي الصالح سيدي علي بن خزان ، ويسمونه هكذا </w:t>
      </w:r>
      <w:r w:rsidR="000E753F">
        <w:rPr>
          <w:rFonts w:asciiTheme="minorBidi" w:hAnsiTheme="minorBidi" w:cs="Simplified Arabic" w:hint="cs"/>
          <w:sz w:val="28"/>
          <w:szCs w:val="28"/>
          <w:rtl/>
          <w:lang w:val="fr-FR" w:bidi="ar-DZ"/>
        </w:rPr>
        <w:t>’’</w:t>
      </w:r>
      <w:r w:rsidR="008636F5" w:rsidRPr="004B2A00">
        <w:rPr>
          <w:rFonts w:asciiTheme="minorBidi" w:hAnsiTheme="minorBidi" w:cs="Simplified Arabic" w:hint="cs"/>
          <w:sz w:val="28"/>
          <w:szCs w:val="28"/>
          <w:rtl/>
          <w:lang w:val="fr-FR" w:bidi="ar-DZ"/>
        </w:rPr>
        <w:t>جد</w:t>
      </w:r>
      <w:r w:rsidR="000E753F">
        <w:rPr>
          <w:rFonts w:asciiTheme="minorBidi" w:hAnsiTheme="minorBidi" w:cs="Simplified Arabic" w:hint="cs"/>
          <w:sz w:val="28"/>
          <w:szCs w:val="28"/>
          <w:rtl/>
          <w:lang w:val="fr-FR" w:bidi="ar-DZ"/>
        </w:rPr>
        <w:t>ّ</w:t>
      </w:r>
      <w:r w:rsidR="008636F5" w:rsidRPr="004B2A00">
        <w:rPr>
          <w:rFonts w:asciiTheme="minorBidi" w:hAnsiTheme="minorBidi" w:cs="Simplified Arabic" w:hint="cs"/>
          <w:sz w:val="28"/>
          <w:szCs w:val="28"/>
          <w:rtl/>
          <w:lang w:val="fr-FR" w:bidi="ar-DZ"/>
        </w:rPr>
        <w:t>ي علي بن خزان</w:t>
      </w:r>
      <w:r w:rsidR="000E753F">
        <w:rPr>
          <w:rFonts w:asciiTheme="minorBidi" w:hAnsiTheme="minorBidi" w:cs="Simplified Arabic" w:hint="cs"/>
          <w:sz w:val="28"/>
          <w:szCs w:val="28"/>
          <w:rtl/>
          <w:lang w:val="fr-FR" w:bidi="ar-DZ"/>
        </w:rPr>
        <w:t>‘‘</w:t>
      </w:r>
      <w:r w:rsidR="008636F5" w:rsidRPr="004B2A00">
        <w:rPr>
          <w:rFonts w:asciiTheme="minorBidi" w:hAnsiTheme="minorBidi" w:cs="Simplified Arabic" w:hint="cs"/>
          <w:sz w:val="28"/>
          <w:szCs w:val="28"/>
          <w:rtl/>
          <w:lang w:val="fr-FR" w:bidi="ar-DZ"/>
        </w:rPr>
        <w:t>، وأن المكان مبارك بفضل حلوله به ويقيمون طقوسا سنوية تسمى قصعة جدي علي بن خزان تخلد هذه الأسطورة.</w:t>
      </w:r>
      <w:r w:rsidR="008636F5" w:rsidRPr="004B2A00">
        <w:rPr>
          <w:rFonts w:hint="cs"/>
          <w:sz w:val="28"/>
          <w:szCs w:val="28"/>
          <w:rtl/>
          <w:lang w:val="fr-FR" w:bidi="ar-DZ"/>
        </w:rPr>
        <w:t xml:space="preserve"> </w:t>
      </w:r>
    </w:p>
    <w:p w:rsidR="008636F5" w:rsidRDefault="000E753F" w:rsidP="000E753F">
      <w:pPr>
        <w:ind w:left="360"/>
        <w:jc w:val="both"/>
        <w:rPr>
          <w:rFonts w:asciiTheme="minorBidi" w:hAnsiTheme="minorBidi" w:cs="Simplified Arabic"/>
          <w:sz w:val="28"/>
          <w:szCs w:val="28"/>
          <w:rtl/>
          <w:lang w:val="fr-FR" w:bidi="ar-DZ"/>
        </w:rPr>
      </w:pPr>
      <w:r>
        <w:rPr>
          <w:rFonts w:hint="cs"/>
          <w:sz w:val="28"/>
          <w:szCs w:val="28"/>
          <w:rtl/>
          <w:lang w:val="fr-FR" w:bidi="ar-DZ"/>
        </w:rPr>
        <w:t xml:space="preserve">  </w:t>
      </w:r>
      <w:r w:rsidR="008636F5" w:rsidRPr="004B2A00">
        <w:rPr>
          <w:rFonts w:hint="cs"/>
          <w:sz w:val="28"/>
          <w:szCs w:val="28"/>
          <w:rtl/>
          <w:lang w:val="fr-FR" w:bidi="ar-DZ"/>
        </w:rPr>
        <w:t xml:space="preserve"> </w:t>
      </w:r>
      <w:r w:rsidR="008636F5" w:rsidRPr="004B2A00">
        <w:rPr>
          <w:rFonts w:cs="Simplified Arabic" w:hint="cs"/>
          <w:sz w:val="28"/>
          <w:szCs w:val="28"/>
          <w:rtl/>
          <w:lang w:val="fr-FR" w:bidi="ar-DZ"/>
        </w:rPr>
        <w:t>وبقراءة سريعة للأسطورة نجدها مستمدة من التراث الديني</w:t>
      </w:r>
      <w:r w:rsidR="00BC32EA" w:rsidRPr="004B2A00">
        <w:rPr>
          <w:rFonts w:cs="Simplified Arabic" w:hint="cs"/>
          <w:sz w:val="28"/>
          <w:szCs w:val="28"/>
          <w:rtl/>
          <w:lang w:val="fr-FR" w:bidi="ar-DZ"/>
        </w:rPr>
        <w:t xml:space="preserve">، فالولي الصالح منحدر من نسل النبي، وترحاله من مكان إلى مكان بغرض التأسيس الديني، فقد بنى مسجدا في كل </w:t>
      </w:r>
      <w:r w:rsidR="00BC32EA" w:rsidRPr="004B2A00">
        <w:rPr>
          <w:rFonts w:cs="Simplified Arabic" w:hint="cs"/>
          <w:sz w:val="28"/>
          <w:szCs w:val="28"/>
          <w:rtl/>
          <w:lang w:val="fr-FR" w:bidi="ar-DZ"/>
        </w:rPr>
        <w:lastRenderedPageBreak/>
        <w:t>المواطن التي حل بها من البهيمة والدبيلة وصحون بري،</w:t>
      </w:r>
      <w:r>
        <w:rPr>
          <w:rFonts w:cs="Simplified Arabic" w:hint="cs"/>
          <w:sz w:val="28"/>
          <w:szCs w:val="28"/>
          <w:rtl/>
          <w:lang w:val="fr-FR" w:bidi="ar-DZ"/>
        </w:rPr>
        <w:t xml:space="preserve"> </w:t>
      </w:r>
      <w:r w:rsidR="00BC32EA" w:rsidRPr="004B2A00">
        <w:rPr>
          <w:rFonts w:cs="Simplified Arabic" w:hint="cs"/>
          <w:sz w:val="28"/>
          <w:szCs w:val="28"/>
          <w:rtl/>
          <w:lang w:val="fr-FR" w:bidi="ar-DZ"/>
        </w:rPr>
        <w:t>ووقوف قوى الشر</w:t>
      </w:r>
      <w:r>
        <w:rPr>
          <w:rFonts w:cs="Simplified Arabic" w:hint="cs"/>
          <w:sz w:val="28"/>
          <w:szCs w:val="28"/>
          <w:rtl/>
          <w:lang w:val="fr-FR" w:bidi="ar-DZ"/>
        </w:rPr>
        <w:t>ّ</w:t>
      </w:r>
      <w:r w:rsidR="00BC32EA" w:rsidRPr="004B2A00">
        <w:rPr>
          <w:rFonts w:cs="Simplified Arabic" w:hint="cs"/>
          <w:sz w:val="28"/>
          <w:szCs w:val="28"/>
          <w:rtl/>
          <w:lang w:val="fr-FR" w:bidi="ar-DZ"/>
        </w:rPr>
        <w:t xml:space="preserve"> ضده وهلاكهم بسبب هذا العدوان يذكرنا بالأنبياء،</w:t>
      </w:r>
      <w:r w:rsidR="004B2A00" w:rsidRPr="004B2A00">
        <w:rPr>
          <w:rFonts w:cs="Simplified Arabic" w:hint="cs"/>
          <w:sz w:val="28"/>
          <w:szCs w:val="28"/>
          <w:rtl/>
          <w:lang w:val="fr-FR" w:bidi="ar-DZ"/>
        </w:rPr>
        <w:t xml:space="preserve"> </w:t>
      </w:r>
      <w:r w:rsidR="00BC32EA" w:rsidRPr="004B2A00">
        <w:rPr>
          <w:rFonts w:cs="Simplified Arabic" w:hint="cs"/>
          <w:sz w:val="28"/>
          <w:szCs w:val="28"/>
          <w:rtl/>
          <w:lang w:val="fr-FR" w:bidi="ar-DZ"/>
        </w:rPr>
        <w:t>وفكرة العصا التي تشبه عصا موسى وانبجاس الماء مصدر الحياة في المنطقة القاحلة بالإضافة إلى الوحي والإلهام (الهاتف الذي اوحى إليه أن ارجع إلى الغرب) كل ذلك دون نسيان ال</w:t>
      </w:r>
      <w:r w:rsidR="00B47CFB">
        <w:rPr>
          <w:rFonts w:cs="Simplified Arabic" w:hint="cs"/>
          <w:sz w:val="28"/>
          <w:szCs w:val="28"/>
          <w:rtl/>
          <w:lang w:val="fr-FR" w:bidi="ar-DZ"/>
        </w:rPr>
        <w:t>أ</w:t>
      </w:r>
      <w:r w:rsidR="00BC32EA" w:rsidRPr="004B2A00">
        <w:rPr>
          <w:rFonts w:cs="Simplified Arabic" w:hint="cs"/>
          <w:sz w:val="28"/>
          <w:szCs w:val="28"/>
          <w:rtl/>
          <w:lang w:val="fr-FR" w:bidi="ar-DZ"/>
        </w:rPr>
        <w:t>عمال الخارقة لقوانين الطبيعة والتي يسمونها كرامات</w:t>
      </w:r>
      <w:r w:rsidR="00B47CFB">
        <w:rPr>
          <w:rFonts w:cs="Simplified Arabic" w:hint="cs"/>
          <w:sz w:val="28"/>
          <w:szCs w:val="28"/>
          <w:rtl/>
          <w:lang w:val="fr-FR" w:bidi="ar-DZ"/>
        </w:rPr>
        <w:t>؛</w:t>
      </w:r>
      <w:r w:rsidR="0035605E" w:rsidRPr="004B2A00">
        <w:rPr>
          <w:rFonts w:cs="Simplified Arabic" w:hint="cs"/>
          <w:sz w:val="28"/>
          <w:szCs w:val="28"/>
          <w:rtl/>
          <w:lang w:val="fr-FR" w:bidi="ar-DZ"/>
        </w:rPr>
        <w:t xml:space="preserve"> كرمي العصا لتقع على بعد أكثر من عشرين كيلومترا وانبجاس الماء في الموضع الذي تسقط فيه ، كل ذلك يحيل تأسيس المدينة إلى انبجاس الماء والأسطورة الدينية. فسيدي علي أو جدي علي بن خزان كما يسميه أهل الدبيلة بطل من الأبطال الأخيار استمد بطولته من الدعم الإلهي ونلاحظ إسقاط</w:t>
      </w:r>
      <w:r w:rsidR="004B2A00" w:rsidRPr="004B2A00">
        <w:rPr>
          <w:rFonts w:cs="Simplified Arabic" w:hint="cs"/>
          <w:sz w:val="28"/>
          <w:szCs w:val="28"/>
          <w:rtl/>
          <w:lang w:val="fr-FR" w:bidi="ar-DZ"/>
        </w:rPr>
        <w:t>ا</w:t>
      </w:r>
      <w:r w:rsidR="0035605E" w:rsidRPr="004B2A00">
        <w:rPr>
          <w:rFonts w:cs="Simplified Arabic" w:hint="cs"/>
          <w:sz w:val="28"/>
          <w:szCs w:val="28"/>
          <w:rtl/>
          <w:lang w:val="fr-FR" w:bidi="ar-DZ"/>
        </w:rPr>
        <w:t xml:space="preserve"> واضحا لما</w:t>
      </w:r>
      <w:r w:rsidR="004B2A00" w:rsidRPr="004B2A00">
        <w:rPr>
          <w:rFonts w:cs="Simplified Arabic" w:hint="cs"/>
          <w:sz w:val="28"/>
          <w:szCs w:val="28"/>
          <w:rtl/>
          <w:lang w:val="fr-FR" w:bidi="ar-DZ"/>
        </w:rPr>
        <w:t xml:space="preserve"> يفعله الأنبياء عادة من أجل نشر الدعوة ، وما لاقوه من عنت في سبيل ذلك فالنص المقدس يقدم نماذج مشابهة لأسطورة سيدي علي بن خزان</w:t>
      </w:r>
      <w:r w:rsidR="004B2A00" w:rsidRPr="004B2A00">
        <w:rPr>
          <w:rStyle w:val="a5"/>
          <w:rFonts w:cs="Simplified Arabic"/>
          <w:sz w:val="28"/>
          <w:szCs w:val="28"/>
          <w:rtl/>
          <w:lang w:val="fr-FR" w:bidi="ar-DZ"/>
        </w:rPr>
        <w:footnoteReference w:id="15"/>
      </w:r>
      <w:r w:rsidR="007B0768">
        <w:rPr>
          <w:rFonts w:asciiTheme="minorBidi" w:hAnsiTheme="minorBidi" w:cs="Simplified Arabic" w:hint="cs"/>
          <w:sz w:val="28"/>
          <w:szCs w:val="28"/>
          <w:rtl/>
          <w:lang w:val="fr-FR" w:bidi="ar-DZ"/>
        </w:rPr>
        <w:t>.</w:t>
      </w:r>
    </w:p>
    <w:p w:rsidR="00D07B4E" w:rsidRDefault="007B0768" w:rsidP="00D07B4E">
      <w:pPr>
        <w:ind w:left="360"/>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 xml:space="preserve"> والأساطير التي تحيل</w:t>
      </w:r>
      <w:r w:rsidR="00D07B4E">
        <w:rPr>
          <w:rFonts w:asciiTheme="minorBidi" w:hAnsiTheme="minorBidi" w:cs="Simplified Arabic" w:hint="cs"/>
          <w:sz w:val="28"/>
          <w:szCs w:val="28"/>
          <w:rtl/>
          <w:lang w:val="fr-FR" w:bidi="ar-DZ"/>
        </w:rPr>
        <w:t xml:space="preserve"> سيلان الماء</w:t>
      </w:r>
      <w:r>
        <w:rPr>
          <w:rFonts w:asciiTheme="minorBidi" w:hAnsiTheme="minorBidi" w:cs="Simplified Arabic" w:hint="cs"/>
          <w:sz w:val="28"/>
          <w:szCs w:val="28"/>
          <w:rtl/>
          <w:lang w:val="fr-FR" w:bidi="ar-DZ"/>
        </w:rPr>
        <w:t xml:space="preserve">  إلى الدين وكرامة الولي </w:t>
      </w:r>
      <w:r w:rsidR="00D07B4E">
        <w:rPr>
          <w:rFonts w:asciiTheme="minorBidi" w:hAnsiTheme="minorBidi" w:cs="Simplified Arabic" w:hint="cs"/>
          <w:sz w:val="28"/>
          <w:szCs w:val="28"/>
          <w:rtl/>
          <w:lang w:val="fr-FR" w:bidi="ar-DZ"/>
        </w:rPr>
        <w:t>والدعم الإلهي ،</w:t>
      </w:r>
      <w:r>
        <w:rPr>
          <w:rFonts w:asciiTheme="minorBidi" w:hAnsiTheme="minorBidi" w:cs="Simplified Arabic" w:hint="cs"/>
          <w:sz w:val="28"/>
          <w:szCs w:val="28"/>
          <w:rtl/>
          <w:lang w:val="fr-FR" w:bidi="ar-DZ"/>
        </w:rPr>
        <w:t>كثيرة جدا ومنتشرة في  أماكن عديدة.</w:t>
      </w:r>
    </w:p>
    <w:p w:rsidR="007B0768" w:rsidRDefault="00D07B4E" w:rsidP="00D07B4E">
      <w:pPr>
        <w:jc w:val="both"/>
        <w:rPr>
          <w:rFonts w:asciiTheme="minorBidi" w:hAnsiTheme="minorBidi" w:cs="Simple Bold Jut Out"/>
          <w:sz w:val="28"/>
          <w:szCs w:val="28"/>
          <w:rtl/>
          <w:lang w:val="fr-FR" w:bidi="ar-DZ"/>
        </w:rPr>
      </w:pPr>
      <w:r w:rsidRPr="00D07B4E">
        <w:rPr>
          <w:rFonts w:asciiTheme="minorBidi" w:hAnsiTheme="minorBidi" w:cs="Simple Bold Jut Out" w:hint="cs"/>
          <w:sz w:val="28"/>
          <w:szCs w:val="28"/>
          <w:rtl/>
          <w:lang w:val="fr-FR" w:bidi="ar-DZ"/>
        </w:rPr>
        <w:t xml:space="preserve"> الماء والطقوس:</w:t>
      </w:r>
      <w:r w:rsidR="007B0768" w:rsidRPr="00D07B4E">
        <w:rPr>
          <w:rFonts w:asciiTheme="minorBidi" w:hAnsiTheme="minorBidi" w:cs="Simple Bold Jut Out" w:hint="cs"/>
          <w:sz w:val="28"/>
          <w:szCs w:val="28"/>
          <w:rtl/>
          <w:lang w:val="fr-FR" w:bidi="ar-DZ"/>
        </w:rPr>
        <w:t xml:space="preserve"> </w:t>
      </w:r>
    </w:p>
    <w:p w:rsidR="00D07B4E" w:rsidRDefault="001F6AC1" w:rsidP="00D07B4E">
      <w:pPr>
        <w:jc w:val="both"/>
        <w:rPr>
          <w:rFonts w:asciiTheme="minorBidi" w:hAnsiTheme="minorBidi" w:cs="Simplified Arabic"/>
          <w:sz w:val="28"/>
          <w:szCs w:val="28"/>
          <w:rtl/>
          <w:lang w:val="fr-FR" w:bidi="ar-DZ"/>
        </w:rPr>
      </w:pPr>
      <w:r w:rsidRPr="001F6AC1">
        <w:rPr>
          <w:rFonts w:asciiTheme="minorBidi" w:hAnsiTheme="minorBidi" w:cs="Simplified Arabic" w:hint="cs"/>
          <w:sz w:val="28"/>
          <w:szCs w:val="28"/>
          <w:rtl/>
          <w:lang w:val="fr-FR" w:bidi="ar-DZ"/>
        </w:rPr>
        <w:t xml:space="preserve"> </w:t>
      </w:r>
      <w:r w:rsidR="00FC0E93">
        <w:rPr>
          <w:rFonts w:asciiTheme="minorBidi" w:hAnsiTheme="minorBidi" w:cs="Simplified Arabic" w:hint="cs"/>
          <w:sz w:val="28"/>
          <w:szCs w:val="28"/>
          <w:rtl/>
          <w:lang w:val="fr-FR" w:bidi="ar-DZ"/>
        </w:rPr>
        <w:t xml:space="preserve"> </w:t>
      </w:r>
      <w:r w:rsidRPr="001F6AC1">
        <w:rPr>
          <w:rFonts w:asciiTheme="minorBidi" w:hAnsiTheme="minorBidi" w:cs="Simplified Arabic" w:hint="cs"/>
          <w:sz w:val="28"/>
          <w:szCs w:val="28"/>
          <w:rtl/>
          <w:lang w:val="fr-FR" w:bidi="ar-DZ"/>
        </w:rPr>
        <w:t xml:space="preserve"> قبل الديانات السماوية</w:t>
      </w:r>
      <w:r>
        <w:rPr>
          <w:rFonts w:asciiTheme="minorBidi" w:hAnsiTheme="minorBidi" w:cs="Simplified Arabic" w:hint="cs"/>
          <w:sz w:val="28"/>
          <w:szCs w:val="28"/>
          <w:rtl/>
          <w:lang w:val="fr-FR" w:bidi="ar-DZ"/>
        </w:rPr>
        <w:t>، كان الإنسان القديم وماتزال كثير من الجماعات الإنسانية في العالم  تقدس الماء، او تتقرب من آلهة الماء، وكانت القرابين تقدم إلى النيل، وكان الطقوس التعبدية تقدم عند ينابيع المياه</w:t>
      </w:r>
      <w:r w:rsidR="008311EC">
        <w:rPr>
          <w:rFonts w:asciiTheme="minorBidi" w:hAnsiTheme="minorBidi" w:cs="Simplified Arabic" w:hint="cs"/>
          <w:sz w:val="28"/>
          <w:szCs w:val="28"/>
          <w:rtl/>
          <w:lang w:val="fr-FR" w:bidi="ar-DZ"/>
        </w:rPr>
        <w:t>.</w:t>
      </w:r>
    </w:p>
    <w:p w:rsidR="008311EC" w:rsidRDefault="008311EC" w:rsidP="00576458">
      <w:pPr>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 xml:space="preserve"> </w:t>
      </w:r>
      <w:r w:rsidR="00FC0E93">
        <w:rPr>
          <w:rFonts w:asciiTheme="minorBidi" w:hAnsiTheme="minorBidi" w:cs="Simplified Arabic" w:hint="cs"/>
          <w:sz w:val="28"/>
          <w:szCs w:val="28"/>
          <w:rtl/>
          <w:lang w:val="fr-FR" w:bidi="ar-DZ"/>
        </w:rPr>
        <w:t xml:space="preserve">  </w:t>
      </w:r>
      <w:r>
        <w:rPr>
          <w:rFonts w:asciiTheme="minorBidi" w:hAnsiTheme="minorBidi" w:cs="Simplified Arabic" w:hint="cs"/>
          <w:sz w:val="28"/>
          <w:szCs w:val="28"/>
          <w:rtl/>
          <w:lang w:val="fr-FR" w:bidi="ar-DZ"/>
        </w:rPr>
        <w:t xml:space="preserve">يرى جيمس فريز في كتابه الغصن الذهبي </w:t>
      </w:r>
      <w:r w:rsidR="00576458">
        <w:rPr>
          <w:rFonts w:asciiTheme="minorBidi" w:hAnsiTheme="minorBidi" w:cs="Simplified Arabic" w:hint="cs"/>
          <w:sz w:val="28"/>
          <w:szCs w:val="28"/>
          <w:rtl/>
          <w:lang w:val="fr-FR" w:bidi="ar-DZ"/>
        </w:rPr>
        <w:t>أ</w:t>
      </w:r>
      <w:r>
        <w:rPr>
          <w:rFonts w:asciiTheme="minorBidi" w:hAnsiTheme="minorBidi" w:cs="Simplified Arabic" w:hint="cs"/>
          <w:sz w:val="28"/>
          <w:szCs w:val="28"/>
          <w:rtl/>
          <w:lang w:val="fr-FR" w:bidi="ar-DZ"/>
        </w:rPr>
        <w:t>ن تموز</w:t>
      </w:r>
      <w:r w:rsidR="00576458">
        <w:rPr>
          <w:rFonts w:asciiTheme="minorBidi" w:hAnsiTheme="minorBidi" w:cs="Simplified Arabic" w:hint="cs"/>
          <w:sz w:val="28"/>
          <w:szCs w:val="28"/>
          <w:rtl/>
          <w:lang w:val="fr-FR" w:bidi="ar-DZ"/>
        </w:rPr>
        <w:t xml:space="preserve"> وهو نفسه أدونيس</w:t>
      </w:r>
      <w:r>
        <w:rPr>
          <w:rFonts w:asciiTheme="minorBidi" w:hAnsiTheme="minorBidi" w:cs="Simplified Arabic" w:hint="cs"/>
          <w:sz w:val="28"/>
          <w:szCs w:val="28"/>
          <w:rtl/>
          <w:lang w:val="fr-FR" w:bidi="ar-DZ"/>
        </w:rPr>
        <w:t xml:space="preserve"> من أقدم آلهة السومريين ويتألف اسمه من عبارة سومرية معناها </w:t>
      </w:r>
      <w:r w:rsidR="00576458">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ا</w:t>
      </w:r>
      <w:r w:rsidR="00576458">
        <w:rPr>
          <w:rFonts w:asciiTheme="minorBidi" w:hAnsiTheme="minorBidi" w:cs="Simplified Arabic" w:hint="cs"/>
          <w:sz w:val="28"/>
          <w:szCs w:val="28"/>
          <w:rtl/>
          <w:lang w:val="fr-FR" w:bidi="ar-DZ"/>
        </w:rPr>
        <w:t>لا</w:t>
      </w:r>
      <w:r>
        <w:rPr>
          <w:rFonts w:asciiTheme="minorBidi" w:hAnsiTheme="minorBidi" w:cs="Simplified Arabic" w:hint="cs"/>
          <w:sz w:val="28"/>
          <w:szCs w:val="28"/>
          <w:rtl/>
          <w:lang w:val="fr-FR" w:bidi="ar-DZ"/>
        </w:rPr>
        <w:t>بن الحق للمياه</w:t>
      </w:r>
      <w:r w:rsidR="00576458">
        <w:rPr>
          <w:rFonts w:asciiTheme="minorBidi" w:hAnsiTheme="minorBidi" w:cs="Simplified Arabic" w:hint="cs"/>
          <w:sz w:val="28"/>
          <w:szCs w:val="28"/>
          <w:rtl/>
          <w:lang w:val="fr-FR" w:bidi="ar-DZ"/>
        </w:rPr>
        <w:t xml:space="preserve"> العميقة)) وكان نهر إبراهيم الذي يصب في البحر على بعد قليل جنوبي بيبلوس (جبيل حاليا) يسمى في القديم نهر أدونيس.</w:t>
      </w:r>
      <w:r w:rsidR="00FC0E93">
        <w:rPr>
          <w:rStyle w:val="a5"/>
          <w:rFonts w:asciiTheme="minorBidi" w:hAnsiTheme="minorBidi" w:cs="Simplified Arabic"/>
          <w:sz w:val="28"/>
          <w:szCs w:val="28"/>
          <w:rtl/>
          <w:lang w:val="fr-FR" w:bidi="ar-DZ"/>
        </w:rPr>
        <w:footnoteReference w:id="16"/>
      </w:r>
    </w:p>
    <w:p w:rsidR="00FC0E93" w:rsidRDefault="00FC0E93" w:rsidP="00B47CFB">
      <w:pPr>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 xml:space="preserve">   </w:t>
      </w:r>
      <w:r w:rsidR="00E5552B">
        <w:rPr>
          <w:rFonts w:asciiTheme="minorBidi" w:hAnsiTheme="minorBidi" w:cs="Simplified Arabic" w:hint="cs"/>
          <w:sz w:val="28"/>
          <w:szCs w:val="28"/>
          <w:rtl/>
          <w:lang w:val="fr-FR" w:bidi="ar-DZ"/>
        </w:rPr>
        <w:t>وأقيم على ضفاف النهر هيكل من البرونز يعبد فيه وكان يعبد باسم آلهة جبيل</w:t>
      </w:r>
      <w:r w:rsidR="009953E9">
        <w:rPr>
          <w:rFonts w:asciiTheme="minorBidi" w:hAnsiTheme="minorBidi" w:cs="Simplified Arabic" w:hint="cs"/>
          <w:sz w:val="28"/>
          <w:szCs w:val="28"/>
          <w:rtl/>
          <w:lang w:val="fr-FR" w:bidi="ar-DZ"/>
        </w:rPr>
        <w:t xml:space="preserve">، والطقوس التي تمارس من قبل الإنسان القديم ويستخدم فيها الماء أكثر من ان تحصر في عجالة كهذه، فأدونيس يرمى تمثاله و جنائنه بالماء، في ما يعرف بالسحر </w:t>
      </w:r>
      <w:proofErr w:type="spellStart"/>
      <w:r w:rsidR="009953E9">
        <w:rPr>
          <w:rFonts w:asciiTheme="minorBidi" w:hAnsiTheme="minorBidi" w:cs="Simplified Arabic" w:hint="cs"/>
          <w:sz w:val="28"/>
          <w:szCs w:val="28"/>
          <w:rtl/>
          <w:lang w:val="fr-FR" w:bidi="ar-DZ"/>
        </w:rPr>
        <w:t>التشابهي</w:t>
      </w:r>
      <w:proofErr w:type="spellEnd"/>
      <w:r w:rsidR="009953E9">
        <w:rPr>
          <w:rFonts w:asciiTheme="minorBidi" w:hAnsiTheme="minorBidi" w:cs="Simplified Arabic" w:hint="cs"/>
          <w:sz w:val="28"/>
          <w:szCs w:val="28"/>
          <w:rtl/>
          <w:lang w:val="fr-FR" w:bidi="ar-DZ"/>
        </w:rPr>
        <w:t xml:space="preserve"> أو </w:t>
      </w:r>
      <w:proofErr w:type="spellStart"/>
      <w:r w:rsidR="009953E9">
        <w:rPr>
          <w:rFonts w:asciiTheme="minorBidi" w:hAnsiTheme="minorBidi" w:cs="Simplified Arabic" w:hint="cs"/>
          <w:sz w:val="28"/>
          <w:szCs w:val="28"/>
          <w:rtl/>
          <w:lang w:val="fr-FR" w:bidi="ar-DZ"/>
        </w:rPr>
        <w:t>الهوميوباتي</w:t>
      </w:r>
      <w:proofErr w:type="spellEnd"/>
      <w:r w:rsidR="009953E9">
        <w:rPr>
          <w:rFonts w:asciiTheme="minorBidi" w:hAnsiTheme="minorBidi" w:cs="Simplified Arabic" w:hint="cs"/>
          <w:sz w:val="28"/>
          <w:szCs w:val="28"/>
          <w:rtl/>
          <w:lang w:val="fr-FR" w:bidi="ar-DZ"/>
        </w:rPr>
        <w:t xml:space="preserve"> أملا في </w:t>
      </w:r>
      <w:r w:rsidR="009953E9">
        <w:rPr>
          <w:rFonts w:asciiTheme="minorBidi" w:hAnsiTheme="minorBidi" w:cs="Simplified Arabic" w:hint="cs"/>
          <w:sz w:val="28"/>
          <w:szCs w:val="28"/>
          <w:rtl/>
          <w:lang w:val="fr-FR" w:bidi="ar-DZ"/>
        </w:rPr>
        <w:lastRenderedPageBreak/>
        <w:t>إنزال ال</w:t>
      </w:r>
      <w:r w:rsidR="00B47CFB">
        <w:rPr>
          <w:rFonts w:asciiTheme="minorBidi" w:hAnsiTheme="minorBidi" w:cs="Simplified Arabic" w:hint="cs"/>
          <w:sz w:val="28"/>
          <w:szCs w:val="28"/>
          <w:rtl/>
          <w:lang w:val="fr-FR" w:bidi="ar-DZ"/>
        </w:rPr>
        <w:t>أ</w:t>
      </w:r>
      <w:r w:rsidR="009953E9">
        <w:rPr>
          <w:rFonts w:asciiTheme="minorBidi" w:hAnsiTheme="minorBidi" w:cs="Simplified Arabic" w:hint="cs"/>
          <w:sz w:val="28"/>
          <w:szCs w:val="28"/>
          <w:rtl/>
          <w:lang w:val="fr-FR" w:bidi="ar-DZ"/>
        </w:rPr>
        <w:t>مطار</w:t>
      </w:r>
      <w:r w:rsidR="007436ED">
        <w:rPr>
          <w:rFonts w:asciiTheme="minorBidi" w:hAnsiTheme="minorBidi" w:cs="Simplified Arabic" w:hint="cs"/>
          <w:sz w:val="28"/>
          <w:szCs w:val="28"/>
          <w:rtl/>
          <w:lang w:val="fr-FR" w:bidi="ar-DZ"/>
        </w:rPr>
        <w:t xml:space="preserve"> من اجل تخص</w:t>
      </w:r>
      <w:r w:rsidR="009953E9">
        <w:rPr>
          <w:rFonts w:asciiTheme="minorBidi" w:hAnsiTheme="minorBidi" w:cs="Simplified Arabic" w:hint="cs"/>
          <w:sz w:val="28"/>
          <w:szCs w:val="28"/>
          <w:rtl/>
          <w:lang w:val="fr-FR" w:bidi="ar-DZ"/>
        </w:rPr>
        <w:t>يب الأرض بواسطة هذا الطقس الذي</w:t>
      </w:r>
      <w:r w:rsidR="007436ED">
        <w:rPr>
          <w:rFonts w:asciiTheme="minorBidi" w:hAnsiTheme="minorBidi" w:cs="Simplified Arabic" w:hint="cs"/>
          <w:sz w:val="28"/>
          <w:szCs w:val="28"/>
          <w:rtl/>
          <w:lang w:val="fr-FR" w:bidi="ar-DZ"/>
        </w:rPr>
        <w:t xml:space="preserve"> اختلطت فيه عبادة ادونيس بالسحر.</w:t>
      </w:r>
    </w:p>
    <w:p w:rsidR="007436ED" w:rsidRDefault="007436ED" w:rsidP="00576458">
      <w:pPr>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 xml:space="preserve">  ولا تزال كثير من الطقوس تمارس عند ينابيع المياه الحارة في </w:t>
      </w:r>
      <w:proofErr w:type="spellStart"/>
      <w:r>
        <w:rPr>
          <w:rFonts w:asciiTheme="minorBidi" w:hAnsiTheme="minorBidi" w:cs="Simplified Arabic" w:hint="cs"/>
          <w:sz w:val="28"/>
          <w:szCs w:val="28"/>
          <w:rtl/>
          <w:lang w:val="fr-FR" w:bidi="ar-DZ"/>
        </w:rPr>
        <w:t>سوريا،وكثير</w:t>
      </w:r>
      <w:proofErr w:type="spellEnd"/>
      <w:r>
        <w:rPr>
          <w:rFonts w:asciiTheme="minorBidi" w:hAnsiTheme="minorBidi" w:cs="Simplified Arabic" w:hint="cs"/>
          <w:sz w:val="28"/>
          <w:szCs w:val="28"/>
          <w:rtl/>
          <w:lang w:val="fr-FR" w:bidi="ar-DZ"/>
        </w:rPr>
        <w:t xml:space="preserve"> من البلاد الأخرى كإيطاليا واليونان وغيرهما، فالنساء العاقرات </w:t>
      </w:r>
      <w:r w:rsidR="00DA59CE">
        <w:rPr>
          <w:rFonts w:asciiTheme="minorBidi" w:hAnsiTheme="minorBidi" w:cs="Simplified Arabic" w:hint="cs"/>
          <w:sz w:val="28"/>
          <w:szCs w:val="28"/>
          <w:rtl/>
          <w:lang w:val="fr-FR" w:bidi="ar-DZ"/>
        </w:rPr>
        <w:t xml:space="preserve">يترددن على </w:t>
      </w:r>
      <w:proofErr w:type="spellStart"/>
      <w:r w:rsidR="00DA59CE">
        <w:rPr>
          <w:rFonts w:asciiTheme="minorBidi" w:hAnsiTheme="minorBidi" w:cs="Simplified Arabic" w:hint="cs"/>
          <w:sz w:val="28"/>
          <w:szCs w:val="28"/>
          <w:rtl/>
          <w:lang w:val="fr-FR" w:bidi="ar-DZ"/>
        </w:rPr>
        <w:t>الينابع</w:t>
      </w:r>
      <w:proofErr w:type="spellEnd"/>
      <w:r w:rsidR="00DA59CE">
        <w:rPr>
          <w:rFonts w:asciiTheme="minorBidi" w:hAnsiTheme="minorBidi" w:cs="Simplified Arabic" w:hint="cs"/>
          <w:sz w:val="28"/>
          <w:szCs w:val="28"/>
          <w:rtl/>
          <w:lang w:val="fr-FR" w:bidi="ar-DZ"/>
        </w:rPr>
        <w:t xml:space="preserve"> </w:t>
      </w:r>
      <w:r>
        <w:rPr>
          <w:rFonts w:asciiTheme="minorBidi" w:hAnsiTheme="minorBidi" w:cs="Simplified Arabic" w:hint="cs"/>
          <w:sz w:val="28"/>
          <w:szCs w:val="28"/>
          <w:rtl/>
          <w:lang w:val="fr-FR" w:bidi="ar-DZ"/>
        </w:rPr>
        <w:t>في سوريا يطلبن الأطفال</w:t>
      </w:r>
      <w:r w:rsidR="00DA59CE">
        <w:rPr>
          <w:rFonts w:asciiTheme="minorBidi" w:hAnsiTheme="minorBidi" w:cs="Simplified Arabic" w:hint="cs"/>
          <w:sz w:val="28"/>
          <w:szCs w:val="28"/>
          <w:rtl/>
          <w:lang w:val="fr-FR" w:bidi="ar-DZ"/>
        </w:rPr>
        <w:t xml:space="preserve"> من جنيّ الماء أو ولي الماء. وقد يذبحون خروفا عند منابع الماء ثم يستح</w:t>
      </w:r>
      <w:r w:rsidR="00B47CFB">
        <w:rPr>
          <w:rFonts w:asciiTheme="minorBidi" w:hAnsiTheme="minorBidi" w:cs="Simplified Arabic" w:hint="cs"/>
          <w:sz w:val="28"/>
          <w:szCs w:val="28"/>
          <w:rtl/>
          <w:lang w:val="fr-FR" w:bidi="ar-DZ"/>
        </w:rPr>
        <w:t>م</w:t>
      </w:r>
      <w:r w:rsidR="00DA59CE">
        <w:rPr>
          <w:rFonts w:asciiTheme="minorBidi" w:hAnsiTheme="minorBidi" w:cs="Simplified Arabic" w:hint="cs"/>
          <w:sz w:val="28"/>
          <w:szCs w:val="28"/>
          <w:rtl/>
          <w:lang w:val="fr-FR" w:bidi="ar-DZ"/>
        </w:rPr>
        <w:t>ون للاستشفاء كما ذكر فريزر</w:t>
      </w:r>
      <w:r w:rsidR="00DA59CE">
        <w:rPr>
          <w:rStyle w:val="a5"/>
          <w:rFonts w:asciiTheme="minorBidi" w:hAnsiTheme="minorBidi" w:cs="Simplified Arabic"/>
          <w:sz w:val="28"/>
          <w:szCs w:val="28"/>
          <w:rtl/>
          <w:lang w:val="fr-FR" w:bidi="ar-DZ"/>
        </w:rPr>
        <w:footnoteReference w:id="17"/>
      </w:r>
      <w:r w:rsidR="00DA59CE">
        <w:rPr>
          <w:rFonts w:asciiTheme="minorBidi" w:hAnsiTheme="minorBidi" w:cs="Simplified Arabic" w:hint="cs"/>
          <w:sz w:val="28"/>
          <w:szCs w:val="28"/>
          <w:rtl/>
          <w:lang w:val="fr-FR" w:bidi="ar-DZ"/>
        </w:rPr>
        <w:t>.</w:t>
      </w:r>
    </w:p>
    <w:p w:rsidR="00DA59CE" w:rsidRDefault="00DA59CE" w:rsidP="00B47CFB">
      <w:pPr>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 xml:space="preserve"> اما في الدي</w:t>
      </w:r>
      <w:r w:rsidR="005F2317">
        <w:rPr>
          <w:rFonts w:asciiTheme="minorBidi" w:hAnsiTheme="minorBidi" w:cs="Simplified Arabic" w:hint="cs"/>
          <w:sz w:val="28"/>
          <w:szCs w:val="28"/>
          <w:rtl/>
          <w:lang w:val="fr-FR" w:bidi="ar-DZ"/>
        </w:rPr>
        <w:t>انات الموحدة، فالتعميد في اليهو</w:t>
      </w:r>
      <w:r>
        <w:rPr>
          <w:rFonts w:asciiTheme="minorBidi" w:hAnsiTheme="minorBidi" w:cs="Simplified Arabic" w:hint="cs"/>
          <w:sz w:val="28"/>
          <w:szCs w:val="28"/>
          <w:rtl/>
          <w:lang w:val="fr-FR" w:bidi="ar-DZ"/>
        </w:rPr>
        <w:t>دية والمسيحية إيذان</w:t>
      </w:r>
      <w:r w:rsidR="005F2317">
        <w:rPr>
          <w:rFonts w:asciiTheme="minorBidi" w:hAnsiTheme="minorBidi" w:cs="Simplified Arabic" w:hint="cs"/>
          <w:sz w:val="28"/>
          <w:szCs w:val="28"/>
          <w:rtl/>
          <w:lang w:val="fr-FR" w:bidi="ar-DZ"/>
        </w:rPr>
        <w:t xml:space="preserve"> بدخول الإنسان إلى المقدس، ويرمز في المسيحية إلى التطهر من الخطيئة الأصلية للإنسان، </w:t>
      </w:r>
      <w:r w:rsidR="00B47CFB">
        <w:rPr>
          <w:rFonts w:asciiTheme="minorBidi" w:hAnsiTheme="minorBidi" w:cs="Simplified Arabic" w:hint="cs"/>
          <w:sz w:val="28"/>
          <w:szCs w:val="28"/>
          <w:rtl/>
          <w:lang w:val="fr-FR" w:bidi="ar-DZ"/>
        </w:rPr>
        <w:t>أ</w:t>
      </w:r>
      <w:r w:rsidR="005F2317">
        <w:rPr>
          <w:rFonts w:asciiTheme="minorBidi" w:hAnsiTheme="minorBidi" w:cs="Simplified Arabic" w:hint="cs"/>
          <w:sz w:val="28"/>
          <w:szCs w:val="28"/>
          <w:rtl/>
          <w:lang w:val="fr-FR" w:bidi="ar-DZ"/>
        </w:rPr>
        <w:t>ما في اليهودية فهو جزء من طقوس العبور.</w:t>
      </w:r>
    </w:p>
    <w:p w:rsidR="005F2317" w:rsidRDefault="005F2317" w:rsidP="005F2317">
      <w:pPr>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 xml:space="preserve"> كما نعرف في الإسلام الاغتسال والوضوء من شروط صحة الصلاة وبعض الطقوس الدينية الأخرى كالطواف</w:t>
      </w:r>
      <w:r w:rsidR="00200E46">
        <w:rPr>
          <w:rFonts w:asciiTheme="minorBidi" w:hAnsiTheme="minorBidi" w:cs="Simplified Arabic" w:hint="cs"/>
          <w:sz w:val="28"/>
          <w:szCs w:val="28"/>
          <w:rtl/>
          <w:lang w:val="fr-FR" w:bidi="ar-DZ"/>
        </w:rPr>
        <w:t xml:space="preserve"> والسعي وإن كان طهر الحدث في السعي غير ملزم .</w:t>
      </w:r>
    </w:p>
    <w:p w:rsidR="00B47CFB" w:rsidRDefault="00B47CFB" w:rsidP="005F2317">
      <w:pPr>
        <w:jc w:val="both"/>
        <w:rPr>
          <w:rFonts w:asciiTheme="minorBidi" w:hAnsiTheme="minorBidi" w:cs="Simple Bold Jut Out"/>
          <w:sz w:val="28"/>
          <w:szCs w:val="28"/>
          <w:rtl/>
          <w:lang w:val="fr-FR" w:bidi="ar-DZ"/>
        </w:rPr>
      </w:pPr>
      <w:r w:rsidRPr="00B47CFB">
        <w:rPr>
          <w:rFonts w:asciiTheme="minorBidi" w:hAnsiTheme="minorBidi" w:cs="Simple Bold Jut Out" w:hint="cs"/>
          <w:sz w:val="28"/>
          <w:szCs w:val="28"/>
          <w:rtl/>
          <w:lang w:val="fr-FR" w:bidi="ar-DZ"/>
        </w:rPr>
        <w:t>طقوس الماء في الثقافة الشعبية:</w:t>
      </w:r>
    </w:p>
    <w:p w:rsidR="007329EC" w:rsidRDefault="007329EC" w:rsidP="005F2317">
      <w:pPr>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 xml:space="preserve">   أدرك</w:t>
      </w:r>
      <w:r w:rsidRPr="007329EC">
        <w:rPr>
          <w:rFonts w:asciiTheme="minorBidi" w:hAnsiTheme="minorBidi" w:cs="Simplified Arabic" w:hint="cs"/>
          <w:sz w:val="28"/>
          <w:szCs w:val="28"/>
          <w:rtl/>
          <w:lang w:val="fr-FR" w:bidi="ar-DZ"/>
        </w:rPr>
        <w:t xml:space="preserve"> الإنسان</w:t>
      </w:r>
      <w:r>
        <w:rPr>
          <w:rFonts w:asciiTheme="minorBidi" w:hAnsiTheme="minorBidi" w:cs="Simplified Arabic" w:hint="cs"/>
          <w:sz w:val="28"/>
          <w:szCs w:val="28"/>
          <w:rtl/>
          <w:lang w:val="fr-FR" w:bidi="ar-DZ"/>
        </w:rPr>
        <w:t xml:space="preserve"> أهمية الماء في الحياة ، بل ادرك </w:t>
      </w:r>
      <w:proofErr w:type="spellStart"/>
      <w:r>
        <w:rPr>
          <w:rFonts w:asciiTheme="minorBidi" w:hAnsiTheme="minorBidi" w:cs="Simplified Arabic" w:hint="cs"/>
          <w:sz w:val="28"/>
          <w:szCs w:val="28"/>
          <w:rtl/>
          <w:lang w:val="fr-FR" w:bidi="ar-DZ"/>
        </w:rPr>
        <w:t>نجاعته</w:t>
      </w:r>
      <w:proofErr w:type="spellEnd"/>
      <w:r>
        <w:rPr>
          <w:rFonts w:asciiTheme="minorBidi" w:hAnsiTheme="minorBidi" w:cs="Simplified Arabic" w:hint="cs"/>
          <w:sz w:val="28"/>
          <w:szCs w:val="28"/>
          <w:rtl/>
          <w:lang w:val="fr-FR" w:bidi="ar-DZ"/>
        </w:rPr>
        <w:t xml:space="preserve"> في العلاج فكان يقدس كثيرا من الينابيع الحارة، وينسبها إلى ولي صالح كينبوع سيدي ماضي قرب </w:t>
      </w:r>
      <w:proofErr w:type="spellStart"/>
      <w:r>
        <w:rPr>
          <w:rFonts w:asciiTheme="minorBidi" w:hAnsiTheme="minorBidi" w:cs="Simplified Arabic" w:hint="cs"/>
          <w:sz w:val="28"/>
          <w:szCs w:val="28"/>
          <w:rtl/>
          <w:lang w:val="fr-FR" w:bidi="ar-DZ"/>
        </w:rPr>
        <w:t>تقرت</w:t>
      </w:r>
      <w:proofErr w:type="spellEnd"/>
      <w:r>
        <w:rPr>
          <w:rFonts w:asciiTheme="minorBidi" w:hAnsiTheme="minorBidi" w:cs="Simplified Arabic" w:hint="cs"/>
          <w:sz w:val="28"/>
          <w:szCs w:val="28"/>
          <w:rtl/>
          <w:lang w:val="fr-FR" w:bidi="ar-DZ"/>
        </w:rPr>
        <w:t xml:space="preserve"> في الجنوب الشرقي الجزائري وينبوع سيدي </w:t>
      </w:r>
      <w:proofErr w:type="spellStart"/>
      <w:r>
        <w:rPr>
          <w:rFonts w:asciiTheme="minorBidi" w:hAnsiTheme="minorBidi" w:cs="Simplified Arabic" w:hint="cs"/>
          <w:sz w:val="28"/>
          <w:szCs w:val="28"/>
          <w:rtl/>
          <w:lang w:val="fr-FR" w:bidi="ar-DZ"/>
        </w:rPr>
        <w:t>بوحنيفية</w:t>
      </w:r>
      <w:proofErr w:type="spellEnd"/>
      <w:r>
        <w:rPr>
          <w:rFonts w:asciiTheme="minorBidi" w:hAnsiTheme="minorBidi" w:cs="Simplified Arabic" w:hint="cs"/>
          <w:sz w:val="28"/>
          <w:szCs w:val="28"/>
          <w:rtl/>
          <w:lang w:val="fr-FR" w:bidi="ar-DZ"/>
        </w:rPr>
        <w:t xml:space="preserve"> في غرب البلاد وحمام الصالحين قرب مدينة بسكرة.</w:t>
      </w:r>
    </w:p>
    <w:p w:rsidR="007329EC" w:rsidRDefault="007329EC" w:rsidP="00872D14">
      <w:pPr>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 xml:space="preserve">  وطقس الماء او الاستمطار والاستسقاء لا يقتصر على الكبار إدراكا لأهميته ، بل إن الطقوس تتجاوز إلى الأطفال الذي يغنون </w:t>
      </w:r>
      <w:r w:rsidR="00872D14">
        <w:rPr>
          <w:rFonts w:asciiTheme="minorBidi" w:hAnsiTheme="minorBidi" w:cs="Simplified Arabic" w:hint="cs"/>
          <w:sz w:val="28"/>
          <w:szCs w:val="28"/>
          <w:rtl/>
          <w:lang w:val="fr-FR" w:bidi="ar-DZ"/>
        </w:rPr>
        <w:t>أ</w:t>
      </w:r>
      <w:r>
        <w:rPr>
          <w:rFonts w:asciiTheme="minorBidi" w:hAnsiTheme="minorBidi" w:cs="Simplified Arabic" w:hint="cs"/>
          <w:sz w:val="28"/>
          <w:szCs w:val="28"/>
          <w:rtl/>
          <w:lang w:val="fr-FR" w:bidi="ar-DZ"/>
        </w:rPr>
        <w:t xml:space="preserve">غنية </w:t>
      </w:r>
      <w:proofErr w:type="spellStart"/>
      <w:r>
        <w:rPr>
          <w:rFonts w:asciiTheme="minorBidi" w:hAnsiTheme="minorBidi" w:cs="Simplified Arabic" w:hint="cs"/>
          <w:sz w:val="28"/>
          <w:szCs w:val="28"/>
          <w:rtl/>
          <w:lang w:val="fr-FR" w:bidi="ar-DZ"/>
        </w:rPr>
        <w:t>بوغنجة</w:t>
      </w:r>
      <w:proofErr w:type="spellEnd"/>
      <w:r w:rsidR="001A1951">
        <w:rPr>
          <w:rFonts w:asciiTheme="minorBidi" w:hAnsiTheme="minorBidi" w:cs="Simplified Arabic" w:hint="cs"/>
          <w:sz w:val="28"/>
          <w:szCs w:val="28"/>
          <w:rtl/>
          <w:lang w:val="fr-FR" w:bidi="ar-DZ"/>
        </w:rPr>
        <w:t xml:space="preserve"> (وهي عروسة </w:t>
      </w:r>
      <w:r w:rsidR="00872D14">
        <w:rPr>
          <w:rFonts w:asciiTheme="minorBidi" w:hAnsiTheme="minorBidi" w:cs="Simplified Arabic" w:hint="cs"/>
          <w:sz w:val="28"/>
          <w:szCs w:val="28"/>
          <w:rtl/>
          <w:lang w:val="fr-FR" w:bidi="ar-DZ"/>
        </w:rPr>
        <w:t>أ</w:t>
      </w:r>
      <w:r w:rsidR="001A1951">
        <w:rPr>
          <w:rFonts w:asciiTheme="minorBidi" w:hAnsiTheme="minorBidi" w:cs="Simplified Arabic" w:hint="cs"/>
          <w:sz w:val="28"/>
          <w:szCs w:val="28"/>
          <w:rtl/>
          <w:lang w:val="fr-FR" w:bidi="ar-DZ"/>
        </w:rPr>
        <w:t>و دمية تصنع من مغرفة الطعام تعود إلى أسطورة امازيغية قديمة)</w:t>
      </w:r>
      <w:r>
        <w:rPr>
          <w:rFonts w:asciiTheme="minorBidi" w:hAnsiTheme="minorBidi" w:cs="Simplified Arabic" w:hint="cs"/>
          <w:sz w:val="28"/>
          <w:szCs w:val="28"/>
          <w:rtl/>
          <w:lang w:val="fr-FR" w:bidi="ar-DZ"/>
        </w:rPr>
        <w:t xml:space="preserve"> أو يطوفون في القرية ليجمعوا من الطعام ويغنون اغنية الاستمطار: صبي </w:t>
      </w:r>
      <w:proofErr w:type="spellStart"/>
      <w:r>
        <w:rPr>
          <w:rFonts w:asciiTheme="minorBidi" w:hAnsiTheme="minorBidi" w:cs="Simplified Arabic" w:hint="cs"/>
          <w:sz w:val="28"/>
          <w:szCs w:val="28"/>
          <w:rtl/>
          <w:lang w:val="fr-FR" w:bidi="ar-DZ"/>
        </w:rPr>
        <w:t>صبي</w:t>
      </w:r>
      <w:proofErr w:type="spellEnd"/>
      <w:r>
        <w:rPr>
          <w:rFonts w:asciiTheme="minorBidi" w:hAnsiTheme="minorBidi" w:cs="Simplified Arabic" w:hint="cs"/>
          <w:sz w:val="28"/>
          <w:szCs w:val="28"/>
          <w:rtl/>
          <w:lang w:val="fr-FR" w:bidi="ar-DZ"/>
        </w:rPr>
        <w:t xml:space="preserve"> يا مطر</w:t>
      </w:r>
      <w:r w:rsidR="001A1951">
        <w:rPr>
          <w:rFonts w:asciiTheme="minorBidi" w:hAnsiTheme="minorBidi" w:cs="Simplified Arabic"/>
          <w:sz w:val="28"/>
          <w:szCs w:val="28"/>
          <w:lang w:val="fr-FR" w:bidi="ar-DZ"/>
        </w:rPr>
        <w:t>!!!</w:t>
      </w:r>
    </w:p>
    <w:p w:rsidR="00872D14" w:rsidRDefault="00872D14" w:rsidP="00872D14">
      <w:pPr>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 xml:space="preserve">  كما يرتبط الماء ببعض المعتقدات ، تحرم الماء في اوقات معينة وأماكن معينة، لارتباطه بكائنات غيبية تجعله مؤذيا، فبعض الأنهار مسكونة بالجن</w:t>
      </w:r>
      <w:r w:rsidR="00313CEB">
        <w:rPr>
          <w:rFonts w:asciiTheme="minorBidi" w:hAnsiTheme="minorBidi" w:cs="Simplified Arabic" w:hint="cs"/>
          <w:sz w:val="28"/>
          <w:szCs w:val="28"/>
          <w:rtl/>
          <w:lang w:val="fr-FR" w:bidi="ar-DZ"/>
        </w:rPr>
        <w:t xml:space="preserve">، فيمنع الاستحمام فيها في اوقات </w:t>
      </w:r>
      <w:proofErr w:type="spellStart"/>
      <w:r w:rsidR="00313CEB">
        <w:rPr>
          <w:rFonts w:asciiTheme="minorBidi" w:hAnsiTheme="minorBidi" w:cs="Simplified Arabic" w:hint="cs"/>
          <w:sz w:val="28"/>
          <w:szCs w:val="28"/>
          <w:rtl/>
          <w:lang w:val="fr-FR" w:bidi="ar-DZ"/>
        </w:rPr>
        <w:t>معينة،</w:t>
      </w:r>
      <w:r w:rsidR="00E414D4">
        <w:rPr>
          <w:rFonts w:asciiTheme="minorBidi" w:hAnsiTheme="minorBidi" w:cs="Simplified Arabic" w:hint="cs"/>
          <w:sz w:val="28"/>
          <w:szCs w:val="28"/>
          <w:rtl/>
          <w:lang w:val="fr-FR" w:bidi="ar-DZ"/>
        </w:rPr>
        <w:t>كالفترة</w:t>
      </w:r>
      <w:proofErr w:type="spellEnd"/>
      <w:r w:rsidR="00E414D4">
        <w:rPr>
          <w:rFonts w:asciiTheme="minorBidi" w:hAnsiTheme="minorBidi" w:cs="Simplified Arabic" w:hint="cs"/>
          <w:sz w:val="28"/>
          <w:szCs w:val="28"/>
          <w:rtl/>
          <w:lang w:val="fr-FR" w:bidi="ar-DZ"/>
        </w:rPr>
        <w:t xml:space="preserve"> الممتدة من العصر إلى المغرب في منطقة القصور الصحراوية في غرب </w:t>
      </w:r>
      <w:r w:rsidR="00E414D4">
        <w:rPr>
          <w:rFonts w:asciiTheme="minorBidi" w:hAnsiTheme="minorBidi" w:cs="Simplified Arabic" w:hint="cs"/>
          <w:sz w:val="28"/>
          <w:szCs w:val="28"/>
          <w:rtl/>
          <w:lang w:val="fr-FR" w:bidi="ar-DZ"/>
        </w:rPr>
        <w:lastRenderedPageBreak/>
        <w:t>الجزائر</w:t>
      </w:r>
      <w:r w:rsidR="00E414D4">
        <w:rPr>
          <w:rStyle w:val="a5"/>
          <w:rFonts w:asciiTheme="minorBidi" w:hAnsiTheme="minorBidi" w:cs="Simplified Arabic"/>
          <w:sz w:val="28"/>
          <w:szCs w:val="28"/>
          <w:rtl/>
          <w:lang w:val="fr-FR" w:bidi="ar-DZ"/>
        </w:rPr>
        <w:footnoteReference w:id="18"/>
      </w:r>
      <w:r w:rsidR="00313CEB">
        <w:rPr>
          <w:rFonts w:asciiTheme="minorBidi" w:hAnsiTheme="minorBidi" w:cs="Simplified Arabic" w:hint="cs"/>
          <w:sz w:val="28"/>
          <w:szCs w:val="28"/>
          <w:rtl/>
          <w:lang w:val="fr-FR" w:bidi="ar-DZ"/>
        </w:rPr>
        <w:t xml:space="preserve"> أو تقضي بعض </w:t>
      </w:r>
      <w:proofErr w:type="spellStart"/>
      <w:r w:rsidR="00313CEB">
        <w:rPr>
          <w:rFonts w:asciiTheme="minorBidi" w:hAnsiTheme="minorBidi" w:cs="Simplified Arabic" w:hint="cs"/>
          <w:sz w:val="28"/>
          <w:szCs w:val="28"/>
          <w:rtl/>
          <w:lang w:val="fr-FR" w:bidi="ar-DZ"/>
        </w:rPr>
        <w:t>الإلزامات</w:t>
      </w:r>
      <w:proofErr w:type="spellEnd"/>
      <w:r w:rsidR="00313CEB">
        <w:rPr>
          <w:rFonts w:asciiTheme="minorBidi" w:hAnsiTheme="minorBidi" w:cs="Simplified Arabic" w:hint="cs"/>
          <w:sz w:val="28"/>
          <w:szCs w:val="28"/>
          <w:rtl/>
          <w:lang w:val="fr-FR" w:bidi="ar-DZ"/>
        </w:rPr>
        <w:t>، كطقوس إلقاء عروسة خشبية في بحيرة لالة الزرقاء قريبا من مدينة جامعة، عند كل عرس ، قربانا لجنّي يعتقد انه خطاف العرائس حفاظا على العروسة</w:t>
      </w:r>
      <w:r w:rsidR="00DE03D2">
        <w:rPr>
          <w:rStyle w:val="a5"/>
          <w:rFonts w:asciiTheme="minorBidi" w:hAnsiTheme="minorBidi" w:cs="Simplified Arabic"/>
          <w:sz w:val="28"/>
          <w:szCs w:val="28"/>
          <w:rtl/>
          <w:lang w:val="fr-FR" w:bidi="ar-DZ"/>
        </w:rPr>
        <w:footnoteReference w:id="19"/>
      </w:r>
      <w:r w:rsidR="00E414D4">
        <w:rPr>
          <w:rFonts w:asciiTheme="minorBidi" w:hAnsiTheme="minorBidi" w:cs="Simplified Arabic" w:hint="cs"/>
          <w:sz w:val="28"/>
          <w:szCs w:val="28"/>
          <w:rtl/>
          <w:lang w:val="fr-FR" w:bidi="ar-DZ"/>
        </w:rPr>
        <w:t>.</w:t>
      </w:r>
    </w:p>
    <w:p w:rsidR="00F365FE" w:rsidRDefault="00F365FE" w:rsidP="00923E7C">
      <w:pPr>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 xml:space="preserve">  اما في </w:t>
      </w:r>
      <w:proofErr w:type="spellStart"/>
      <w:r>
        <w:rPr>
          <w:rFonts w:asciiTheme="minorBidi" w:hAnsiTheme="minorBidi" w:cs="Simplified Arabic" w:hint="cs"/>
          <w:sz w:val="28"/>
          <w:szCs w:val="28"/>
          <w:rtl/>
          <w:lang w:val="fr-FR" w:bidi="ar-DZ"/>
        </w:rPr>
        <w:t>في</w:t>
      </w:r>
      <w:proofErr w:type="spellEnd"/>
      <w:r>
        <w:rPr>
          <w:rFonts w:asciiTheme="minorBidi" w:hAnsiTheme="minorBidi" w:cs="Simplified Arabic" w:hint="cs"/>
          <w:sz w:val="28"/>
          <w:szCs w:val="28"/>
          <w:rtl/>
          <w:lang w:val="fr-FR" w:bidi="ar-DZ"/>
        </w:rPr>
        <w:t xml:space="preserve"> الثقافة العربية الإسلامية التي انتمى إليها معظم سكان الصحراء المغاربية، ف</w:t>
      </w:r>
      <w:r w:rsidR="00923E7C">
        <w:rPr>
          <w:rFonts w:asciiTheme="minorBidi" w:hAnsiTheme="minorBidi" w:cs="Simplified Arabic" w:hint="cs"/>
          <w:sz w:val="28"/>
          <w:szCs w:val="28"/>
          <w:rtl/>
          <w:lang w:val="fr-FR" w:bidi="ar-DZ"/>
        </w:rPr>
        <w:t>ب</w:t>
      </w:r>
      <w:r>
        <w:rPr>
          <w:rFonts w:asciiTheme="minorBidi" w:hAnsiTheme="minorBidi" w:cs="Simplified Arabic" w:hint="cs"/>
          <w:sz w:val="28"/>
          <w:szCs w:val="28"/>
          <w:rtl/>
          <w:lang w:val="fr-FR" w:bidi="ar-DZ"/>
        </w:rPr>
        <w:t xml:space="preserve">الإضافة إلى صلاة الاستسقاء المشروعة فقهيا وبصريح النصوص المقدسة، فإن الاستسقاء ببركة بعض الشخصيات المقربة من المقدس </w:t>
      </w:r>
      <w:proofErr w:type="spellStart"/>
      <w:r>
        <w:rPr>
          <w:rFonts w:asciiTheme="minorBidi" w:hAnsiTheme="minorBidi" w:cs="Simplified Arabic" w:hint="cs"/>
          <w:sz w:val="28"/>
          <w:szCs w:val="28"/>
          <w:rtl/>
          <w:lang w:val="fr-FR" w:bidi="ar-DZ"/>
        </w:rPr>
        <w:t>كالعباس</w:t>
      </w:r>
      <w:proofErr w:type="spellEnd"/>
      <w:r>
        <w:rPr>
          <w:rFonts w:asciiTheme="minorBidi" w:hAnsiTheme="minorBidi" w:cs="Simplified Arabic" w:hint="cs"/>
          <w:sz w:val="28"/>
          <w:szCs w:val="28"/>
          <w:rtl/>
          <w:lang w:val="fr-FR" w:bidi="ar-DZ"/>
        </w:rPr>
        <w:t xml:space="preserve"> بن عبد المطلب عم الرسول (ص) أو ببعض من  اعتقد المجتمع </w:t>
      </w:r>
      <w:r w:rsidR="00923E7C">
        <w:rPr>
          <w:rFonts w:asciiTheme="minorBidi" w:hAnsiTheme="minorBidi" w:cs="Simplified Arabic" w:hint="cs"/>
          <w:sz w:val="28"/>
          <w:szCs w:val="28"/>
          <w:rtl/>
          <w:lang w:val="fr-FR" w:bidi="ar-DZ"/>
        </w:rPr>
        <w:t>أ</w:t>
      </w:r>
      <w:r>
        <w:rPr>
          <w:rFonts w:asciiTheme="minorBidi" w:hAnsiTheme="minorBidi" w:cs="Simplified Arabic" w:hint="cs"/>
          <w:sz w:val="28"/>
          <w:szCs w:val="28"/>
          <w:rtl/>
          <w:lang w:val="fr-FR" w:bidi="ar-DZ"/>
        </w:rPr>
        <w:t xml:space="preserve">نهم اولياء الله الصالحون </w:t>
      </w:r>
      <w:r w:rsidR="0012013D">
        <w:rPr>
          <w:rFonts w:asciiTheme="minorBidi" w:hAnsiTheme="minorBidi" w:cs="Simplified Arabic" w:hint="cs"/>
          <w:sz w:val="28"/>
          <w:szCs w:val="28"/>
          <w:rtl/>
          <w:lang w:val="fr-FR" w:bidi="ar-DZ"/>
        </w:rPr>
        <w:t xml:space="preserve">وهكذا روت الذاكرة الشفاهية روايات عديدة عن كرامات </w:t>
      </w:r>
      <w:r w:rsidR="00984930">
        <w:rPr>
          <w:rFonts w:asciiTheme="minorBidi" w:hAnsiTheme="minorBidi" w:cs="Simplified Arabic" w:hint="cs"/>
          <w:sz w:val="28"/>
          <w:szCs w:val="28"/>
          <w:rtl/>
          <w:lang w:val="fr-FR" w:bidi="ar-DZ"/>
        </w:rPr>
        <w:t xml:space="preserve"> أ</w:t>
      </w:r>
      <w:r w:rsidR="0012013D">
        <w:rPr>
          <w:rFonts w:asciiTheme="minorBidi" w:hAnsiTheme="minorBidi" w:cs="Simplified Arabic" w:hint="cs"/>
          <w:sz w:val="28"/>
          <w:szCs w:val="28"/>
          <w:rtl/>
          <w:lang w:val="fr-FR" w:bidi="ar-DZ"/>
        </w:rPr>
        <w:t>ولياء صالحين فجرت ينوعا في صحراء جرداء</w:t>
      </w:r>
      <w:r w:rsidR="00832ECB">
        <w:rPr>
          <w:rFonts w:asciiTheme="minorBidi" w:hAnsiTheme="minorBidi" w:cs="Simplified Arabic" w:hint="cs"/>
          <w:sz w:val="28"/>
          <w:szCs w:val="28"/>
          <w:rtl/>
          <w:lang w:val="fr-FR" w:bidi="ar-DZ"/>
        </w:rPr>
        <w:t>، او أشخاص بلغ بهم العطش مداه في الصحراء فاستنجدوا بالولي الصالح سيدي عبد القادر فإذا بهم يجدون الماء</w:t>
      </w:r>
      <w:r w:rsidR="00FF02F0">
        <w:rPr>
          <w:rFonts w:asciiTheme="minorBidi" w:hAnsiTheme="minorBidi" w:cs="Simplified Arabic" w:hint="cs"/>
          <w:sz w:val="28"/>
          <w:szCs w:val="28"/>
          <w:rtl/>
          <w:lang w:val="fr-FR" w:bidi="ar-DZ"/>
        </w:rPr>
        <w:t xml:space="preserve"> البارد الصافي الزلال.</w:t>
      </w:r>
    </w:p>
    <w:p w:rsidR="00FF02F0" w:rsidRDefault="00FF02F0" w:rsidP="00923E7C">
      <w:pPr>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 xml:space="preserve"> في دراستها عن واحة (سكورة)</w:t>
      </w:r>
      <w:r w:rsidR="000F0E25">
        <w:rPr>
          <w:rFonts w:asciiTheme="minorBidi" w:hAnsiTheme="minorBidi" w:cs="Simplified Arabic" w:hint="cs"/>
          <w:sz w:val="28"/>
          <w:szCs w:val="28"/>
          <w:rtl/>
          <w:lang w:val="fr-FR" w:bidi="ar-DZ"/>
        </w:rPr>
        <w:t xml:space="preserve"> بالمغرب أ</w:t>
      </w:r>
      <w:r>
        <w:rPr>
          <w:rFonts w:asciiTheme="minorBidi" w:hAnsiTheme="minorBidi" w:cs="Simplified Arabic" w:hint="cs"/>
          <w:sz w:val="28"/>
          <w:szCs w:val="28"/>
          <w:rtl/>
          <w:lang w:val="fr-FR" w:bidi="ar-DZ"/>
        </w:rPr>
        <w:t>وضحت الدارسة حنان حمودة، ان الطقوس الممارسة بواسطة الماء تؤدي العديد من الوظائف</w:t>
      </w:r>
      <w:r w:rsidR="000F0E25">
        <w:rPr>
          <w:rFonts w:asciiTheme="minorBidi" w:hAnsiTheme="minorBidi" w:cs="Simplified Arabic" w:hint="cs"/>
          <w:sz w:val="28"/>
          <w:szCs w:val="28"/>
          <w:rtl/>
          <w:lang w:val="fr-FR" w:bidi="ar-DZ"/>
        </w:rPr>
        <w:t xml:space="preserve">، فهي توثق اواصر العلاقة </w:t>
      </w:r>
      <w:proofErr w:type="spellStart"/>
      <w:r w:rsidR="000F0E25">
        <w:rPr>
          <w:rFonts w:asciiTheme="minorBidi" w:hAnsiTheme="minorBidi" w:cs="Simplified Arabic" w:hint="cs"/>
          <w:sz w:val="28"/>
          <w:szCs w:val="28"/>
          <w:rtl/>
          <w:lang w:val="fr-FR" w:bidi="ar-DZ"/>
        </w:rPr>
        <w:t>القرابية</w:t>
      </w:r>
      <w:proofErr w:type="spellEnd"/>
      <w:r w:rsidR="000F0E25">
        <w:rPr>
          <w:rFonts w:asciiTheme="minorBidi" w:hAnsiTheme="minorBidi" w:cs="Simplified Arabic" w:hint="cs"/>
          <w:sz w:val="28"/>
          <w:szCs w:val="28"/>
          <w:rtl/>
          <w:lang w:val="fr-FR" w:bidi="ar-DZ"/>
        </w:rPr>
        <w:t xml:space="preserve"> والعائلية وتحيي الزمن القبلي القديم المتصل بالبوصلة الزراعية</w:t>
      </w:r>
      <w:r w:rsidR="00934973">
        <w:rPr>
          <w:rFonts w:asciiTheme="minorBidi" w:hAnsiTheme="minorBidi" w:cs="Simplified Arabic" w:hint="cs"/>
          <w:sz w:val="28"/>
          <w:szCs w:val="28"/>
          <w:rtl/>
          <w:lang w:val="fr-FR" w:bidi="ar-DZ"/>
        </w:rPr>
        <w:t xml:space="preserve"> </w:t>
      </w:r>
      <w:r w:rsidR="000F0E25">
        <w:rPr>
          <w:rFonts w:asciiTheme="minorBidi" w:hAnsiTheme="minorBidi" w:cs="Simplified Arabic" w:hint="cs"/>
          <w:sz w:val="28"/>
          <w:szCs w:val="28"/>
          <w:rtl/>
          <w:lang w:val="fr-FR" w:bidi="ar-DZ"/>
        </w:rPr>
        <w:t xml:space="preserve">والمائية وتستحضر التاريخ الإيجابي وتستحضر الطقوس المائية المقدس في تنوع صوره ومجالاته مثل العيون والآبار والسواقي والأضرحة وهو آلية للعبور عبر الزمن الأسطوري من العالم الواقعي المادي، إلى العالم الغيبي اللامادي المتصل </w:t>
      </w:r>
      <w:proofErr w:type="spellStart"/>
      <w:r w:rsidR="000F0E25">
        <w:rPr>
          <w:rFonts w:asciiTheme="minorBidi" w:hAnsiTheme="minorBidi" w:cs="Simplified Arabic" w:hint="cs"/>
          <w:sz w:val="28"/>
          <w:szCs w:val="28"/>
          <w:rtl/>
          <w:lang w:val="fr-FR" w:bidi="ar-DZ"/>
        </w:rPr>
        <w:t>بالتمثلات</w:t>
      </w:r>
      <w:proofErr w:type="spellEnd"/>
      <w:r w:rsidR="000F0E25">
        <w:rPr>
          <w:rFonts w:asciiTheme="minorBidi" w:hAnsiTheme="minorBidi" w:cs="Simplified Arabic" w:hint="cs"/>
          <w:sz w:val="28"/>
          <w:szCs w:val="28"/>
          <w:rtl/>
          <w:lang w:val="fr-FR" w:bidi="ar-DZ"/>
        </w:rPr>
        <w:t xml:space="preserve"> الدينية</w:t>
      </w:r>
      <w:r w:rsidR="0059037D">
        <w:rPr>
          <w:rFonts w:asciiTheme="minorBidi" w:hAnsiTheme="minorBidi" w:cs="Simplified Arabic" w:hint="cs"/>
          <w:sz w:val="28"/>
          <w:szCs w:val="28"/>
          <w:rtl/>
          <w:lang w:val="fr-FR" w:bidi="ar-DZ"/>
        </w:rPr>
        <w:t xml:space="preserve"> حول دور الفاعل ((الله)) وما</w:t>
      </w:r>
      <w:r w:rsidR="00934973">
        <w:rPr>
          <w:rFonts w:asciiTheme="minorBidi" w:hAnsiTheme="minorBidi" w:cs="Simplified Arabic" w:hint="cs"/>
          <w:sz w:val="28"/>
          <w:szCs w:val="28"/>
          <w:rtl/>
          <w:lang w:val="fr-FR" w:bidi="ar-DZ"/>
        </w:rPr>
        <w:t xml:space="preserve"> </w:t>
      </w:r>
      <w:r w:rsidR="0059037D">
        <w:rPr>
          <w:rFonts w:asciiTheme="minorBidi" w:hAnsiTheme="minorBidi" w:cs="Simplified Arabic" w:hint="cs"/>
          <w:sz w:val="28"/>
          <w:szCs w:val="28"/>
          <w:rtl/>
          <w:lang w:val="fr-FR" w:bidi="ar-DZ"/>
        </w:rPr>
        <w:t>يرمز إليه من مقدسات.</w:t>
      </w:r>
      <w:r w:rsidR="0059037D">
        <w:rPr>
          <w:rStyle w:val="a5"/>
          <w:rFonts w:asciiTheme="minorBidi" w:hAnsiTheme="minorBidi" w:cs="Simplified Arabic"/>
          <w:sz w:val="28"/>
          <w:szCs w:val="28"/>
          <w:rtl/>
          <w:lang w:val="fr-FR" w:bidi="ar-DZ"/>
        </w:rPr>
        <w:footnoteReference w:id="20"/>
      </w:r>
    </w:p>
    <w:p w:rsidR="00934973" w:rsidRDefault="00934973" w:rsidP="003F3AF3">
      <w:pPr>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 xml:space="preserve">  وما قالته الأستاذة الباحثة حنان حمودة  عن واحة سكورة  وهي واحة خصبة كثيرة المياه  تقع جنوب المغرب ،لا يختلف كثيرا عما هو موجود لدى سكان الصحراء المغاربية عموما، لا سيما في </w:t>
      </w:r>
      <w:proofErr w:type="spellStart"/>
      <w:r>
        <w:rPr>
          <w:rFonts w:asciiTheme="minorBidi" w:hAnsiTheme="minorBidi" w:cs="Simplified Arabic" w:hint="cs"/>
          <w:sz w:val="28"/>
          <w:szCs w:val="28"/>
          <w:rtl/>
          <w:lang w:val="fr-FR" w:bidi="ar-DZ"/>
        </w:rPr>
        <w:t>التمثلات</w:t>
      </w:r>
      <w:proofErr w:type="spellEnd"/>
      <w:r>
        <w:rPr>
          <w:rFonts w:asciiTheme="minorBidi" w:hAnsiTheme="minorBidi" w:cs="Simplified Arabic" w:hint="cs"/>
          <w:sz w:val="28"/>
          <w:szCs w:val="28"/>
          <w:rtl/>
          <w:lang w:val="fr-FR" w:bidi="ar-DZ"/>
        </w:rPr>
        <w:t xml:space="preserve"> الدينية واستخدام الماء كمنشط للطقوس الدينية.</w:t>
      </w:r>
    </w:p>
    <w:p w:rsidR="00934973" w:rsidRDefault="00934973" w:rsidP="00923E7C">
      <w:pPr>
        <w:jc w:val="both"/>
        <w:rPr>
          <w:rFonts w:asciiTheme="minorBidi" w:hAnsiTheme="minorBidi" w:cs="Simple Bold Jut Out"/>
          <w:sz w:val="28"/>
          <w:szCs w:val="28"/>
          <w:rtl/>
          <w:lang w:val="fr-FR" w:bidi="ar-DZ"/>
        </w:rPr>
      </w:pPr>
      <w:r w:rsidRPr="00934973">
        <w:rPr>
          <w:rFonts w:asciiTheme="minorBidi" w:hAnsiTheme="minorBidi" w:cs="Simple Bold Jut Out" w:hint="cs"/>
          <w:sz w:val="28"/>
          <w:szCs w:val="28"/>
          <w:rtl/>
          <w:lang w:val="fr-FR" w:bidi="ar-DZ"/>
        </w:rPr>
        <w:t>الماء في فنون القول:</w:t>
      </w:r>
    </w:p>
    <w:p w:rsidR="003F3AF3" w:rsidRDefault="003F3AF3" w:rsidP="00923E7C">
      <w:pPr>
        <w:jc w:val="both"/>
        <w:rPr>
          <w:rFonts w:asciiTheme="minorBidi" w:hAnsiTheme="minorBidi" w:cs="Simplified Arabic"/>
          <w:sz w:val="28"/>
          <w:szCs w:val="28"/>
          <w:rtl/>
          <w:lang w:val="fr-FR" w:bidi="ar-DZ"/>
        </w:rPr>
      </w:pPr>
      <w:r w:rsidRPr="003F3AF3">
        <w:rPr>
          <w:rFonts w:asciiTheme="minorBidi" w:hAnsiTheme="minorBidi" w:cs="Simplified Arabic" w:hint="cs"/>
          <w:sz w:val="28"/>
          <w:szCs w:val="28"/>
          <w:rtl/>
          <w:lang w:val="fr-FR" w:bidi="ar-DZ"/>
        </w:rPr>
        <w:lastRenderedPageBreak/>
        <w:t xml:space="preserve">  يبرز الماء بوضوح شديد في ثقافة البدو</w:t>
      </w:r>
      <w:r>
        <w:rPr>
          <w:rFonts w:asciiTheme="minorBidi" w:hAnsiTheme="minorBidi" w:cs="Simplified Arabic" w:hint="cs"/>
          <w:sz w:val="28"/>
          <w:szCs w:val="28"/>
          <w:rtl/>
          <w:lang w:val="fr-FR" w:bidi="ar-DZ"/>
        </w:rPr>
        <w:t>، من خلال مصادره القليلة: المطر والسحاب والبئر،</w:t>
      </w:r>
      <w:r w:rsidR="007D2013">
        <w:rPr>
          <w:rFonts w:asciiTheme="minorBidi" w:hAnsiTheme="minorBidi" w:cs="Simplified Arabic" w:hint="cs"/>
          <w:sz w:val="28"/>
          <w:szCs w:val="28"/>
          <w:rtl/>
          <w:lang w:val="fr-FR" w:bidi="ar-DZ"/>
        </w:rPr>
        <w:t xml:space="preserve"> </w:t>
      </w:r>
      <w:r>
        <w:rPr>
          <w:rFonts w:asciiTheme="minorBidi" w:hAnsiTheme="minorBidi" w:cs="Simplified Arabic" w:hint="cs"/>
          <w:sz w:val="28"/>
          <w:szCs w:val="28"/>
          <w:rtl/>
          <w:lang w:val="fr-FR" w:bidi="ar-DZ"/>
        </w:rPr>
        <w:t>ليس من حيث هو طبيع</w:t>
      </w:r>
      <w:r w:rsidR="007D2013">
        <w:rPr>
          <w:rFonts w:asciiTheme="minorBidi" w:hAnsiTheme="minorBidi" w:cs="Simplified Arabic" w:hint="cs"/>
          <w:sz w:val="28"/>
          <w:szCs w:val="28"/>
          <w:rtl/>
          <w:lang w:val="fr-FR" w:bidi="ar-DZ"/>
        </w:rPr>
        <w:t>ة ضرورية لاستمرار الحياة فقط ، إ</w:t>
      </w:r>
      <w:r>
        <w:rPr>
          <w:rFonts w:asciiTheme="minorBidi" w:hAnsiTheme="minorBidi" w:cs="Simplified Arabic" w:hint="cs"/>
          <w:sz w:val="28"/>
          <w:szCs w:val="28"/>
          <w:rtl/>
          <w:lang w:val="fr-FR" w:bidi="ar-DZ"/>
        </w:rPr>
        <w:t xml:space="preserve">نما يبرز من خلال علاقته بالثقافة  نفسها، فهو في المثل واللغز والشعر، وما دام الشعر اهم فنون القول عند البدو </w:t>
      </w:r>
      <w:proofErr w:type="spellStart"/>
      <w:r>
        <w:rPr>
          <w:rFonts w:asciiTheme="minorBidi" w:hAnsiTheme="minorBidi" w:cs="Simplified Arabic" w:hint="cs"/>
          <w:sz w:val="28"/>
          <w:szCs w:val="28"/>
          <w:rtl/>
          <w:lang w:val="fr-FR" w:bidi="ar-DZ"/>
        </w:rPr>
        <w:t>نركز</w:t>
      </w:r>
      <w:r w:rsidR="007D2013">
        <w:rPr>
          <w:rFonts w:asciiTheme="minorBidi" w:hAnsiTheme="minorBidi" w:cs="Simplified Arabic" w:hint="cs"/>
          <w:sz w:val="28"/>
          <w:szCs w:val="28"/>
          <w:rtl/>
          <w:lang w:val="fr-FR" w:bidi="ar-DZ"/>
        </w:rPr>
        <w:t>على</w:t>
      </w:r>
      <w:proofErr w:type="spellEnd"/>
      <w:r w:rsidR="007D2013">
        <w:rPr>
          <w:rFonts w:asciiTheme="minorBidi" w:hAnsiTheme="minorBidi" w:cs="Simplified Arabic" w:hint="cs"/>
          <w:sz w:val="28"/>
          <w:szCs w:val="28"/>
          <w:rtl/>
          <w:lang w:val="fr-FR" w:bidi="ar-DZ"/>
        </w:rPr>
        <w:t xml:space="preserve"> أشعار البدو ونظرتهم إلى الماء، فهو</w:t>
      </w:r>
      <w:r w:rsidR="00511107">
        <w:rPr>
          <w:rFonts w:asciiTheme="minorBidi" w:hAnsiTheme="minorBidi" w:cs="Simplified Arabic" w:hint="cs"/>
          <w:sz w:val="28"/>
          <w:szCs w:val="28"/>
          <w:rtl/>
          <w:lang w:val="fr-FR" w:bidi="ar-DZ"/>
        </w:rPr>
        <w:t xml:space="preserve"> يشير إلى الحيوية والحياة فإذا عبر الإنسان البسيط عن ذهاب الحيوية  النفسية والعقلية من شخص قالوا هرب عليه الماء، ويرمز إلى اهم القيم كالحياء والحشمة والشهامة كان يقول عن شخص ذهب ماء وجهه.</w:t>
      </w:r>
    </w:p>
    <w:p w:rsidR="00DD6E9B" w:rsidRDefault="00DD6E9B" w:rsidP="007A38AF">
      <w:pPr>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 xml:space="preserve">  أما في الشعر، فإن الحديث مع البئر ومناجاته وسؤاله عن الأحبة الذين مروا به، كثير في أشعار البدو.</w:t>
      </w:r>
      <w:r w:rsidR="00782574">
        <w:rPr>
          <w:rFonts w:asciiTheme="minorBidi" w:hAnsiTheme="minorBidi" w:cs="Simplified Arabic" w:hint="cs"/>
          <w:sz w:val="28"/>
          <w:szCs w:val="28"/>
          <w:rtl/>
          <w:lang w:val="fr-FR" w:bidi="ar-DZ"/>
        </w:rPr>
        <w:t xml:space="preserve"> الأمر الذي يشير إلى النظرية </w:t>
      </w:r>
      <w:proofErr w:type="spellStart"/>
      <w:r w:rsidR="00782574">
        <w:rPr>
          <w:rFonts w:asciiTheme="minorBidi" w:hAnsiTheme="minorBidi" w:cs="Simplified Arabic" w:hint="cs"/>
          <w:sz w:val="28"/>
          <w:szCs w:val="28"/>
          <w:rtl/>
          <w:lang w:val="fr-FR" w:bidi="ar-DZ"/>
        </w:rPr>
        <w:t>ال</w:t>
      </w:r>
      <w:r w:rsidR="007A38AF">
        <w:rPr>
          <w:rFonts w:asciiTheme="minorBidi" w:hAnsiTheme="minorBidi" w:cs="Simplified Arabic" w:hint="cs"/>
          <w:sz w:val="28"/>
          <w:szCs w:val="28"/>
          <w:rtl/>
          <w:lang w:val="fr-FR" w:bidi="ar-DZ"/>
        </w:rPr>
        <w:t>أرواحية</w:t>
      </w:r>
      <w:proofErr w:type="spellEnd"/>
      <w:r w:rsidR="007A38AF">
        <w:rPr>
          <w:rFonts w:asciiTheme="minorBidi" w:hAnsiTheme="minorBidi" w:cs="Simplified Arabic" w:hint="cs"/>
          <w:sz w:val="28"/>
          <w:szCs w:val="28"/>
          <w:rtl/>
          <w:lang w:val="fr-FR" w:bidi="ar-DZ"/>
        </w:rPr>
        <w:t xml:space="preserve"> او الإحيائية</w:t>
      </w:r>
      <w:proofErr w:type="spellStart"/>
      <w:r w:rsidR="007A38AF">
        <w:rPr>
          <w:rFonts w:asciiTheme="minorBidi" w:hAnsiTheme="minorBidi" w:cs="Simplified Arabic"/>
          <w:sz w:val="28"/>
          <w:szCs w:val="28"/>
          <w:lang w:val="fr-FR" w:bidi="ar-DZ"/>
        </w:rPr>
        <w:t>animism</w:t>
      </w:r>
      <w:proofErr w:type="spellEnd"/>
      <w:r w:rsidR="00782574">
        <w:rPr>
          <w:rFonts w:asciiTheme="minorBidi" w:hAnsiTheme="minorBidi" w:cs="Simplified Arabic" w:hint="cs"/>
          <w:sz w:val="28"/>
          <w:szCs w:val="28"/>
          <w:rtl/>
          <w:lang w:val="fr-FR" w:bidi="ar-DZ"/>
        </w:rPr>
        <w:t xml:space="preserve"> في الأنثروبولوجيا ، فحسب إدوارد تايلور </w:t>
      </w:r>
      <w:r w:rsidR="007A38AF">
        <w:rPr>
          <w:rFonts w:asciiTheme="minorBidi" w:hAnsiTheme="minorBidi" w:cs="Simplified Arabic" w:hint="cs"/>
          <w:sz w:val="28"/>
          <w:szCs w:val="28"/>
          <w:rtl/>
          <w:lang w:val="fr-FR" w:bidi="ar-DZ"/>
        </w:rPr>
        <w:t>لم يستطع الإنسان البدائي ان يفصل بين الكائنات الحية والجمادات ، لذلك نقل إيمانه بأرواح البشر إلى الإيمان بأرواح المظاهر الطبيعية وفسر ما يراه من حركة لهذه المظاهر بالأرواح التي تسكنها ،</w:t>
      </w:r>
      <w:r w:rsidR="007A38AF">
        <w:rPr>
          <w:rStyle w:val="a5"/>
          <w:rFonts w:asciiTheme="minorBidi" w:hAnsiTheme="minorBidi" w:cs="Simplified Arabic"/>
          <w:sz w:val="28"/>
          <w:szCs w:val="28"/>
          <w:rtl/>
          <w:lang w:val="fr-FR" w:bidi="ar-DZ"/>
        </w:rPr>
        <w:footnoteReference w:id="21"/>
      </w:r>
      <w:r w:rsidR="007A38AF">
        <w:rPr>
          <w:rFonts w:asciiTheme="minorBidi" w:hAnsiTheme="minorBidi" w:cs="Simplified Arabic" w:hint="cs"/>
          <w:sz w:val="28"/>
          <w:szCs w:val="28"/>
          <w:rtl/>
          <w:lang w:val="fr-FR" w:bidi="ar-DZ"/>
        </w:rPr>
        <w:t xml:space="preserve"> وهكذا </w:t>
      </w:r>
      <w:r>
        <w:rPr>
          <w:rFonts w:asciiTheme="minorBidi" w:hAnsiTheme="minorBidi" w:cs="Simplified Arabic" w:hint="cs"/>
          <w:sz w:val="28"/>
          <w:szCs w:val="28"/>
          <w:rtl/>
          <w:lang w:val="fr-FR" w:bidi="ar-DZ"/>
        </w:rPr>
        <w:t>كان</w:t>
      </w:r>
      <w:r w:rsidR="007A38AF">
        <w:rPr>
          <w:rFonts w:asciiTheme="minorBidi" w:hAnsiTheme="minorBidi" w:cs="Simplified Arabic" w:hint="cs"/>
          <w:sz w:val="28"/>
          <w:szCs w:val="28"/>
          <w:rtl/>
          <w:lang w:val="fr-FR" w:bidi="ar-DZ"/>
        </w:rPr>
        <w:t xml:space="preserve"> الشاعر البدوي </w:t>
      </w:r>
      <w:r>
        <w:rPr>
          <w:rFonts w:asciiTheme="minorBidi" w:hAnsiTheme="minorBidi" w:cs="Simplified Arabic" w:hint="cs"/>
          <w:sz w:val="28"/>
          <w:szCs w:val="28"/>
          <w:rtl/>
          <w:lang w:val="fr-FR" w:bidi="ar-DZ"/>
        </w:rPr>
        <w:t xml:space="preserve"> يقسم بالله على البير ان يخبره عن الفتاة التي أحبها:</w:t>
      </w:r>
    </w:p>
    <w:p w:rsidR="00DD6E9B" w:rsidRPr="007D2013" w:rsidRDefault="00DD6E9B" w:rsidP="007D2013">
      <w:pPr>
        <w:jc w:val="center"/>
        <w:rPr>
          <w:rFonts w:asciiTheme="minorBidi" w:hAnsiTheme="minorBidi" w:cs="Simplified Arabic"/>
          <w:b/>
          <w:bCs/>
          <w:sz w:val="28"/>
          <w:szCs w:val="28"/>
          <w:rtl/>
          <w:lang w:val="fr-FR" w:bidi="ar-DZ"/>
        </w:rPr>
      </w:pPr>
      <w:r w:rsidRPr="007D2013">
        <w:rPr>
          <w:rFonts w:asciiTheme="minorBidi" w:hAnsiTheme="minorBidi" w:cs="Simplified Arabic" w:hint="cs"/>
          <w:b/>
          <w:bCs/>
          <w:sz w:val="28"/>
          <w:szCs w:val="28"/>
          <w:rtl/>
          <w:lang w:val="fr-FR" w:bidi="ar-DZ"/>
        </w:rPr>
        <w:t>ق</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س</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م</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ت</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ك</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 xml:space="preserve"> ب</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الله</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 xml:space="preserve"> ي</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ا ب</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ير</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 xml:space="preserve"> ت</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ن</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ب</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 xml:space="preserve">ي   </w:t>
      </w:r>
      <w:proofErr w:type="spellStart"/>
      <w:r w:rsidRPr="007D2013">
        <w:rPr>
          <w:rFonts w:asciiTheme="minorBidi" w:hAnsiTheme="minorBidi" w:cs="Simplified Arabic" w:hint="cs"/>
          <w:b/>
          <w:bCs/>
          <w:sz w:val="28"/>
          <w:szCs w:val="28"/>
          <w:rtl/>
          <w:lang w:val="fr-FR" w:bidi="ar-DZ"/>
        </w:rPr>
        <w:t>ع</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ق</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ب</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ت</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ش</w:t>
      </w:r>
      <w:r w:rsidR="007D2013">
        <w:rPr>
          <w:rFonts w:asciiTheme="minorBidi" w:hAnsiTheme="minorBidi" w:cs="Simplified Arabic" w:hint="cs"/>
          <w:b/>
          <w:bCs/>
          <w:sz w:val="28"/>
          <w:szCs w:val="28"/>
          <w:rtl/>
          <w:lang w:val="fr-FR" w:bidi="ar-DZ"/>
        </w:rPr>
        <w:t>ِ</w:t>
      </w:r>
      <w:proofErr w:type="spellEnd"/>
      <w:r w:rsidRPr="007D2013">
        <w:rPr>
          <w:rFonts w:asciiTheme="minorBidi" w:hAnsiTheme="minorBidi" w:cs="Simplified Arabic" w:hint="cs"/>
          <w:b/>
          <w:bCs/>
          <w:sz w:val="28"/>
          <w:szCs w:val="28"/>
          <w:rtl/>
          <w:lang w:val="fr-FR" w:bidi="ar-DZ"/>
        </w:rPr>
        <w:t xml:space="preserve"> </w:t>
      </w:r>
      <w:proofErr w:type="spellStart"/>
      <w:r w:rsidRPr="007D2013">
        <w:rPr>
          <w:rFonts w:asciiTheme="minorBidi" w:hAnsiTheme="minorBidi" w:cs="Simplified Arabic" w:hint="cs"/>
          <w:b/>
          <w:bCs/>
          <w:sz w:val="28"/>
          <w:szCs w:val="28"/>
          <w:rtl/>
          <w:lang w:val="fr-FR" w:bidi="ar-DZ"/>
        </w:rPr>
        <w:t>ال</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ع</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م</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ه</w:t>
      </w:r>
      <w:r w:rsidR="007D2013">
        <w:rPr>
          <w:rFonts w:asciiTheme="minorBidi" w:hAnsiTheme="minorBidi" w:cs="Simplified Arabic" w:hint="cs"/>
          <w:b/>
          <w:bCs/>
          <w:sz w:val="28"/>
          <w:szCs w:val="28"/>
          <w:rtl/>
          <w:lang w:val="fr-FR" w:bidi="ar-DZ"/>
        </w:rPr>
        <w:t>ُوجْ</w:t>
      </w:r>
      <w:proofErr w:type="spellEnd"/>
      <w:r w:rsidRPr="007D2013">
        <w:rPr>
          <w:rFonts w:asciiTheme="minorBidi" w:hAnsiTheme="minorBidi" w:cs="Simplified Arabic" w:hint="cs"/>
          <w:b/>
          <w:bCs/>
          <w:sz w:val="28"/>
          <w:szCs w:val="28"/>
          <w:rtl/>
          <w:lang w:val="fr-FR" w:bidi="ar-DZ"/>
        </w:rPr>
        <w:t xml:space="preserve"> ال</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لي س</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م</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اه</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ا ح</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د</w:t>
      </w:r>
      <w:r w:rsidR="007D2013">
        <w:rPr>
          <w:rFonts w:asciiTheme="minorBidi" w:hAnsiTheme="minorBidi" w:cs="Simplified Arabic" w:hint="cs"/>
          <w:b/>
          <w:bCs/>
          <w:sz w:val="28"/>
          <w:szCs w:val="28"/>
          <w:rtl/>
          <w:lang w:val="fr-FR" w:bidi="ar-DZ"/>
        </w:rPr>
        <w:t>ِّ</w:t>
      </w:r>
      <w:r w:rsidRPr="007D2013">
        <w:rPr>
          <w:rFonts w:asciiTheme="minorBidi" w:hAnsiTheme="minorBidi" w:cs="Simplified Arabic" w:hint="cs"/>
          <w:b/>
          <w:bCs/>
          <w:sz w:val="28"/>
          <w:szCs w:val="28"/>
          <w:rtl/>
          <w:lang w:val="fr-FR" w:bidi="ar-DZ"/>
        </w:rPr>
        <w:t>ي</w:t>
      </w:r>
    </w:p>
    <w:p w:rsidR="00DD6E9B" w:rsidRDefault="00DD6E9B" w:rsidP="00923E7C">
      <w:pPr>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أو:</w:t>
      </w:r>
    </w:p>
    <w:p w:rsidR="00DD6E9B" w:rsidRDefault="00DD6E9B" w:rsidP="007D2013">
      <w:pPr>
        <w:jc w:val="center"/>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ي</w:t>
      </w:r>
      <w:r w:rsidR="001A4A99">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ا ب</w:t>
      </w:r>
      <w:r w:rsidR="001A4A99">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ير</w:t>
      </w:r>
      <w:r w:rsidR="001A4A99">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 xml:space="preserve"> ع</w:t>
      </w:r>
      <w:r w:rsidR="001A4A99">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ق</w:t>
      </w:r>
      <w:r w:rsidR="001A4A99">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ب</w:t>
      </w:r>
      <w:r w:rsidR="001A4A99">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ن</w:t>
      </w:r>
      <w:r w:rsidR="001A4A99">
        <w:rPr>
          <w:rFonts w:asciiTheme="minorBidi" w:hAnsiTheme="minorBidi" w:cs="Simplified Arabic" w:hint="cs"/>
          <w:sz w:val="28"/>
          <w:szCs w:val="28"/>
          <w:rtl/>
          <w:lang w:val="fr-FR" w:bidi="ar-DZ"/>
        </w:rPr>
        <w:t>ْ</w:t>
      </w:r>
      <w:r w:rsidR="005C0BBC">
        <w:rPr>
          <w:rFonts w:asciiTheme="minorBidi" w:hAnsiTheme="minorBidi" w:cs="Simplified Arabic" w:hint="cs"/>
          <w:sz w:val="28"/>
          <w:szCs w:val="28"/>
          <w:rtl/>
          <w:lang w:val="fr-FR" w:bidi="ar-DZ"/>
        </w:rPr>
        <w:t xml:space="preserve"> </w:t>
      </w:r>
      <w:proofErr w:type="spellStart"/>
      <w:r>
        <w:rPr>
          <w:rFonts w:asciiTheme="minorBidi" w:hAnsiTheme="minorBidi" w:cs="Simplified Arabic" w:hint="cs"/>
          <w:sz w:val="28"/>
          <w:szCs w:val="28"/>
          <w:rtl/>
          <w:lang w:val="fr-FR" w:bidi="ar-DZ"/>
        </w:rPr>
        <w:t>ش</w:t>
      </w:r>
      <w:r w:rsidR="001A4A99">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ي</w:t>
      </w:r>
      <w:proofErr w:type="spellEnd"/>
      <w:r>
        <w:rPr>
          <w:rFonts w:asciiTheme="minorBidi" w:hAnsiTheme="minorBidi" w:cs="Simplified Arabic" w:hint="cs"/>
          <w:sz w:val="28"/>
          <w:szCs w:val="28"/>
          <w:rtl/>
          <w:lang w:val="fr-FR" w:bidi="ar-DZ"/>
        </w:rPr>
        <w:t xml:space="preserve"> ع</w:t>
      </w:r>
      <w:r w:rsidR="001A4A99">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ل</w:t>
      </w:r>
      <w:r w:rsidR="001A4A99">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يك ب</w:t>
      </w:r>
      <w:r w:rsidR="001A4A99">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ن</w:t>
      </w:r>
      <w:r w:rsidR="001A4A99">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ت</w:t>
      </w:r>
      <w:r w:rsidR="001A4A99">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ه</w:t>
      </w:r>
      <w:r w:rsidR="001A4A99">
        <w:rPr>
          <w:rFonts w:asciiTheme="minorBidi" w:hAnsiTheme="minorBidi" w:cs="Simplified Arabic" w:hint="cs"/>
          <w:sz w:val="28"/>
          <w:szCs w:val="28"/>
          <w:rtl/>
          <w:lang w:val="fr-FR" w:bidi="ar-DZ"/>
        </w:rPr>
        <w:t>ْ</w:t>
      </w:r>
      <w:r w:rsidR="007D2013">
        <w:rPr>
          <w:rFonts w:asciiTheme="minorBidi" w:hAnsiTheme="minorBidi" w:cs="Simplified Arabic" w:hint="cs"/>
          <w:sz w:val="28"/>
          <w:szCs w:val="28"/>
          <w:rtl/>
          <w:lang w:val="fr-FR" w:bidi="ar-DZ"/>
        </w:rPr>
        <w:t xml:space="preserve">  </w:t>
      </w:r>
      <w:r>
        <w:rPr>
          <w:rFonts w:asciiTheme="minorBidi" w:hAnsiTheme="minorBidi" w:cs="Simplified Arabic" w:hint="cs"/>
          <w:sz w:val="28"/>
          <w:szCs w:val="28"/>
          <w:rtl/>
          <w:lang w:val="fr-FR" w:bidi="ar-DZ"/>
        </w:rPr>
        <w:t xml:space="preserve">   ه</w:t>
      </w:r>
      <w:r w:rsidR="001A4A99">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ن</w:t>
      </w:r>
      <w:r w:rsidR="001A4A99">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 xml:space="preserve"> ثلاثة </w:t>
      </w:r>
      <w:proofErr w:type="spellStart"/>
      <w:r>
        <w:rPr>
          <w:rFonts w:asciiTheme="minorBidi" w:hAnsiTheme="minorBidi" w:cs="Simplified Arabic" w:hint="cs"/>
          <w:sz w:val="28"/>
          <w:szCs w:val="28"/>
          <w:rtl/>
          <w:lang w:val="fr-FR" w:bidi="ar-DZ"/>
        </w:rPr>
        <w:t>و</w:t>
      </w:r>
      <w:r w:rsidR="007D2013">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الد</w:t>
      </w:r>
      <w:r w:rsidR="007D2013">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ب</w:t>
      </w:r>
      <w:r w:rsidR="007D2013">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ال</w:t>
      </w:r>
      <w:r w:rsidR="007D2013">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ج</w:t>
      </w:r>
      <w:r w:rsidR="007D2013">
        <w:rPr>
          <w:rFonts w:asciiTheme="minorBidi" w:hAnsiTheme="minorBidi" w:cs="Simplified Arabic" w:hint="cs"/>
          <w:sz w:val="28"/>
          <w:szCs w:val="28"/>
          <w:rtl/>
          <w:lang w:val="fr-FR" w:bidi="ar-DZ"/>
        </w:rPr>
        <w:t>ْ</w:t>
      </w:r>
      <w:proofErr w:type="spellEnd"/>
      <w:r>
        <w:rPr>
          <w:rFonts w:asciiTheme="minorBidi" w:hAnsiTheme="minorBidi" w:cs="Simplified Arabic" w:hint="cs"/>
          <w:sz w:val="28"/>
          <w:szCs w:val="28"/>
          <w:rtl/>
          <w:lang w:val="fr-FR" w:bidi="ar-DZ"/>
        </w:rPr>
        <w:t xml:space="preserve"> س</w:t>
      </w:r>
      <w:r w:rsidR="007D2013">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ت</w:t>
      </w:r>
      <w:r w:rsidR="007D2013">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ه</w:t>
      </w:r>
      <w:r w:rsidR="007D2013">
        <w:rPr>
          <w:rFonts w:asciiTheme="minorBidi" w:hAnsiTheme="minorBidi" w:cs="Simplified Arabic" w:hint="cs"/>
          <w:sz w:val="28"/>
          <w:szCs w:val="28"/>
          <w:rtl/>
          <w:lang w:val="fr-FR" w:bidi="ar-DZ"/>
        </w:rPr>
        <w:t>ْ</w:t>
      </w:r>
    </w:p>
    <w:p w:rsidR="00BF3BE6" w:rsidRDefault="00BF3BE6" w:rsidP="007D2013">
      <w:pPr>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 xml:space="preserve">  أو قد يتصور </w:t>
      </w:r>
      <w:r w:rsidR="007D2013">
        <w:rPr>
          <w:rFonts w:asciiTheme="minorBidi" w:hAnsiTheme="minorBidi" w:cs="Simplified Arabic" w:hint="cs"/>
          <w:sz w:val="28"/>
          <w:szCs w:val="28"/>
          <w:rtl/>
          <w:lang w:val="fr-FR" w:bidi="ar-DZ"/>
        </w:rPr>
        <w:t>أ</w:t>
      </w:r>
      <w:r>
        <w:rPr>
          <w:rFonts w:asciiTheme="minorBidi" w:hAnsiTheme="minorBidi" w:cs="Simplified Arabic" w:hint="cs"/>
          <w:sz w:val="28"/>
          <w:szCs w:val="28"/>
          <w:rtl/>
          <w:lang w:val="fr-FR" w:bidi="ar-DZ"/>
        </w:rPr>
        <w:t xml:space="preserve">ن للبئر مشاعر وأحاسيس مثل الإنسان، فيشخصه ويجعله متألما لفراق الأحبة الذين ألفهم وعايشهم مدة طويلة، ويتصور البئر يعاني من الحمى من شدة الشوق إلى القوم ويشعر بالإهانة بسبب </w:t>
      </w:r>
      <w:r w:rsidR="007D2013">
        <w:rPr>
          <w:rFonts w:asciiTheme="minorBidi" w:hAnsiTheme="minorBidi" w:cs="Simplified Arabic" w:hint="cs"/>
          <w:sz w:val="28"/>
          <w:szCs w:val="28"/>
          <w:rtl/>
          <w:lang w:val="fr-FR" w:bidi="ar-DZ"/>
        </w:rPr>
        <w:t>أ</w:t>
      </w:r>
      <w:r>
        <w:rPr>
          <w:rFonts w:asciiTheme="minorBidi" w:hAnsiTheme="minorBidi" w:cs="Simplified Arabic" w:hint="cs"/>
          <w:sz w:val="28"/>
          <w:szCs w:val="28"/>
          <w:rtl/>
          <w:lang w:val="fr-FR" w:bidi="ar-DZ"/>
        </w:rPr>
        <w:t>ن القوم تركوه وحيدا في القفار</w:t>
      </w:r>
      <w:r w:rsidR="00AB33A2">
        <w:rPr>
          <w:rFonts w:asciiTheme="minorBidi" w:hAnsiTheme="minorBidi" w:cs="Simplified Arabic" w:hint="cs"/>
          <w:sz w:val="28"/>
          <w:szCs w:val="28"/>
          <w:rtl/>
          <w:lang w:val="fr-FR" w:bidi="ar-DZ"/>
        </w:rPr>
        <w:t xml:space="preserve">. ثم يتمنى البئر </w:t>
      </w:r>
      <w:r w:rsidR="007D2013">
        <w:rPr>
          <w:rFonts w:asciiTheme="minorBidi" w:hAnsiTheme="minorBidi" w:cs="Simplified Arabic" w:hint="cs"/>
          <w:sz w:val="28"/>
          <w:szCs w:val="28"/>
          <w:rtl/>
          <w:lang w:val="fr-FR" w:bidi="ar-DZ"/>
        </w:rPr>
        <w:t>أ</w:t>
      </w:r>
      <w:r w:rsidR="00AB33A2">
        <w:rPr>
          <w:rFonts w:asciiTheme="minorBidi" w:hAnsiTheme="minorBidi" w:cs="Simplified Arabic" w:hint="cs"/>
          <w:sz w:val="28"/>
          <w:szCs w:val="28"/>
          <w:rtl/>
          <w:lang w:val="fr-FR" w:bidi="ar-DZ"/>
        </w:rPr>
        <w:t>ن تمطر السماء وينبت الزرع وينتعش الضرع، ليعود إليه القوم وتعود الفتيات الجميلات يتزاحمن على الورد من مائه.</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25"/>
        <w:gridCol w:w="2977"/>
      </w:tblGrid>
      <w:tr w:rsidR="007D2013" w:rsidTr="00B84D74">
        <w:trPr>
          <w:trHeight w:hRule="exact" w:val="567"/>
          <w:jc w:val="center"/>
        </w:trPr>
        <w:tc>
          <w:tcPr>
            <w:tcW w:w="2552" w:type="dxa"/>
          </w:tcPr>
          <w:p w:rsidR="007D2013" w:rsidRPr="007D2013" w:rsidRDefault="007D2013" w:rsidP="001C22C8">
            <w:pPr>
              <w:jc w:val="both"/>
              <w:rPr>
                <w:rFonts w:asciiTheme="minorBidi" w:hAnsiTheme="minorBidi" w:cs="Simplified Arabic"/>
                <w:sz w:val="24"/>
                <w:szCs w:val="24"/>
                <w:rtl/>
                <w:lang w:val="fr-FR" w:bidi="ar-DZ"/>
              </w:rPr>
            </w:pPr>
            <w:r w:rsidRPr="007D2013">
              <w:rPr>
                <w:rFonts w:asciiTheme="minorBidi" w:hAnsiTheme="minorBidi" w:cs="Simplified Arabic" w:hint="cs"/>
                <w:sz w:val="24"/>
                <w:szCs w:val="24"/>
                <w:rtl/>
                <w:lang w:val="fr-FR" w:bidi="ar-DZ"/>
              </w:rPr>
              <w:t xml:space="preserve">يا بير ناسك بعدوا بالترعة </w:t>
            </w:r>
            <w:r w:rsidR="001C22C8">
              <w:rPr>
                <w:rFonts w:asciiTheme="minorBidi" w:hAnsiTheme="minorBidi" w:cs="Simplified Arabic"/>
                <w:sz w:val="24"/>
                <w:szCs w:val="24"/>
                <w:rtl/>
                <w:lang w:val="fr-FR" w:bidi="ar-DZ"/>
              </w:rPr>
              <w:br/>
            </w:r>
            <w:r w:rsidRPr="007D2013">
              <w:rPr>
                <w:rFonts w:asciiTheme="minorBidi" w:hAnsiTheme="minorBidi" w:cs="Simplified Arabic" w:hint="cs"/>
                <w:sz w:val="24"/>
                <w:szCs w:val="24"/>
                <w:rtl/>
                <w:lang w:val="fr-FR" w:bidi="ar-DZ"/>
              </w:rPr>
              <w:t xml:space="preserve"> </w:t>
            </w:r>
          </w:p>
        </w:tc>
        <w:tc>
          <w:tcPr>
            <w:tcW w:w="425" w:type="dxa"/>
          </w:tcPr>
          <w:p w:rsidR="007D2013" w:rsidRPr="007D2013" w:rsidRDefault="007D2013" w:rsidP="001C22C8">
            <w:pPr>
              <w:jc w:val="both"/>
              <w:rPr>
                <w:rFonts w:asciiTheme="minorBidi" w:hAnsiTheme="minorBidi" w:cs="Simplified Arabic"/>
                <w:sz w:val="24"/>
                <w:szCs w:val="24"/>
                <w:rtl/>
                <w:lang w:val="fr-FR" w:bidi="ar-DZ"/>
              </w:rPr>
            </w:pPr>
          </w:p>
        </w:tc>
        <w:tc>
          <w:tcPr>
            <w:tcW w:w="2977" w:type="dxa"/>
          </w:tcPr>
          <w:p w:rsidR="007D2013" w:rsidRPr="007D2013" w:rsidRDefault="007D2013" w:rsidP="001C22C8">
            <w:pPr>
              <w:jc w:val="both"/>
              <w:rPr>
                <w:rFonts w:asciiTheme="minorBidi" w:hAnsiTheme="minorBidi" w:cs="Simplified Arabic"/>
                <w:sz w:val="24"/>
                <w:szCs w:val="24"/>
                <w:rtl/>
                <w:lang w:val="fr-FR" w:bidi="ar-DZ"/>
              </w:rPr>
            </w:pPr>
            <w:proofErr w:type="spellStart"/>
            <w:r w:rsidRPr="007D2013">
              <w:rPr>
                <w:rFonts w:asciiTheme="minorBidi" w:hAnsiTheme="minorBidi" w:cs="Simplified Arabic" w:hint="cs"/>
                <w:sz w:val="24"/>
                <w:szCs w:val="24"/>
                <w:rtl/>
                <w:lang w:val="fr-FR" w:bidi="ar-DZ"/>
              </w:rPr>
              <w:t>هانوك</w:t>
            </w:r>
            <w:proofErr w:type="spellEnd"/>
            <w:r w:rsidRPr="007D2013">
              <w:rPr>
                <w:rFonts w:asciiTheme="minorBidi" w:hAnsiTheme="minorBidi" w:cs="Simplified Arabic" w:hint="cs"/>
                <w:sz w:val="24"/>
                <w:szCs w:val="24"/>
                <w:rtl/>
                <w:lang w:val="fr-FR" w:bidi="ar-DZ"/>
              </w:rPr>
              <w:t xml:space="preserve"> ما لاحو عليك القرعة</w:t>
            </w:r>
            <w:r w:rsidR="001C22C8">
              <w:rPr>
                <w:rFonts w:asciiTheme="minorBidi" w:hAnsiTheme="minorBidi" w:cs="Simplified Arabic" w:hint="cs"/>
                <w:sz w:val="24"/>
                <w:szCs w:val="24"/>
                <w:rtl/>
                <w:lang w:val="fr-FR" w:bidi="ar-DZ"/>
              </w:rPr>
              <w:br/>
            </w:r>
          </w:p>
          <w:p w:rsidR="007D2013" w:rsidRPr="007D2013" w:rsidRDefault="007D2013" w:rsidP="001C22C8">
            <w:pPr>
              <w:jc w:val="both"/>
              <w:rPr>
                <w:rFonts w:asciiTheme="minorBidi" w:hAnsiTheme="minorBidi" w:cs="Simplified Arabic"/>
                <w:sz w:val="24"/>
                <w:szCs w:val="24"/>
                <w:rtl/>
                <w:lang w:val="fr-FR" w:bidi="ar-DZ"/>
              </w:rPr>
            </w:pPr>
          </w:p>
        </w:tc>
      </w:tr>
      <w:tr w:rsidR="007D2013" w:rsidTr="00B84D74">
        <w:trPr>
          <w:trHeight w:hRule="exact" w:val="567"/>
          <w:jc w:val="center"/>
        </w:trPr>
        <w:tc>
          <w:tcPr>
            <w:tcW w:w="2552" w:type="dxa"/>
          </w:tcPr>
          <w:p w:rsidR="007D2013" w:rsidRPr="007D2013" w:rsidRDefault="007D2013" w:rsidP="001C22C8">
            <w:pPr>
              <w:jc w:val="both"/>
              <w:rPr>
                <w:rFonts w:asciiTheme="minorBidi" w:hAnsiTheme="minorBidi" w:cs="Simplified Arabic"/>
                <w:sz w:val="24"/>
                <w:szCs w:val="24"/>
                <w:rtl/>
                <w:lang w:val="fr-FR" w:bidi="ar-DZ"/>
              </w:rPr>
            </w:pPr>
            <w:proofErr w:type="spellStart"/>
            <w:r w:rsidRPr="007D2013">
              <w:rPr>
                <w:rFonts w:asciiTheme="minorBidi" w:hAnsiTheme="minorBidi" w:cs="Simplified Arabic" w:hint="cs"/>
                <w:sz w:val="24"/>
                <w:szCs w:val="24"/>
                <w:rtl/>
                <w:lang w:val="fr-FR" w:bidi="ar-DZ"/>
              </w:rPr>
              <w:t>هانوك</w:t>
            </w:r>
            <w:proofErr w:type="spellEnd"/>
            <w:r w:rsidRPr="007D2013">
              <w:rPr>
                <w:rFonts w:asciiTheme="minorBidi" w:hAnsiTheme="minorBidi" w:cs="Simplified Arabic" w:hint="cs"/>
                <w:sz w:val="24"/>
                <w:szCs w:val="24"/>
                <w:rtl/>
                <w:lang w:val="fr-FR" w:bidi="ar-DZ"/>
              </w:rPr>
              <w:t xml:space="preserve"> عدت </w:t>
            </w:r>
            <w:proofErr w:type="spellStart"/>
            <w:r w:rsidRPr="007D2013">
              <w:rPr>
                <w:rFonts w:asciiTheme="minorBidi" w:hAnsiTheme="minorBidi" w:cs="Simplified Arabic" w:hint="cs"/>
                <w:sz w:val="24"/>
                <w:szCs w:val="24"/>
                <w:rtl/>
                <w:lang w:val="fr-FR" w:bidi="ar-DZ"/>
              </w:rPr>
              <w:t>تخمم</w:t>
            </w:r>
            <w:proofErr w:type="spellEnd"/>
            <w:r w:rsidR="001C22C8">
              <w:rPr>
                <w:rFonts w:asciiTheme="minorBidi" w:hAnsiTheme="minorBidi" w:cs="Simplified Arabic"/>
                <w:sz w:val="24"/>
                <w:szCs w:val="24"/>
                <w:rtl/>
                <w:lang w:val="fr-FR" w:bidi="ar-DZ"/>
              </w:rPr>
              <w:br/>
            </w:r>
          </w:p>
        </w:tc>
        <w:tc>
          <w:tcPr>
            <w:tcW w:w="425" w:type="dxa"/>
          </w:tcPr>
          <w:p w:rsidR="007D2013" w:rsidRPr="007D2013" w:rsidRDefault="007D2013" w:rsidP="001C22C8">
            <w:pPr>
              <w:jc w:val="both"/>
              <w:rPr>
                <w:rFonts w:asciiTheme="minorBidi" w:hAnsiTheme="minorBidi" w:cs="Simplified Arabic"/>
                <w:sz w:val="24"/>
                <w:szCs w:val="24"/>
                <w:rtl/>
                <w:lang w:val="fr-FR" w:bidi="ar-DZ"/>
              </w:rPr>
            </w:pPr>
          </w:p>
        </w:tc>
        <w:tc>
          <w:tcPr>
            <w:tcW w:w="2977" w:type="dxa"/>
          </w:tcPr>
          <w:p w:rsidR="007D2013" w:rsidRPr="007D2013" w:rsidRDefault="007D2013" w:rsidP="001C22C8">
            <w:pPr>
              <w:jc w:val="both"/>
              <w:rPr>
                <w:rFonts w:asciiTheme="minorBidi" w:hAnsiTheme="minorBidi" w:cs="Simplified Arabic"/>
                <w:sz w:val="24"/>
                <w:szCs w:val="24"/>
                <w:rtl/>
                <w:lang w:val="fr-FR" w:bidi="ar-DZ"/>
              </w:rPr>
            </w:pPr>
            <w:proofErr w:type="spellStart"/>
            <w:r w:rsidRPr="007D2013">
              <w:rPr>
                <w:rFonts w:asciiTheme="minorBidi" w:hAnsiTheme="minorBidi" w:cs="Simplified Arabic" w:hint="cs"/>
                <w:sz w:val="24"/>
                <w:szCs w:val="24"/>
                <w:rtl/>
                <w:lang w:val="fr-FR" w:bidi="ar-DZ"/>
              </w:rPr>
              <w:t>وهانوك</w:t>
            </w:r>
            <w:proofErr w:type="spellEnd"/>
            <w:r w:rsidRPr="007D2013">
              <w:rPr>
                <w:rFonts w:asciiTheme="minorBidi" w:hAnsiTheme="minorBidi" w:cs="Simplified Arabic" w:hint="cs"/>
                <w:sz w:val="24"/>
                <w:szCs w:val="24"/>
                <w:rtl/>
                <w:lang w:val="fr-FR" w:bidi="ar-DZ"/>
              </w:rPr>
              <w:t xml:space="preserve"> كي عادت </w:t>
            </w:r>
            <w:proofErr w:type="spellStart"/>
            <w:r w:rsidRPr="007D2013">
              <w:rPr>
                <w:rFonts w:asciiTheme="minorBidi" w:hAnsiTheme="minorBidi" w:cs="Simplified Arabic" w:hint="cs"/>
                <w:sz w:val="24"/>
                <w:szCs w:val="24"/>
                <w:rtl/>
                <w:lang w:val="fr-FR" w:bidi="ar-DZ"/>
              </w:rPr>
              <w:t>وطاك</w:t>
            </w:r>
            <w:proofErr w:type="spellEnd"/>
            <w:r w:rsidRPr="007D2013">
              <w:rPr>
                <w:rFonts w:asciiTheme="minorBidi" w:hAnsiTheme="minorBidi" w:cs="Simplified Arabic" w:hint="cs"/>
                <w:sz w:val="24"/>
                <w:szCs w:val="24"/>
                <w:rtl/>
                <w:lang w:val="fr-FR" w:bidi="ar-DZ"/>
              </w:rPr>
              <w:t xml:space="preserve"> تزمم</w:t>
            </w:r>
            <w:r w:rsidR="001C22C8">
              <w:rPr>
                <w:rFonts w:asciiTheme="minorBidi" w:hAnsiTheme="minorBidi" w:cs="Simplified Arabic"/>
                <w:sz w:val="24"/>
                <w:szCs w:val="24"/>
                <w:rtl/>
                <w:lang w:val="fr-FR" w:bidi="ar-DZ"/>
              </w:rPr>
              <w:br/>
            </w:r>
          </w:p>
        </w:tc>
      </w:tr>
      <w:tr w:rsidR="007D2013" w:rsidTr="00B84D74">
        <w:trPr>
          <w:trHeight w:hRule="exact" w:val="567"/>
          <w:jc w:val="center"/>
        </w:trPr>
        <w:tc>
          <w:tcPr>
            <w:tcW w:w="2552" w:type="dxa"/>
          </w:tcPr>
          <w:p w:rsidR="007D2013" w:rsidRPr="007D2013" w:rsidRDefault="007D2013" w:rsidP="001C22C8">
            <w:pPr>
              <w:jc w:val="both"/>
              <w:rPr>
                <w:rFonts w:asciiTheme="minorBidi" w:hAnsiTheme="minorBidi" w:cs="Simplified Arabic"/>
                <w:sz w:val="24"/>
                <w:szCs w:val="24"/>
                <w:rtl/>
                <w:lang w:val="fr-FR" w:bidi="ar-DZ"/>
              </w:rPr>
            </w:pPr>
            <w:r w:rsidRPr="007D2013">
              <w:rPr>
                <w:rFonts w:asciiTheme="minorBidi" w:hAnsiTheme="minorBidi" w:cs="Simplified Arabic" w:hint="cs"/>
                <w:sz w:val="24"/>
                <w:szCs w:val="24"/>
                <w:rtl/>
                <w:lang w:val="fr-FR" w:bidi="ar-DZ"/>
              </w:rPr>
              <w:lastRenderedPageBreak/>
              <w:t xml:space="preserve">وكان على هودك غدا </w:t>
            </w:r>
            <w:proofErr w:type="spellStart"/>
            <w:r w:rsidRPr="007D2013">
              <w:rPr>
                <w:rFonts w:asciiTheme="minorBidi" w:hAnsiTheme="minorBidi" w:cs="Simplified Arabic" w:hint="cs"/>
                <w:sz w:val="24"/>
                <w:szCs w:val="24"/>
                <w:rtl/>
                <w:lang w:val="fr-FR" w:bidi="ar-DZ"/>
              </w:rPr>
              <w:t>لمجمم</w:t>
            </w:r>
            <w:proofErr w:type="spellEnd"/>
            <w:r w:rsidR="001C22C8">
              <w:rPr>
                <w:rFonts w:asciiTheme="minorBidi" w:hAnsiTheme="minorBidi" w:cs="Simplified Arabic"/>
                <w:sz w:val="24"/>
                <w:szCs w:val="24"/>
                <w:rtl/>
                <w:lang w:val="fr-FR" w:bidi="ar-DZ"/>
              </w:rPr>
              <w:br/>
            </w:r>
            <w:r w:rsidRPr="007D2013">
              <w:rPr>
                <w:rFonts w:asciiTheme="minorBidi" w:hAnsiTheme="minorBidi" w:cs="Simplified Arabic" w:hint="cs"/>
                <w:sz w:val="24"/>
                <w:szCs w:val="24"/>
                <w:rtl/>
                <w:lang w:val="fr-FR" w:bidi="ar-DZ"/>
              </w:rPr>
              <w:t xml:space="preserve">    </w:t>
            </w:r>
          </w:p>
        </w:tc>
        <w:tc>
          <w:tcPr>
            <w:tcW w:w="425" w:type="dxa"/>
          </w:tcPr>
          <w:p w:rsidR="007D2013" w:rsidRPr="007D2013" w:rsidRDefault="007D2013" w:rsidP="001C22C8">
            <w:pPr>
              <w:jc w:val="both"/>
              <w:rPr>
                <w:rFonts w:asciiTheme="minorBidi" w:hAnsiTheme="minorBidi" w:cs="Simplified Arabic"/>
                <w:sz w:val="24"/>
                <w:szCs w:val="24"/>
                <w:rtl/>
                <w:lang w:val="fr-FR" w:bidi="ar-DZ"/>
              </w:rPr>
            </w:pPr>
          </w:p>
        </w:tc>
        <w:tc>
          <w:tcPr>
            <w:tcW w:w="2977" w:type="dxa"/>
          </w:tcPr>
          <w:p w:rsidR="007D2013" w:rsidRPr="007D2013" w:rsidRDefault="007D2013" w:rsidP="001C22C8">
            <w:pPr>
              <w:jc w:val="both"/>
              <w:rPr>
                <w:rFonts w:asciiTheme="minorBidi" w:hAnsiTheme="minorBidi" w:cs="Simplified Arabic"/>
                <w:sz w:val="24"/>
                <w:szCs w:val="24"/>
                <w:rtl/>
                <w:lang w:val="fr-FR" w:bidi="ar-DZ"/>
              </w:rPr>
            </w:pPr>
            <w:r w:rsidRPr="007D2013">
              <w:rPr>
                <w:rFonts w:asciiTheme="minorBidi" w:hAnsiTheme="minorBidi" w:cs="Simplified Arabic" w:hint="cs"/>
                <w:sz w:val="24"/>
                <w:szCs w:val="24"/>
                <w:rtl/>
                <w:lang w:val="fr-FR" w:bidi="ar-DZ"/>
              </w:rPr>
              <w:t xml:space="preserve">وسيله على </w:t>
            </w:r>
            <w:proofErr w:type="spellStart"/>
            <w:r w:rsidRPr="007D2013">
              <w:rPr>
                <w:rFonts w:asciiTheme="minorBidi" w:hAnsiTheme="minorBidi" w:cs="Simplified Arabic" w:hint="cs"/>
                <w:sz w:val="24"/>
                <w:szCs w:val="24"/>
                <w:rtl/>
                <w:lang w:val="fr-FR" w:bidi="ar-DZ"/>
              </w:rPr>
              <w:t>الأعلاب</w:t>
            </w:r>
            <w:proofErr w:type="spellEnd"/>
            <w:r w:rsidRPr="007D2013">
              <w:rPr>
                <w:rFonts w:asciiTheme="minorBidi" w:hAnsiTheme="minorBidi" w:cs="Simplified Arabic" w:hint="cs"/>
                <w:sz w:val="24"/>
                <w:szCs w:val="24"/>
                <w:rtl/>
                <w:lang w:val="fr-FR" w:bidi="ar-DZ"/>
              </w:rPr>
              <w:t xml:space="preserve"> </w:t>
            </w:r>
            <w:proofErr w:type="spellStart"/>
            <w:r w:rsidRPr="007D2013">
              <w:rPr>
                <w:rFonts w:asciiTheme="minorBidi" w:hAnsiTheme="minorBidi" w:cs="Simplified Arabic" w:hint="cs"/>
                <w:sz w:val="24"/>
                <w:szCs w:val="24"/>
                <w:rtl/>
                <w:lang w:val="fr-FR" w:bidi="ar-DZ"/>
              </w:rPr>
              <w:t>دايرفرعة</w:t>
            </w:r>
            <w:proofErr w:type="spellEnd"/>
            <w:r w:rsidR="001C22C8">
              <w:rPr>
                <w:rFonts w:asciiTheme="minorBidi" w:hAnsiTheme="minorBidi" w:cs="Simplified Arabic" w:hint="cs"/>
                <w:sz w:val="24"/>
                <w:szCs w:val="24"/>
                <w:rtl/>
                <w:lang w:val="fr-FR" w:bidi="ar-DZ"/>
              </w:rPr>
              <w:br/>
            </w:r>
          </w:p>
          <w:p w:rsidR="007D2013" w:rsidRPr="007D2013" w:rsidRDefault="007D2013" w:rsidP="001C22C8">
            <w:pPr>
              <w:jc w:val="both"/>
              <w:rPr>
                <w:rFonts w:asciiTheme="minorBidi" w:hAnsiTheme="minorBidi" w:cs="Simplified Arabic"/>
                <w:sz w:val="24"/>
                <w:szCs w:val="24"/>
                <w:rtl/>
                <w:lang w:val="fr-FR" w:bidi="ar-DZ"/>
              </w:rPr>
            </w:pPr>
          </w:p>
        </w:tc>
      </w:tr>
      <w:tr w:rsidR="007D2013" w:rsidTr="00B84D74">
        <w:trPr>
          <w:trHeight w:hRule="exact" w:val="567"/>
          <w:jc w:val="center"/>
        </w:trPr>
        <w:tc>
          <w:tcPr>
            <w:tcW w:w="2552" w:type="dxa"/>
          </w:tcPr>
          <w:p w:rsidR="007D2013" w:rsidRPr="007D2013" w:rsidRDefault="007D2013" w:rsidP="001C22C8">
            <w:pPr>
              <w:jc w:val="both"/>
              <w:rPr>
                <w:rFonts w:asciiTheme="minorBidi" w:hAnsiTheme="minorBidi" w:cs="Simplified Arabic"/>
                <w:sz w:val="24"/>
                <w:szCs w:val="24"/>
                <w:rtl/>
                <w:lang w:val="fr-FR" w:bidi="ar-DZ"/>
              </w:rPr>
            </w:pPr>
            <w:r w:rsidRPr="007D2013">
              <w:rPr>
                <w:rFonts w:asciiTheme="minorBidi" w:hAnsiTheme="minorBidi" w:cs="Simplified Arabic" w:hint="cs"/>
                <w:sz w:val="24"/>
                <w:szCs w:val="24"/>
                <w:rtl/>
                <w:lang w:val="fr-FR" w:bidi="ar-DZ"/>
              </w:rPr>
              <w:t xml:space="preserve">نوار في هيش البليدة </w:t>
            </w:r>
            <w:proofErr w:type="spellStart"/>
            <w:r w:rsidRPr="007D2013">
              <w:rPr>
                <w:rFonts w:asciiTheme="minorBidi" w:hAnsiTheme="minorBidi" w:cs="Simplified Arabic" w:hint="cs"/>
                <w:sz w:val="24"/>
                <w:szCs w:val="24"/>
                <w:rtl/>
                <w:lang w:val="fr-FR" w:bidi="ar-DZ"/>
              </w:rPr>
              <w:t>غمم</w:t>
            </w:r>
            <w:proofErr w:type="spellEnd"/>
            <w:r w:rsidRPr="007D2013">
              <w:rPr>
                <w:rFonts w:asciiTheme="minorBidi" w:hAnsiTheme="minorBidi" w:cs="Simplified Arabic" w:hint="cs"/>
                <w:sz w:val="24"/>
                <w:szCs w:val="24"/>
                <w:rtl/>
                <w:lang w:val="fr-FR" w:bidi="ar-DZ"/>
              </w:rPr>
              <w:t xml:space="preserve"> </w:t>
            </w:r>
            <w:r w:rsidR="001C22C8">
              <w:rPr>
                <w:rFonts w:asciiTheme="minorBidi" w:hAnsiTheme="minorBidi" w:cs="Simplified Arabic"/>
                <w:sz w:val="24"/>
                <w:szCs w:val="24"/>
                <w:rtl/>
                <w:lang w:val="fr-FR" w:bidi="ar-DZ"/>
              </w:rPr>
              <w:br/>
            </w:r>
            <w:r w:rsidRPr="007D2013">
              <w:rPr>
                <w:rFonts w:asciiTheme="minorBidi" w:hAnsiTheme="minorBidi" w:cs="Simplified Arabic" w:hint="cs"/>
                <w:sz w:val="24"/>
                <w:szCs w:val="24"/>
                <w:rtl/>
                <w:lang w:val="fr-FR" w:bidi="ar-DZ"/>
              </w:rPr>
              <w:t xml:space="preserve">  </w:t>
            </w:r>
          </w:p>
        </w:tc>
        <w:tc>
          <w:tcPr>
            <w:tcW w:w="425" w:type="dxa"/>
          </w:tcPr>
          <w:p w:rsidR="007D2013" w:rsidRPr="007D2013" w:rsidRDefault="007D2013" w:rsidP="001C22C8">
            <w:pPr>
              <w:jc w:val="both"/>
              <w:rPr>
                <w:rFonts w:asciiTheme="minorBidi" w:hAnsiTheme="minorBidi" w:cs="Simplified Arabic"/>
                <w:sz w:val="24"/>
                <w:szCs w:val="24"/>
                <w:rtl/>
                <w:lang w:val="fr-FR" w:bidi="ar-DZ"/>
              </w:rPr>
            </w:pPr>
          </w:p>
        </w:tc>
        <w:tc>
          <w:tcPr>
            <w:tcW w:w="2977" w:type="dxa"/>
          </w:tcPr>
          <w:p w:rsidR="007D2013" w:rsidRPr="007D2013" w:rsidRDefault="007D2013" w:rsidP="001C22C8">
            <w:pPr>
              <w:jc w:val="both"/>
              <w:rPr>
                <w:rFonts w:asciiTheme="minorBidi" w:hAnsiTheme="minorBidi" w:cs="Simplified Arabic"/>
                <w:sz w:val="24"/>
                <w:szCs w:val="24"/>
                <w:rtl/>
                <w:lang w:val="fr-FR" w:bidi="ar-DZ"/>
              </w:rPr>
            </w:pPr>
            <w:r w:rsidRPr="007D2013">
              <w:rPr>
                <w:rFonts w:asciiTheme="minorBidi" w:hAnsiTheme="minorBidi" w:cs="Simplified Arabic" w:hint="cs"/>
                <w:sz w:val="24"/>
                <w:szCs w:val="24"/>
                <w:rtl/>
                <w:lang w:val="fr-FR" w:bidi="ar-DZ"/>
              </w:rPr>
              <w:t xml:space="preserve">حصاد كي قصن </w:t>
            </w:r>
            <w:proofErr w:type="spellStart"/>
            <w:r w:rsidRPr="007D2013">
              <w:rPr>
                <w:rFonts w:asciiTheme="minorBidi" w:hAnsiTheme="minorBidi" w:cs="Simplified Arabic" w:hint="cs"/>
                <w:sz w:val="24"/>
                <w:szCs w:val="24"/>
                <w:rtl/>
                <w:lang w:val="fr-FR" w:bidi="ar-DZ"/>
              </w:rPr>
              <w:t>سبايل</w:t>
            </w:r>
            <w:proofErr w:type="spellEnd"/>
            <w:r w:rsidRPr="007D2013">
              <w:rPr>
                <w:rFonts w:asciiTheme="minorBidi" w:hAnsiTheme="minorBidi" w:cs="Simplified Arabic" w:hint="cs"/>
                <w:sz w:val="24"/>
                <w:szCs w:val="24"/>
                <w:rtl/>
                <w:lang w:val="fr-FR" w:bidi="ar-DZ"/>
              </w:rPr>
              <w:t xml:space="preserve"> زرعة</w:t>
            </w:r>
            <w:r w:rsidR="001C22C8">
              <w:rPr>
                <w:rFonts w:asciiTheme="minorBidi" w:hAnsiTheme="minorBidi" w:cs="Simplified Arabic" w:hint="cs"/>
                <w:sz w:val="24"/>
                <w:szCs w:val="24"/>
                <w:rtl/>
                <w:lang w:val="fr-FR" w:bidi="ar-DZ"/>
              </w:rPr>
              <w:br/>
            </w:r>
          </w:p>
          <w:p w:rsidR="007D2013" w:rsidRPr="007D2013" w:rsidRDefault="007D2013" w:rsidP="001C22C8">
            <w:pPr>
              <w:jc w:val="both"/>
              <w:rPr>
                <w:rFonts w:asciiTheme="minorBidi" w:hAnsiTheme="minorBidi" w:cs="Simplified Arabic"/>
                <w:sz w:val="24"/>
                <w:szCs w:val="24"/>
                <w:rtl/>
                <w:lang w:val="fr-FR" w:bidi="ar-DZ"/>
              </w:rPr>
            </w:pPr>
          </w:p>
        </w:tc>
      </w:tr>
      <w:tr w:rsidR="001C22C8" w:rsidTr="00B84D74">
        <w:trPr>
          <w:trHeight w:hRule="exact" w:val="567"/>
          <w:jc w:val="center"/>
        </w:trPr>
        <w:tc>
          <w:tcPr>
            <w:tcW w:w="2552" w:type="dxa"/>
          </w:tcPr>
          <w:p w:rsidR="001C22C8" w:rsidRPr="007D2013" w:rsidRDefault="001C22C8" w:rsidP="001C22C8">
            <w:pPr>
              <w:jc w:val="both"/>
              <w:rPr>
                <w:rFonts w:asciiTheme="minorBidi" w:hAnsiTheme="minorBidi" w:cs="Simplified Arabic"/>
                <w:sz w:val="24"/>
                <w:szCs w:val="24"/>
                <w:rtl/>
                <w:lang w:val="fr-FR" w:bidi="ar-DZ"/>
              </w:rPr>
            </w:pPr>
            <w:r>
              <w:rPr>
                <w:rFonts w:asciiTheme="minorBidi" w:hAnsiTheme="minorBidi" w:cs="Simplified Arabic" w:hint="cs"/>
                <w:sz w:val="28"/>
                <w:szCs w:val="28"/>
                <w:rtl/>
                <w:lang w:val="fr-FR" w:bidi="ar-DZ"/>
              </w:rPr>
              <w:t xml:space="preserve">كـــــــلاته الزمة   </w:t>
            </w:r>
          </w:p>
        </w:tc>
        <w:tc>
          <w:tcPr>
            <w:tcW w:w="425" w:type="dxa"/>
          </w:tcPr>
          <w:p w:rsidR="001C22C8" w:rsidRPr="007D2013" w:rsidRDefault="001C22C8" w:rsidP="001C22C8">
            <w:pPr>
              <w:jc w:val="both"/>
              <w:rPr>
                <w:rFonts w:asciiTheme="minorBidi" w:hAnsiTheme="minorBidi" w:cs="Simplified Arabic"/>
                <w:sz w:val="24"/>
                <w:szCs w:val="24"/>
                <w:rtl/>
                <w:lang w:val="fr-FR" w:bidi="ar-DZ"/>
              </w:rPr>
            </w:pPr>
          </w:p>
        </w:tc>
        <w:tc>
          <w:tcPr>
            <w:tcW w:w="2977" w:type="dxa"/>
          </w:tcPr>
          <w:p w:rsidR="001C22C8" w:rsidRDefault="001C22C8" w:rsidP="001C22C8">
            <w:pPr>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وريم عليه الرمل غطى فمه</w:t>
            </w:r>
            <w:r>
              <w:rPr>
                <w:rFonts w:asciiTheme="minorBidi" w:hAnsiTheme="minorBidi" w:cs="Simplified Arabic" w:hint="cs"/>
                <w:sz w:val="28"/>
                <w:szCs w:val="28"/>
                <w:rtl/>
                <w:lang w:val="fr-FR" w:bidi="ar-DZ"/>
              </w:rPr>
              <w:br/>
            </w:r>
          </w:p>
          <w:p w:rsidR="001C22C8" w:rsidRPr="007D2013" w:rsidRDefault="001C22C8" w:rsidP="001C22C8">
            <w:pPr>
              <w:jc w:val="both"/>
              <w:rPr>
                <w:rFonts w:asciiTheme="minorBidi" w:hAnsiTheme="minorBidi" w:cs="Simplified Arabic"/>
                <w:sz w:val="24"/>
                <w:szCs w:val="24"/>
                <w:rtl/>
                <w:lang w:val="fr-FR" w:bidi="ar-DZ"/>
              </w:rPr>
            </w:pPr>
          </w:p>
        </w:tc>
      </w:tr>
      <w:tr w:rsidR="001C22C8" w:rsidTr="00B84D74">
        <w:trPr>
          <w:trHeight w:hRule="exact" w:val="567"/>
          <w:jc w:val="center"/>
        </w:trPr>
        <w:tc>
          <w:tcPr>
            <w:tcW w:w="2552" w:type="dxa"/>
          </w:tcPr>
          <w:p w:rsidR="001C22C8" w:rsidRDefault="001C22C8" w:rsidP="001C22C8">
            <w:pPr>
              <w:jc w:val="both"/>
              <w:rPr>
                <w:rFonts w:asciiTheme="minorBidi" w:hAnsiTheme="minorBidi" w:cs="Simplified Arabic"/>
                <w:sz w:val="28"/>
                <w:szCs w:val="28"/>
                <w:rtl/>
                <w:lang w:val="fr-FR" w:bidi="ar-DZ"/>
              </w:rPr>
            </w:pPr>
            <w:proofErr w:type="spellStart"/>
            <w:r w:rsidRPr="001C22C8">
              <w:rPr>
                <w:rFonts w:asciiTheme="minorBidi" w:hAnsiTheme="minorBidi" w:cs="Simplified Arabic" w:hint="cs"/>
                <w:sz w:val="24"/>
                <w:szCs w:val="24"/>
                <w:rtl/>
                <w:lang w:val="fr-FR" w:bidi="ar-DZ"/>
              </w:rPr>
              <w:t>ام</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ال</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ي</w:t>
            </w:r>
            <w:proofErr w:type="spellEnd"/>
            <w:r w:rsidRPr="001C22C8">
              <w:rPr>
                <w:rFonts w:asciiTheme="minorBidi" w:hAnsiTheme="minorBidi" w:cs="Simplified Arabic" w:hint="cs"/>
                <w:sz w:val="24"/>
                <w:szCs w:val="24"/>
                <w:rtl/>
                <w:lang w:val="fr-FR" w:bidi="ar-DZ"/>
              </w:rPr>
              <w:t xml:space="preserve"> الس</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ج</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اع</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ة</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 xml:space="preserve"> </w:t>
            </w:r>
            <w:proofErr w:type="spellStart"/>
            <w:r w:rsidRPr="001C22C8">
              <w:rPr>
                <w:rFonts w:asciiTheme="minorBidi" w:hAnsiTheme="minorBidi" w:cs="Simplified Arabic" w:hint="cs"/>
                <w:sz w:val="24"/>
                <w:szCs w:val="24"/>
                <w:rtl/>
                <w:lang w:val="fr-FR" w:bidi="ar-DZ"/>
              </w:rPr>
              <w:t>والس</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خ</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ا</w:t>
            </w:r>
            <w:proofErr w:type="spellEnd"/>
            <w:r>
              <w:rPr>
                <w:rFonts w:asciiTheme="minorBidi" w:hAnsiTheme="minorBidi" w:cs="Simplified Arabic" w:hint="cs"/>
                <w:sz w:val="28"/>
                <w:szCs w:val="28"/>
                <w:rtl/>
                <w:lang w:val="fr-FR" w:bidi="ar-DZ"/>
              </w:rPr>
              <w:t xml:space="preserve"> و</w:t>
            </w:r>
            <w:r w:rsidR="00102B70">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ال</w:t>
            </w:r>
            <w:r w:rsidR="00102B70">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ه</w:t>
            </w:r>
            <w:r w:rsidR="00102B70">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م</w:t>
            </w:r>
            <w:r w:rsidR="00102B70">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ة</w:t>
            </w:r>
            <w:r>
              <w:rPr>
                <w:rFonts w:asciiTheme="minorBidi" w:hAnsiTheme="minorBidi" w:cs="Simplified Arabic"/>
                <w:sz w:val="28"/>
                <w:szCs w:val="28"/>
                <w:rtl/>
                <w:lang w:val="fr-FR" w:bidi="ar-DZ"/>
              </w:rPr>
              <w:br/>
            </w:r>
          </w:p>
        </w:tc>
        <w:tc>
          <w:tcPr>
            <w:tcW w:w="425" w:type="dxa"/>
          </w:tcPr>
          <w:p w:rsidR="001C22C8" w:rsidRPr="007D2013" w:rsidRDefault="001C22C8" w:rsidP="001C22C8">
            <w:pPr>
              <w:jc w:val="both"/>
              <w:rPr>
                <w:rFonts w:asciiTheme="minorBidi" w:hAnsiTheme="minorBidi" w:cs="Simplified Arabic"/>
                <w:sz w:val="24"/>
                <w:szCs w:val="24"/>
                <w:rtl/>
                <w:lang w:val="fr-FR" w:bidi="ar-DZ"/>
              </w:rPr>
            </w:pPr>
          </w:p>
        </w:tc>
        <w:tc>
          <w:tcPr>
            <w:tcW w:w="2977" w:type="dxa"/>
          </w:tcPr>
          <w:p w:rsidR="001C22C8" w:rsidRPr="001C22C8" w:rsidRDefault="001C22C8" w:rsidP="001C22C8">
            <w:pPr>
              <w:jc w:val="both"/>
              <w:rPr>
                <w:rFonts w:asciiTheme="minorBidi" w:hAnsiTheme="minorBidi" w:cs="Simplified Arabic"/>
                <w:sz w:val="24"/>
                <w:szCs w:val="24"/>
                <w:rtl/>
                <w:lang w:val="fr-FR" w:bidi="ar-DZ"/>
              </w:rPr>
            </w:pPr>
            <w:r w:rsidRPr="001C22C8">
              <w:rPr>
                <w:rFonts w:asciiTheme="minorBidi" w:hAnsiTheme="minorBidi" w:cs="Simplified Arabic" w:hint="cs"/>
                <w:sz w:val="24"/>
                <w:szCs w:val="24"/>
                <w:rtl/>
                <w:lang w:val="fr-FR" w:bidi="ar-DZ"/>
              </w:rPr>
              <w:t>ال</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 xml:space="preserve"> ك</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ان</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و</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ا ع</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ل</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يه</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 xml:space="preserve"> ي</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م</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د</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د</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 xml:space="preserve">وا </w:t>
            </w:r>
            <w:proofErr w:type="spellStart"/>
            <w:r w:rsidRPr="001C22C8">
              <w:rPr>
                <w:rFonts w:asciiTheme="minorBidi" w:hAnsiTheme="minorBidi" w:cs="Simplified Arabic" w:hint="cs"/>
                <w:sz w:val="24"/>
                <w:szCs w:val="24"/>
                <w:rtl/>
                <w:lang w:val="fr-FR" w:bidi="ar-DZ"/>
              </w:rPr>
              <w:t>و</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ير</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د</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و</w:t>
            </w:r>
            <w:proofErr w:type="spellEnd"/>
            <w:r>
              <w:rPr>
                <w:rFonts w:asciiTheme="minorBidi" w:hAnsiTheme="minorBidi" w:cs="Simplified Arabic"/>
                <w:sz w:val="24"/>
                <w:szCs w:val="24"/>
                <w:rtl/>
                <w:lang w:val="fr-FR" w:bidi="ar-DZ"/>
              </w:rPr>
              <w:br/>
            </w:r>
          </w:p>
        </w:tc>
      </w:tr>
      <w:tr w:rsidR="001C22C8" w:rsidTr="00B84D74">
        <w:trPr>
          <w:trHeight w:hRule="exact" w:val="567"/>
          <w:jc w:val="center"/>
        </w:trPr>
        <w:tc>
          <w:tcPr>
            <w:tcW w:w="2552" w:type="dxa"/>
          </w:tcPr>
          <w:p w:rsidR="001C22C8" w:rsidRPr="001C22C8" w:rsidRDefault="001C22C8" w:rsidP="001C22C8">
            <w:pPr>
              <w:jc w:val="both"/>
              <w:rPr>
                <w:rFonts w:asciiTheme="minorBidi" w:hAnsiTheme="minorBidi" w:cs="Simplified Arabic"/>
                <w:sz w:val="24"/>
                <w:szCs w:val="24"/>
                <w:rtl/>
                <w:lang w:val="fr-FR" w:bidi="ar-DZ"/>
              </w:rPr>
            </w:pPr>
            <w:r w:rsidRPr="001C22C8">
              <w:rPr>
                <w:rFonts w:asciiTheme="minorBidi" w:hAnsiTheme="minorBidi" w:cs="Simplified Arabic" w:hint="cs"/>
                <w:sz w:val="24"/>
                <w:szCs w:val="24"/>
                <w:rtl/>
                <w:lang w:val="fr-FR" w:bidi="ar-DZ"/>
              </w:rPr>
              <w:t>م</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ن</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 xml:space="preserve"> ف</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ر</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اق</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ه</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م</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 xml:space="preserve"> ر</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ك</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ب</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ت</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 xml:space="preserve"> ع</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ل</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يه</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 xml:space="preserve"> ال</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ح</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م</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 xml:space="preserve">ى </w:t>
            </w:r>
            <w:r>
              <w:rPr>
                <w:rFonts w:asciiTheme="minorBidi" w:hAnsiTheme="minorBidi" w:cs="Simplified Arabic"/>
                <w:sz w:val="24"/>
                <w:szCs w:val="24"/>
                <w:rtl/>
                <w:lang w:val="fr-FR" w:bidi="ar-DZ"/>
              </w:rPr>
              <w:br/>
            </w:r>
            <w:r w:rsidRPr="001C22C8">
              <w:rPr>
                <w:rFonts w:asciiTheme="minorBidi" w:hAnsiTheme="minorBidi" w:cs="Simplified Arabic" w:hint="cs"/>
                <w:sz w:val="24"/>
                <w:szCs w:val="24"/>
                <w:rtl/>
                <w:lang w:val="fr-FR" w:bidi="ar-DZ"/>
              </w:rPr>
              <w:t xml:space="preserve"> </w:t>
            </w:r>
          </w:p>
        </w:tc>
        <w:tc>
          <w:tcPr>
            <w:tcW w:w="425" w:type="dxa"/>
          </w:tcPr>
          <w:p w:rsidR="001C22C8" w:rsidRPr="001C22C8" w:rsidRDefault="001C22C8" w:rsidP="001C22C8">
            <w:pPr>
              <w:jc w:val="both"/>
              <w:rPr>
                <w:rFonts w:asciiTheme="minorBidi" w:hAnsiTheme="minorBidi" w:cs="Simplified Arabic"/>
                <w:sz w:val="24"/>
                <w:szCs w:val="24"/>
                <w:rtl/>
                <w:lang w:val="fr-FR" w:bidi="ar-DZ"/>
              </w:rPr>
            </w:pPr>
          </w:p>
        </w:tc>
        <w:tc>
          <w:tcPr>
            <w:tcW w:w="2977" w:type="dxa"/>
          </w:tcPr>
          <w:p w:rsidR="001C22C8" w:rsidRPr="003F3AF3" w:rsidRDefault="001C22C8" w:rsidP="001C22C8">
            <w:pPr>
              <w:jc w:val="both"/>
              <w:rPr>
                <w:rFonts w:asciiTheme="minorBidi" w:hAnsiTheme="minorBidi" w:cs="Simplified Arabic"/>
                <w:sz w:val="28"/>
                <w:szCs w:val="28"/>
                <w:lang w:val="fr-FR" w:bidi="ar-DZ"/>
              </w:rPr>
            </w:pPr>
            <w:r w:rsidRPr="001C22C8">
              <w:rPr>
                <w:rFonts w:asciiTheme="minorBidi" w:hAnsiTheme="minorBidi" w:cs="Simplified Arabic" w:hint="cs"/>
                <w:sz w:val="24"/>
                <w:szCs w:val="24"/>
                <w:rtl/>
                <w:lang w:val="fr-FR" w:bidi="ar-DZ"/>
              </w:rPr>
              <w:t>ج</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ر</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ى ل</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ه</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 xml:space="preserve"> ك</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م</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 xml:space="preserve">ا </w:t>
            </w:r>
            <w:proofErr w:type="spellStart"/>
            <w:r w:rsidRPr="001C22C8">
              <w:rPr>
                <w:rFonts w:asciiTheme="minorBidi" w:hAnsiTheme="minorBidi" w:cs="Simplified Arabic" w:hint="cs"/>
                <w:sz w:val="24"/>
                <w:szCs w:val="24"/>
                <w:rtl/>
                <w:lang w:val="fr-FR" w:bidi="ar-DZ"/>
              </w:rPr>
              <w:t>ال</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ف</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س</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ط</w:t>
            </w:r>
            <w:proofErr w:type="spellEnd"/>
            <w:r w:rsidRPr="001C22C8">
              <w:rPr>
                <w:rFonts w:asciiTheme="minorBidi" w:hAnsiTheme="minorBidi" w:cs="Simplified Arabic" w:hint="cs"/>
                <w:sz w:val="24"/>
                <w:szCs w:val="24"/>
                <w:rtl/>
                <w:lang w:val="fr-FR" w:bidi="ar-DZ"/>
              </w:rPr>
              <w:t xml:space="preserve"> الق</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ب</w:t>
            </w:r>
            <w:r w:rsidR="00102B70">
              <w:rPr>
                <w:rFonts w:asciiTheme="minorBidi" w:hAnsiTheme="minorBidi" w:cs="Simplified Arabic" w:hint="cs"/>
                <w:sz w:val="24"/>
                <w:szCs w:val="24"/>
                <w:rtl/>
                <w:lang w:val="fr-FR" w:bidi="ar-DZ"/>
              </w:rPr>
              <w:t>ُ</w:t>
            </w:r>
            <w:r w:rsidRPr="001C22C8">
              <w:rPr>
                <w:rFonts w:asciiTheme="minorBidi" w:hAnsiTheme="minorBidi" w:cs="Simplified Arabic" w:hint="cs"/>
                <w:sz w:val="24"/>
                <w:szCs w:val="24"/>
                <w:rtl/>
                <w:lang w:val="fr-FR" w:bidi="ar-DZ"/>
              </w:rPr>
              <w:t>ور</w:t>
            </w:r>
            <w:r w:rsidR="00102B70">
              <w:rPr>
                <w:rFonts w:asciiTheme="minorBidi" w:hAnsiTheme="minorBidi" w:cs="Simplified Arabic" w:hint="cs"/>
                <w:sz w:val="24"/>
                <w:szCs w:val="24"/>
                <w:rtl/>
                <w:lang w:val="fr-FR" w:bidi="ar-DZ"/>
              </w:rPr>
              <w:t>ْ</w:t>
            </w:r>
            <w:r>
              <w:rPr>
                <w:rFonts w:asciiTheme="minorBidi" w:hAnsiTheme="minorBidi" w:cs="Simplified Arabic" w:hint="cs"/>
                <w:sz w:val="28"/>
                <w:szCs w:val="28"/>
                <w:rtl/>
                <w:lang w:val="fr-FR" w:bidi="ar-DZ"/>
              </w:rPr>
              <w:t xml:space="preserve"> </w:t>
            </w:r>
            <w:proofErr w:type="spellStart"/>
            <w:r>
              <w:rPr>
                <w:rFonts w:asciiTheme="minorBidi" w:hAnsiTheme="minorBidi" w:cs="Simplified Arabic" w:hint="cs"/>
                <w:sz w:val="28"/>
                <w:szCs w:val="28"/>
                <w:rtl/>
                <w:lang w:val="fr-FR" w:bidi="ar-DZ"/>
              </w:rPr>
              <w:t>ت</w:t>
            </w:r>
            <w:r w:rsidR="00102B70">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م</w:t>
            </w:r>
            <w:r w:rsidR="00102B70">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د</w:t>
            </w:r>
            <w:r w:rsidR="00102B70">
              <w:rPr>
                <w:rFonts w:asciiTheme="minorBidi" w:hAnsiTheme="minorBidi" w:cs="Simplified Arabic" w:hint="cs"/>
                <w:sz w:val="28"/>
                <w:szCs w:val="28"/>
                <w:rtl/>
                <w:lang w:val="fr-FR" w:bidi="ar-DZ"/>
              </w:rPr>
              <w:t>ُّ</w:t>
            </w:r>
            <w:r>
              <w:rPr>
                <w:rFonts w:asciiTheme="minorBidi" w:hAnsiTheme="minorBidi" w:cs="Simplified Arabic" w:hint="cs"/>
                <w:sz w:val="28"/>
                <w:szCs w:val="28"/>
                <w:rtl/>
                <w:lang w:val="fr-FR" w:bidi="ar-DZ"/>
              </w:rPr>
              <w:t>و</w:t>
            </w:r>
            <w:proofErr w:type="spellEnd"/>
            <w:r>
              <w:rPr>
                <w:rFonts w:asciiTheme="minorBidi" w:hAnsiTheme="minorBidi" w:cs="Simplified Arabic"/>
                <w:sz w:val="28"/>
                <w:szCs w:val="28"/>
                <w:rtl/>
                <w:lang w:val="fr-FR" w:bidi="ar-DZ"/>
              </w:rPr>
              <w:br/>
            </w:r>
          </w:p>
          <w:p w:rsidR="001C22C8" w:rsidRPr="001C22C8" w:rsidRDefault="001C22C8" w:rsidP="001C22C8">
            <w:pPr>
              <w:jc w:val="both"/>
              <w:rPr>
                <w:rFonts w:asciiTheme="minorBidi" w:hAnsiTheme="minorBidi" w:cs="Simplified Arabic"/>
                <w:sz w:val="24"/>
                <w:szCs w:val="24"/>
                <w:rtl/>
                <w:lang w:val="fr-FR" w:bidi="ar-DZ"/>
              </w:rPr>
            </w:pPr>
          </w:p>
        </w:tc>
      </w:tr>
    </w:tbl>
    <w:p w:rsidR="007D2013" w:rsidRDefault="00B84D74" w:rsidP="00B84D74">
      <w:pPr>
        <w:jc w:val="both"/>
        <w:rPr>
          <w:rFonts w:asciiTheme="minorBidi" w:hAnsiTheme="minorBidi" w:cs="Simplified Arabic" w:hint="cs"/>
          <w:sz w:val="28"/>
          <w:szCs w:val="28"/>
          <w:rtl/>
          <w:lang w:val="fr-FR" w:bidi="ar-DZ"/>
        </w:rPr>
      </w:pPr>
      <w:r>
        <w:rPr>
          <w:rFonts w:asciiTheme="minorBidi" w:hAnsiTheme="minorBidi" w:cs="Simplified Arabic" w:hint="cs"/>
          <w:sz w:val="28"/>
          <w:szCs w:val="28"/>
          <w:rtl/>
          <w:lang w:val="fr-FR" w:bidi="ar-DZ"/>
        </w:rPr>
        <w:t xml:space="preserve"> كما يستعمل الشعر مفتاحا لحل مورد الماء لدى البدو حين يتزاحم الناس على البئر، وكل يدعي أحقيته ، فيدخل الشعر لحسم النزاع فيما يعرف بريط البئر على السابلة وحله في ذات الوقت بواسطة الشعر .</w:t>
      </w:r>
    </w:p>
    <w:p w:rsidR="00D03C5E" w:rsidRDefault="00D03C5E" w:rsidP="00B84D74">
      <w:pPr>
        <w:jc w:val="both"/>
        <w:rPr>
          <w:rFonts w:asciiTheme="minorBidi" w:hAnsiTheme="minorBidi" w:cs="Simplified Arabic" w:hint="cs"/>
          <w:sz w:val="28"/>
          <w:szCs w:val="28"/>
          <w:rtl/>
          <w:lang w:val="fr-FR" w:bidi="ar-DZ"/>
        </w:rPr>
      </w:pPr>
      <w:r>
        <w:rPr>
          <w:rFonts w:asciiTheme="minorBidi" w:hAnsiTheme="minorBidi" w:cs="Simplified Arabic" w:hint="cs"/>
          <w:sz w:val="28"/>
          <w:szCs w:val="28"/>
          <w:rtl/>
          <w:lang w:val="fr-FR" w:bidi="ar-DZ"/>
        </w:rPr>
        <w:t xml:space="preserve">  وفي الشعر يلجأ الشاعر الى القوى الغيبية سواء في ربط البئر او حل الرباط، فيدعى الشاعر الذي يربط أنه ألقى المفتاح الى الجن من اولاد بالأحمر مثلا</w:t>
      </w:r>
      <w:r w:rsidR="00037B72">
        <w:rPr>
          <w:rFonts w:asciiTheme="minorBidi" w:hAnsiTheme="minorBidi" w:cs="Simplified Arabic" w:hint="cs"/>
          <w:sz w:val="28"/>
          <w:szCs w:val="28"/>
          <w:rtl/>
          <w:lang w:val="fr-FR" w:bidi="ar-DZ"/>
        </w:rPr>
        <w:t>، وينسخ الشاعر الثاني الكلام باللجوء غلى التعويذات الدينية من آية قرآنية إلى يلجا الى الاسم الأعظم من ثم ينهزم اولاد بالحمر يفرون بجلدهم ويفتح البئر للمورد.</w:t>
      </w:r>
    </w:p>
    <w:p w:rsidR="00037B72" w:rsidRDefault="00037B72" w:rsidP="00D935F1">
      <w:pPr>
        <w:jc w:val="both"/>
        <w:rPr>
          <w:rFonts w:asciiTheme="minorBidi" w:hAnsiTheme="minorBidi" w:cs="Simplified Arabic"/>
          <w:sz w:val="28"/>
          <w:szCs w:val="28"/>
          <w:rtl/>
          <w:lang w:val="fr-FR" w:bidi="ar-DZ"/>
        </w:rPr>
      </w:pPr>
      <w:r>
        <w:rPr>
          <w:rFonts w:asciiTheme="minorBidi" w:hAnsiTheme="minorBidi" w:cs="Simplified Arabic" w:hint="cs"/>
          <w:sz w:val="28"/>
          <w:szCs w:val="28"/>
          <w:rtl/>
          <w:lang w:val="fr-FR" w:bidi="ar-DZ"/>
        </w:rPr>
        <w:t xml:space="preserve">  وعلى الجملة فإن  الماء في ثقافة البدو من مصدر قدسي غيبي</w:t>
      </w:r>
      <w:r w:rsidR="0089530A">
        <w:rPr>
          <w:rFonts w:asciiTheme="minorBidi" w:hAnsiTheme="minorBidi" w:cs="Simplified Arabic" w:hint="cs"/>
          <w:sz w:val="28"/>
          <w:szCs w:val="28"/>
          <w:rtl/>
          <w:lang w:val="fr-FR" w:bidi="ar-DZ"/>
        </w:rPr>
        <w:t>ي ت</w:t>
      </w:r>
      <w:r>
        <w:rPr>
          <w:rFonts w:asciiTheme="minorBidi" w:hAnsiTheme="minorBidi" w:cs="Simplified Arabic" w:hint="cs"/>
          <w:sz w:val="28"/>
          <w:szCs w:val="28"/>
          <w:rtl/>
          <w:lang w:val="fr-FR" w:bidi="ar-DZ"/>
        </w:rPr>
        <w:t>مسكه</w:t>
      </w:r>
      <w:r w:rsidR="0089530A">
        <w:rPr>
          <w:rFonts w:asciiTheme="minorBidi" w:hAnsiTheme="minorBidi" w:cs="Simplified Arabic" w:hint="cs"/>
          <w:sz w:val="28"/>
          <w:szCs w:val="28"/>
          <w:rtl/>
          <w:lang w:val="fr-FR" w:bidi="ar-DZ"/>
        </w:rPr>
        <w:t xml:space="preserve"> القوى الغيبية، </w:t>
      </w:r>
      <w:r>
        <w:rPr>
          <w:rFonts w:asciiTheme="minorBidi" w:hAnsiTheme="minorBidi" w:cs="Simplified Arabic" w:hint="cs"/>
          <w:sz w:val="28"/>
          <w:szCs w:val="28"/>
          <w:rtl/>
          <w:lang w:val="fr-FR" w:bidi="ar-DZ"/>
        </w:rPr>
        <w:t xml:space="preserve"> وب</w:t>
      </w:r>
      <w:r w:rsidR="007C5F78">
        <w:rPr>
          <w:rFonts w:asciiTheme="minorBidi" w:hAnsiTheme="minorBidi" w:cs="Simplified Arabic" w:hint="cs"/>
          <w:sz w:val="28"/>
          <w:szCs w:val="28"/>
          <w:rtl/>
          <w:lang w:val="fr-FR" w:bidi="ar-DZ"/>
        </w:rPr>
        <w:t xml:space="preserve">واسطة </w:t>
      </w:r>
      <w:r>
        <w:rPr>
          <w:rFonts w:asciiTheme="minorBidi" w:hAnsiTheme="minorBidi" w:cs="Simplified Arabic" w:hint="cs"/>
          <w:sz w:val="28"/>
          <w:szCs w:val="28"/>
          <w:rtl/>
          <w:lang w:val="fr-FR" w:bidi="ar-DZ"/>
        </w:rPr>
        <w:t>الطقوس ي</w:t>
      </w:r>
      <w:r w:rsidR="007C5F78">
        <w:rPr>
          <w:rFonts w:asciiTheme="minorBidi" w:hAnsiTheme="minorBidi" w:cs="Simplified Arabic" w:hint="cs"/>
          <w:sz w:val="28"/>
          <w:szCs w:val="28"/>
          <w:rtl/>
          <w:lang w:val="fr-FR" w:bidi="ar-DZ"/>
        </w:rPr>
        <w:t>مكن إطلاقه للناس (صلاة الاستسقاء عن المسلمين)، والطقوس يدخل فيها الماء( الغسل الوضوء. الاستحمام)، سواء أك</w:t>
      </w:r>
      <w:r w:rsidR="0089530A">
        <w:rPr>
          <w:rFonts w:asciiTheme="minorBidi" w:hAnsiTheme="minorBidi" w:cs="Simplified Arabic" w:hint="cs"/>
          <w:sz w:val="28"/>
          <w:szCs w:val="28"/>
          <w:rtl/>
          <w:lang w:val="fr-FR" w:bidi="ar-DZ"/>
        </w:rPr>
        <w:t>انت تعبدية أ</w:t>
      </w:r>
      <w:r w:rsidR="007C5F78">
        <w:rPr>
          <w:rFonts w:asciiTheme="minorBidi" w:hAnsiTheme="minorBidi" w:cs="Simplified Arabic" w:hint="cs"/>
          <w:sz w:val="28"/>
          <w:szCs w:val="28"/>
          <w:rtl/>
          <w:lang w:val="fr-FR" w:bidi="ar-DZ"/>
        </w:rPr>
        <w:t>و استشفا</w:t>
      </w:r>
      <w:r w:rsidR="0089530A">
        <w:rPr>
          <w:rFonts w:asciiTheme="minorBidi" w:hAnsiTheme="minorBidi" w:cs="Simplified Arabic" w:hint="cs"/>
          <w:sz w:val="28"/>
          <w:szCs w:val="28"/>
          <w:rtl/>
          <w:lang w:val="fr-FR" w:bidi="ar-DZ"/>
        </w:rPr>
        <w:t>ئية.</w:t>
      </w:r>
      <w:r w:rsidR="00D935F1">
        <w:rPr>
          <w:rFonts w:asciiTheme="minorBidi" w:hAnsiTheme="minorBidi" w:cs="Simplified Arabic" w:hint="cs"/>
          <w:sz w:val="28"/>
          <w:szCs w:val="28"/>
          <w:rtl/>
          <w:lang w:val="fr-FR" w:bidi="ar-DZ"/>
        </w:rPr>
        <w:t xml:space="preserve"> كما أن الثقافة الدينية المثالية تنصح بعدم تبذيره فهو نعمة من الله. ويمكن ان نلاحظ ان تعلق الإنسان بالماء من جهة ، وبالأرواح الغيبية من جهة أخرى جعله يشخص البئر مصدر الماء أو أنزار إله المطر في الأسطورة الأمازيغية.</w:t>
      </w:r>
      <w:bookmarkStart w:id="0" w:name="_GoBack"/>
      <w:bookmarkEnd w:id="0"/>
      <w:r w:rsidR="00D935F1">
        <w:rPr>
          <w:rFonts w:asciiTheme="minorBidi" w:hAnsiTheme="minorBidi" w:cs="Simplified Arabic" w:hint="cs"/>
          <w:sz w:val="28"/>
          <w:szCs w:val="28"/>
          <w:rtl/>
          <w:lang w:val="fr-FR" w:bidi="ar-DZ"/>
        </w:rPr>
        <w:t xml:space="preserve"> </w:t>
      </w:r>
    </w:p>
    <w:p w:rsidR="001A4A99" w:rsidRDefault="001A4A99" w:rsidP="001C22C8">
      <w:pPr>
        <w:jc w:val="both"/>
        <w:rPr>
          <w:rFonts w:asciiTheme="minorBidi" w:hAnsiTheme="minorBidi" w:cs="Simplified Arabic"/>
          <w:sz w:val="28"/>
          <w:szCs w:val="28"/>
          <w:rtl/>
          <w:lang w:val="fr-FR" w:bidi="ar-DZ"/>
        </w:rPr>
      </w:pPr>
    </w:p>
    <w:sectPr w:rsidR="001A4A99" w:rsidSect="00F6196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97" w:rsidRDefault="00447097" w:rsidP="00DC7020">
      <w:pPr>
        <w:spacing w:after="0" w:line="240" w:lineRule="auto"/>
      </w:pPr>
      <w:r>
        <w:separator/>
      </w:r>
    </w:p>
  </w:endnote>
  <w:endnote w:type="continuationSeparator" w:id="0">
    <w:p w:rsidR="00447097" w:rsidRDefault="00447097" w:rsidP="00D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ple Bold Jut Out">
    <w:panose1 w:val="02010401010101010101"/>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Simplified Arabic">
    <w:panose1 w:val="0201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19" w:rsidRDefault="0040171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55907046"/>
      <w:docPartObj>
        <w:docPartGallery w:val="Page Numbers (Bottom of Page)"/>
        <w:docPartUnique/>
      </w:docPartObj>
    </w:sdtPr>
    <w:sdtEndPr/>
    <w:sdtContent>
      <w:p w:rsidR="00401719" w:rsidRDefault="00401719">
        <w:pPr>
          <w:pStyle w:val="a7"/>
          <w:jc w:val="center"/>
        </w:pPr>
        <w:r>
          <w:fldChar w:fldCharType="begin"/>
        </w:r>
        <w:r>
          <w:instrText>PAGE   \* MERGEFORMAT</w:instrText>
        </w:r>
        <w:r>
          <w:fldChar w:fldCharType="separate"/>
        </w:r>
        <w:r w:rsidR="00D935F1" w:rsidRPr="00D935F1">
          <w:rPr>
            <w:noProof/>
            <w:rtl/>
            <w:lang w:val="ar-SA"/>
          </w:rPr>
          <w:t>9</w:t>
        </w:r>
        <w:r>
          <w:fldChar w:fldCharType="end"/>
        </w:r>
      </w:p>
    </w:sdtContent>
  </w:sdt>
  <w:p w:rsidR="00401719" w:rsidRDefault="0040171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19" w:rsidRDefault="004017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97" w:rsidRDefault="00447097" w:rsidP="00DC7020">
      <w:pPr>
        <w:spacing w:after="0" w:line="240" w:lineRule="auto"/>
      </w:pPr>
      <w:r>
        <w:separator/>
      </w:r>
    </w:p>
  </w:footnote>
  <w:footnote w:type="continuationSeparator" w:id="0">
    <w:p w:rsidR="00447097" w:rsidRDefault="00447097" w:rsidP="00DC7020">
      <w:pPr>
        <w:spacing w:after="0" w:line="240" w:lineRule="auto"/>
      </w:pPr>
      <w:r>
        <w:continuationSeparator/>
      </w:r>
    </w:p>
  </w:footnote>
  <w:footnote w:id="1">
    <w:p w:rsidR="00694CC2" w:rsidRDefault="00694CC2" w:rsidP="00694CC2">
      <w:pPr>
        <w:pStyle w:val="a4"/>
        <w:rPr>
          <w:rtl/>
        </w:rPr>
      </w:pPr>
      <w:r>
        <w:rPr>
          <w:rStyle w:val="a5"/>
        </w:rPr>
        <w:footnoteRef/>
      </w:r>
      <w:r>
        <w:rPr>
          <w:rtl/>
        </w:rPr>
        <w:t xml:space="preserve"> </w:t>
      </w:r>
      <w:r>
        <w:rPr>
          <w:rFonts w:hint="cs"/>
          <w:rtl/>
        </w:rPr>
        <w:t>- فراس السواح : مغامرة العقل الأولى.ط11. ، ص27.</w:t>
      </w:r>
    </w:p>
  </w:footnote>
  <w:footnote w:id="2">
    <w:p w:rsidR="00DC7020" w:rsidRDefault="00DC7020">
      <w:pPr>
        <w:pStyle w:val="a4"/>
        <w:rPr>
          <w:rtl/>
          <w:lang w:bidi="ar-DZ"/>
        </w:rPr>
      </w:pPr>
      <w:r>
        <w:rPr>
          <w:rStyle w:val="a5"/>
        </w:rPr>
        <w:footnoteRef/>
      </w:r>
      <w:r>
        <w:rPr>
          <w:rtl/>
        </w:rPr>
        <w:t xml:space="preserve"> </w:t>
      </w:r>
      <w:r>
        <w:rPr>
          <w:rFonts w:hint="cs"/>
          <w:rtl/>
          <w:lang w:bidi="ar-DZ"/>
        </w:rPr>
        <w:t xml:space="preserve">- ينظر حنان حمودة : الماء كمنشط انثروبولوجي لإنتاج الطقوس موقع </w:t>
      </w:r>
      <w:proofErr w:type="spellStart"/>
      <w:r>
        <w:rPr>
          <w:rFonts w:hint="cs"/>
          <w:rtl/>
          <w:lang w:bidi="ar-DZ"/>
        </w:rPr>
        <w:t>أرأنتروبوس</w:t>
      </w:r>
      <w:proofErr w:type="spellEnd"/>
    </w:p>
  </w:footnote>
  <w:footnote w:id="3">
    <w:p w:rsidR="00482167" w:rsidRDefault="00482167">
      <w:pPr>
        <w:pStyle w:val="a4"/>
        <w:rPr>
          <w:lang w:bidi="ar-DZ"/>
        </w:rPr>
      </w:pPr>
      <w:r>
        <w:rPr>
          <w:rStyle w:val="a5"/>
        </w:rPr>
        <w:footnoteRef/>
      </w:r>
      <w:r>
        <w:rPr>
          <w:rtl/>
        </w:rPr>
        <w:t xml:space="preserve"> </w:t>
      </w:r>
      <w:r>
        <w:rPr>
          <w:rFonts w:hint="cs"/>
          <w:rtl/>
          <w:lang w:bidi="ar-DZ"/>
        </w:rPr>
        <w:t>- الكتاب المقدس : سفر التكوين الإصحاح الأول.</w:t>
      </w:r>
    </w:p>
  </w:footnote>
  <w:footnote w:id="4">
    <w:p w:rsidR="00535D53" w:rsidRDefault="00535D53">
      <w:pPr>
        <w:pStyle w:val="a4"/>
        <w:rPr>
          <w:lang w:bidi="ar-DZ"/>
        </w:rPr>
      </w:pPr>
      <w:r>
        <w:rPr>
          <w:rStyle w:val="a5"/>
        </w:rPr>
        <w:footnoteRef/>
      </w:r>
      <w:r>
        <w:rPr>
          <w:rtl/>
        </w:rPr>
        <w:t xml:space="preserve"> </w:t>
      </w:r>
      <w:r>
        <w:rPr>
          <w:rFonts w:hint="cs"/>
          <w:rtl/>
          <w:lang w:bidi="ar-DZ"/>
        </w:rPr>
        <w:t>- إنجيل يوحنا : إصحاح4 /14</w:t>
      </w:r>
    </w:p>
  </w:footnote>
  <w:footnote w:id="5">
    <w:p w:rsidR="00535D53" w:rsidRDefault="00535D53">
      <w:pPr>
        <w:pStyle w:val="a4"/>
        <w:rPr>
          <w:rtl/>
          <w:lang w:bidi="ar-DZ"/>
        </w:rPr>
      </w:pPr>
      <w:r>
        <w:rPr>
          <w:rStyle w:val="a5"/>
        </w:rPr>
        <w:footnoteRef/>
      </w:r>
      <w:r>
        <w:rPr>
          <w:rtl/>
        </w:rPr>
        <w:t xml:space="preserve"> </w:t>
      </w:r>
      <w:r>
        <w:rPr>
          <w:rFonts w:hint="cs"/>
          <w:rtl/>
          <w:lang w:bidi="ar-DZ"/>
        </w:rPr>
        <w:t>- القرآن الكريم : سورة هود الآية7.</w:t>
      </w:r>
    </w:p>
  </w:footnote>
  <w:footnote w:id="6">
    <w:p w:rsidR="00D21D37" w:rsidRDefault="00D21D37" w:rsidP="00D21D37">
      <w:pPr>
        <w:pStyle w:val="a4"/>
        <w:rPr>
          <w:lang w:bidi="ar-DZ"/>
        </w:rPr>
      </w:pPr>
      <w:r>
        <w:rPr>
          <w:rStyle w:val="a5"/>
        </w:rPr>
        <w:footnoteRef/>
      </w:r>
      <w:r>
        <w:rPr>
          <w:rtl/>
        </w:rPr>
        <w:t xml:space="preserve"> </w:t>
      </w:r>
      <w:r>
        <w:rPr>
          <w:rFonts w:hint="cs"/>
          <w:rtl/>
          <w:lang w:bidi="ar-DZ"/>
        </w:rPr>
        <w:t>- ينظر: فراس السواح : لغز عشتار الألوهة المؤنثة وأصل الدين ص25</w:t>
      </w:r>
    </w:p>
  </w:footnote>
  <w:footnote w:id="7">
    <w:p w:rsidR="00277B28" w:rsidRDefault="00277B28">
      <w:pPr>
        <w:pStyle w:val="a4"/>
        <w:rPr>
          <w:lang w:bidi="ar-DZ"/>
        </w:rPr>
      </w:pPr>
      <w:r>
        <w:rPr>
          <w:rStyle w:val="a5"/>
        </w:rPr>
        <w:footnoteRef/>
      </w:r>
      <w:r>
        <w:rPr>
          <w:rtl/>
        </w:rPr>
        <w:t xml:space="preserve"> </w:t>
      </w:r>
      <w:r>
        <w:rPr>
          <w:rFonts w:hint="cs"/>
          <w:rtl/>
          <w:lang w:bidi="ar-DZ"/>
        </w:rPr>
        <w:t>- نبيل حويلي:</w:t>
      </w:r>
      <w:r w:rsidR="00F079E9">
        <w:rPr>
          <w:rFonts w:hint="cs"/>
          <w:rtl/>
          <w:lang w:bidi="ar-DZ"/>
        </w:rPr>
        <w:t xml:space="preserve"> منظومة الأسطورة في منطقة القبائل .رسالة دكتوراه نوقشت بجامعة مولود معمري تيزي وزو2015</w:t>
      </w:r>
    </w:p>
  </w:footnote>
  <w:footnote w:id="8">
    <w:p w:rsidR="009B604F" w:rsidRDefault="009B604F">
      <w:pPr>
        <w:pStyle w:val="a4"/>
        <w:rPr>
          <w:lang w:bidi="ar-DZ"/>
        </w:rPr>
      </w:pPr>
      <w:r>
        <w:rPr>
          <w:rStyle w:val="a5"/>
        </w:rPr>
        <w:footnoteRef/>
      </w:r>
      <w:r>
        <w:rPr>
          <w:rtl/>
        </w:rPr>
        <w:t xml:space="preserve"> </w:t>
      </w:r>
      <w:r>
        <w:rPr>
          <w:rFonts w:hint="cs"/>
          <w:rtl/>
          <w:lang w:bidi="ar-DZ"/>
        </w:rPr>
        <w:t>-  طلعت مراد بدر: ميثولوجيا الكون المؤله. جامعة عمر المختار البيضاء ص153.</w:t>
      </w:r>
    </w:p>
  </w:footnote>
  <w:footnote w:id="9">
    <w:p w:rsidR="007C40BA" w:rsidRDefault="007C40BA">
      <w:pPr>
        <w:pStyle w:val="a4"/>
        <w:rPr>
          <w:lang w:bidi="ar-DZ"/>
        </w:rPr>
      </w:pPr>
      <w:r>
        <w:rPr>
          <w:rStyle w:val="a5"/>
        </w:rPr>
        <w:footnoteRef/>
      </w:r>
      <w:r>
        <w:rPr>
          <w:rtl/>
        </w:rPr>
        <w:t xml:space="preserve"> </w:t>
      </w:r>
      <w:r>
        <w:rPr>
          <w:rFonts w:hint="cs"/>
          <w:rtl/>
          <w:lang w:bidi="ar-DZ"/>
        </w:rPr>
        <w:t>- سفر الخروج إصحاح 15</w:t>
      </w:r>
    </w:p>
  </w:footnote>
  <w:footnote w:id="10">
    <w:p w:rsidR="00737693" w:rsidRDefault="00737693" w:rsidP="00074651">
      <w:pPr>
        <w:pStyle w:val="a4"/>
        <w:rPr>
          <w:lang w:bidi="ar-DZ"/>
        </w:rPr>
      </w:pPr>
      <w:r>
        <w:rPr>
          <w:rStyle w:val="a5"/>
        </w:rPr>
        <w:footnoteRef/>
      </w:r>
      <w:r>
        <w:rPr>
          <w:rtl/>
        </w:rPr>
        <w:t xml:space="preserve"> </w:t>
      </w:r>
      <w:r>
        <w:rPr>
          <w:rFonts w:hint="cs"/>
          <w:rtl/>
          <w:lang w:bidi="ar-DZ"/>
        </w:rPr>
        <w:t>- سفر العدد الإصاح20</w:t>
      </w:r>
    </w:p>
  </w:footnote>
  <w:footnote w:id="11">
    <w:p w:rsidR="00074651" w:rsidRDefault="00074651">
      <w:pPr>
        <w:pStyle w:val="a4"/>
        <w:rPr>
          <w:rtl/>
          <w:lang w:bidi="ar-DZ"/>
        </w:rPr>
      </w:pPr>
      <w:r>
        <w:rPr>
          <w:rStyle w:val="a5"/>
        </w:rPr>
        <w:footnoteRef/>
      </w:r>
      <w:r>
        <w:rPr>
          <w:rtl/>
        </w:rPr>
        <w:t xml:space="preserve"> </w:t>
      </w:r>
      <w:r>
        <w:rPr>
          <w:rFonts w:hint="cs"/>
          <w:rtl/>
          <w:lang w:bidi="ar-DZ"/>
        </w:rPr>
        <w:t>- القرآن الكريم سورة الأعراف  آية 160</w:t>
      </w:r>
    </w:p>
  </w:footnote>
  <w:footnote w:id="12">
    <w:p w:rsidR="00B66988" w:rsidRDefault="00B66988">
      <w:pPr>
        <w:pStyle w:val="a4"/>
        <w:rPr>
          <w:lang w:bidi="ar-DZ"/>
        </w:rPr>
      </w:pPr>
      <w:r>
        <w:rPr>
          <w:rStyle w:val="a5"/>
        </w:rPr>
        <w:footnoteRef/>
      </w:r>
      <w:r>
        <w:rPr>
          <w:rtl/>
        </w:rPr>
        <w:t xml:space="preserve"> </w:t>
      </w:r>
      <w:r>
        <w:rPr>
          <w:rFonts w:hint="cs"/>
          <w:rtl/>
          <w:lang w:bidi="ar-DZ"/>
        </w:rPr>
        <w:t>- سورة البقرة الآية60</w:t>
      </w:r>
    </w:p>
  </w:footnote>
  <w:footnote w:id="13">
    <w:p w:rsidR="00291CF5" w:rsidRDefault="00291CF5">
      <w:pPr>
        <w:pStyle w:val="a4"/>
        <w:rPr>
          <w:lang w:bidi="ar-DZ"/>
        </w:rPr>
      </w:pPr>
      <w:r>
        <w:rPr>
          <w:rStyle w:val="a5"/>
        </w:rPr>
        <w:footnoteRef/>
      </w:r>
      <w:r>
        <w:rPr>
          <w:rtl/>
        </w:rPr>
        <w:t xml:space="preserve"> </w:t>
      </w:r>
      <w:r>
        <w:rPr>
          <w:rFonts w:hint="cs"/>
          <w:rtl/>
          <w:lang w:bidi="ar-DZ"/>
        </w:rPr>
        <w:t>- نبيل حويلي المرجع السابق ص214</w:t>
      </w:r>
    </w:p>
  </w:footnote>
  <w:footnote w:id="14">
    <w:p w:rsidR="005B1CF0" w:rsidRDefault="005B1CF0">
      <w:pPr>
        <w:pStyle w:val="a4"/>
        <w:rPr>
          <w:lang w:bidi="ar-DZ"/>
        </w:rPr>
      </w:pPr>
      <w:r>
        <w:rPr>
          <w:rStyle w:val="a5"/>
        </w:rPr>
        <w:footnoteRef/>
      </w:r>
      <w:r>
        <w:rPr>
          <w:rtl/>
        </w:rPr>
        <w:t xml:space="preserve"> </w:t>
      </w:r>
      <w:r>
        <w:rPr>
          <w:rFonts w:hint="cs"/>
          <w:rtl/>
          <w:lang w:bidi="ar-DZ"/>
        </w:rPr>
        <w:t>- ينظر : احمد زغب: الأدبي الشعبي الدرس والتطبيق ص</w:t>
      </w:r>
      <w:r w:rsidR="00EC5C0B">
        <w:rPr>
          <w:rFonts w:hint="cs"/>
          <w:rtl/>
          <w:lang w:bidi="ar-DZ"/>
        </w:rPr>
        <w:t>25/26</w:t>
      </w:r>
    </w:p>
  </w:footnote>
  <w:footnote w:id="15">
    <w:p w:rsidR="004B2A00" w:rsidRDefault="004B2A00">
      <w:pPr>
        <w:pStyle w:val="a4"/>
        <w:rPr>
          <w:lang w:bidi="ar-DZ"/>
        </w:rPr>
      </w:pPr>
      <w:r>
        <w:rPr>
          <w:rStyle w:val="a5"/>
        </w:rPr>
        <w:footnoteRef/>
      </w:r>
      <w:r>
        <w:rPr>
          <w:rtl/>
        </w:rPr>
        <w:t xml:space="preserve"> </w:t>
      </w:r>
      <w:r>
        <w:rPr>
          <w:rFonts w:hint="cs"/>
          <w:rtl/>
          <w:lang w:bidi="ar-DZ"/>
        </w:rPr>
        <w:t>- ينظر: المرجع نفسه ص27</w:t>
      </w:r>
    </w:p>
  </w:footnote>
  <w:footnote w:id="16">
    <w:p w:rsidR="00FC0E93" w:rsidRDefault="00FC0E93">
      <w:pPr>
        <w:pStyle w:val="a4"/>
        <w:rPr>
          <w:rtl/>
          <w:lang w:bidi="ar-DZ"/>
        </w:rPr>
      </w:pPr>
      <w:r>
        <w:rPr>
          <w:rStyle w:val="a5"/>
        </w:rPr>
        <w:footnoteRef/>
      </w:r>
      <w:r>
        <w:rPr>
          <w:rtl/>
        </w:rPr>
        <w:t xml:space="preserve"> </w:t>
      </w:r>
      <w:r>
        <w:rPr>
          <w:rFonts w:hint="cs"/>
          <w:rtl/>
          <w:lang w:bidi="ar-DZ"/>
        </w:rPr>
        <w:t>- جيمس فريزر: الغصن الذهبي ترجمة جبرا إبراهيم جبرا ص28</w:t>
      </w:r>
    </w:p>
  </w:footnote>
  <w:footnote w:id="17">
    <w:p w:rsidR="00DA59CE" w:rsidRDefault="00DA59CE">
      <w:pPr>
        <w:pStyle w:val="a4"/>
        <w:rPr>
          <w:lang w:bidi="ar-DZ"/>
        </w:rPr>
      </w:pPr>
      <w:r>
        <w:rPr>
          <w:rStyle w:val="a5"/>
        </w:rPr>
        <w:footnoteRef/>
      </w:r>
      <w:r>
        <w:rPr>
          <w:rtl/>
        </w:rPr>
        <w:t xml:space="preserve"> </w:t>
      </w:r>
      <w:r>
        <w:rPr>
          <w:rFonts w:hint="cs"/>
          <w:rtl/>
          <w:lang w:bidi="ar-DZ"/>
        </w:rPr>
        <w:t>- فريزر :المرجع نفسه ص187/188</w:t>
      </w:r>
    </w:p>
  </w:footnote>
  <w:footnote w:id="18">
    <w:p w:rsidR="00E414D4" w:rsidRPr="00E414D4" w:rsidRDefault="00E414D4" w:rsidP="00FA007F">
      <w:pPr>
        <w:pStyle w:val="a4"/>
        <w:rPr>
          <w:rtl/>
          <w:lang w:val="fr-FR" w:bidi="ar-DZ"/>
        </w:rPr>
      </w:pPr>
      <w:r>
        <w:rPr>
          <w:rStyle w:val="a5"/>
        </w:rPr>
        <w:footnoteRef/>
      </w:r>
      <w:r>
        <w:rPr>
          <w:rtl/>
        </w:rPr>
        <w:t xml:space="preserve"> </w:t>
      </w:r>
      <w:r>
        <w:rPr>
          <w:rFonts w:hint="cs"/>
          <w:rtl/>
          <w:lang w:bidi="ar-DZ"/>
        </w:rPr>
        <w:t>- عبد القادر خليفي :الماء وطقوسيته في منطقة القصور</w:t>
      </w:r>
      <w:r w:rsidR="00FA007F">
        <w:rPr>
          <w:rFonts w:hint="cs"/>
          <w:rtl/>
          <w:lang w:bidi="ar-DZ"/>
        </w:rPr>
        <w:t>،</w:t>
      </w:r>
      <w:r>
        <w:rPr>
          <w:rFonts w:hint="cs"/>
          <w:rtl/>
          <w:lang w:bidi="ar-DZ"/>
        </w:rPr>
        <w:t xml:space="preserve"> مجلة إنسانيات صادرة عن </w:t>
      </w:r>
      <w:proofErr w:type="spellStart"/>
      <w:r>
        <w:rPr>
          <w:lang w:val="fr-FR" w:bidi="ar-DZ"/>
        </w:rPr>
        <w:t>crasc</w:t>
      </w:r>
      <w:proofErr w:type="spellEnd"/>
      <w:r>
        <w:rPr>
          <w:rFonts w:hint="cs"/>
          <w:rtl/>
          <w:lang w:val="fr-FR" w:bidi="ar-DZ"/>
        </w:rPr>
        <w:t>2003. عدد20.</w:t>
      </w:r>
    </w:p>
  </w:footnote>
  <w:footnote w:id="19">
    <w:p w:rsidR="00DE03D2" w:rsidRDefault="00DE03D2">
      <w:pPr>
        <w:pStyle w:val="a4"/>
        <w:rPr>
          <w:rtl/>
          <w:lang w:bidi="ar-DZ"/>
        </w:rPr>
      </w:pPr>
      <w:r>
        <w:rPr>
          <w:rStyle w:val="a5"/>
        </w:rPr>
        <w:footnoteRef/>
      </w:r>
      <w:r>
        <w:rPr>
          <w:rtl/>
        </w:rPr>
        <w:t xml:space="preserve"> </w:t>
      </w:r>
      <w:r>
        <w:rPr>
          <w:rFonts w:hint="cs"/>
          <w:rtl/>
          <w:lang w:bidi="ar-DZ"/>
        </w:rPr>
        <w:t>ينظر : احمد زغب : عمود الدخان (رواسب الاخر في ثقافتنا الشعبية) غدارات دار الثقافة الوادي 2015 ص72.</w:t>
      </w:r>
    </w:p>
  </w:footnote>
  <w:footnote w:id="20">
    <w:p w:rsidR="0059037D" w:rsidRDefault="0059037D">
      <w:pPr>
        <w:pStyle w:val="a4"/>
        <w:rPr>
          <w:lang w:bidi="ar-DZ"/>
        </w:rPr>
      </w:pPr>
      <w:r>
        <w:rPr>
          <w:rStyle w:val="a5"/>
        </w:rPr>
        <w:footnoteRef/>
      </w:r>
      <w:r>
        <w:rPr>
          <w:rtl/>
        </w:rPr>
        <w:t xml:space="preserve"> </w:t>
      </w:r>
      <w:r>
        <w:rPr>
          <w:rFonts w:hint="cs"/>
          <w:rtl/>
          <w:lang w:bidi="ar-DZ"/>
        </w:rPr>
        <w:t xml:space="preserve">-  حنان  حمودة :  الماء كمنشط أنثروبولوجي فنتاج </w:t>
      </w:r>
      <w:proofErr w:type="spellStart"/>
      <w:r>
        <w:rPr>
          <w:rFonts w:hint="cs"/>
          <w:rtl/>
          <w:lang w:bidi="ar-DZ"/>
        </w:rPr>
        <w:t>الطقوس.أرنتروبوس</w:t>
      </w:r>
      <w:proofErr w:type="spellEnd"/>
      <w:r>
        <w:rPr>
          <w:rFonts w:hint="cs"/>
          <w:rtl/>
          <w:lang w:bidi="ar-DZ"/>
        </w:rPr>
        <w:t xml:space="preserve"> موقع </w:t>
      </w:r>
      <w:proofErr w:type="spellStart"/>
      <w:r>
        <w:rPr>
          <w:rFonts w:hint="cs"/>
          <w:rtl/>
          <w:lang w:bidi="ar-DZ"/>
        </w:rPr>
        <w:t>ألكتروني</w:t>
      </w:r>
      <w:proofErr w:type="spellEnd"/>
      <w:r>
        <w:rPr>
          <w:rFonts w:hint="cs"/>
          <w:rtl/>
          <w:lang w:bidi="ar-DZ"/>
        </w:rPr>
        <w:t>.</w:t>
      </w:r>
    </w:p>
  </w:footnote>
  <w:footnote w:id="21">
    <w:p w:rsidR="007A38AF" w:rsidRDefault="007A38AF">
      <w:pPr>
        <w:pStyle w:val="a4"/>
        <w:rPr>
          <w:lang w:bidi="ar-DZ"/>
        </w:rPr>
      </w:pPr>
      <w:r>
        <w:rPr>
          <w:rStyle w:val="a5"/>
        </w:rPr>
        <w:footnoteRef/>
      </w:r>
      <w:r>
        <w:rPr>
          <w:rtl/>
        </w:rPr>
        <w:t xml:space="preserve"> </w:t>
      </w:r>
      <w:r>
        <w:rPr>
          <w:rFonts w:hint="cs"/>
          <w:rtl/>
          <w:lang w:bidi="ar-DZ"/>
        </w:rPr>
        <w:t>- ينظر : فراس السواح ، دين الإنسان ،ص313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19" w:rsidRDefault="0040171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19" w:rsidRDefault="0040171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19" w:rsidRDefault="004017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A0909"/>
    <w:multiLevelType w:val="hybridMultilevel"/>
    <w:tmpl w:val="E4588BC8"/>
    <w:lvl w:ilvl="0" w:tplc="D5D018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DD"/>
    <w:rsid w:val="00037B72"/>
    <w:rsid w:val="00053A6A"/>
    <w:rsid w:val="00074651"/>
    <w:rsid w:val="000E753F"/>
    <w:rsid w:val="000F0E25"/>
    <w:rsid w:val="00102B70"/>
    <w:rsid w:val="0012013D"/>
    <w:rsid w:val="001324D2"/>
    <w:rsid w:val="00172658"/>
    <w:rsid w:val="00174CCA"/>
    <w:rsid w:val="001A1951"/>
    <w:rsid w:val="001A4A99"/>
    <w:rsid w:val="001C22C8"/>
    <w:rsid w:val="001E27E0"/>
    <w:rsid w:val="001F6AC1"/>
    <w:rsid w:val="00200E46"/>
    <w:rsid w:val="00277B28"/>
    <w:rsid w:val="00287836"/>
    <w:rsid w:val="00291CF5"/>
    <w:rsid w:val="00313CEB"/>
    <w:rsid w:val="0035605E"/>
    <w:rsid w:val="003F3AF3"/>
    <w:rsid w:val="00401719"/>
    <w:rsid w:val="00447097"/>
    <w:rsid w:val="00450F24"/>
    <w:rsid w:val="00482167"/>
    <w:rsid w:val="00487D09"/>
    <w:rsid w:val="004B2A00"/>
    <w:rsid w:val="004E169F"/>
    <w:rsid w:val="00510724"/>
    <w:rsid w:val="00511107"/>
    <w:rsid w:val="00535D53"/>
    <w:rsid w:val="00576458"/>
    <w:rsid w:val="00587178"/>
    <w:rsid w:val="0059037D"/>
    <w:rsid w:val="005B1CF0"/>
    <w:rsid w:val="005C0BBC"/>
    <w:rsid w:val="005F2317"/>
    <w:rsid w:val="00600BA2"/>
    <w:rsid w:val="0068646D"/>
    <w:rsid w:val="00694CC2"/>
    <w:rsid w:val="006E6ADD"/>
    <w:rsid w:val="00715CA9"/>
    <w:rsid w:val="007329EC"/>
    <w:rsid w:val="00737693"/>
    <w:rsid w:val="007436ED"/>
    <w:rsid w:val="00782574"/>
    <w:rsid w:val="007A38AF"/>
    <w:rsid w:val="007B0768"/>
    <w:rsid w:val="007C40BA"/>
    <w:rsid w:val="007C5F78"/>
    <w:rsid w:val="007D2013"/>
    <w:rsid w:val="00820709"/>
    <w:rsid w:val="00827058"/>
    <w:rsid w:val="008311EC"/>
    <w:rsid w:val="00832ECB"/>
    <w:rsid w:val="00833E41"/>
    <w:rsid w:val="008636F5"/>
    <w:rsid w:val="00872D14"/>
    <w:rsid w:val="0089530A"/>
    <w:rsid w:val="00917B57"/>
    <w:rsid w:val="00923E7C"/>
    <w:rsid w:val="009307C1"/>
    <w:rsid w:val="00934973"/>
    <w:rsid w:val="00945293"/>
    <w:rsid w:val="00984930"/>
    <w:rsid w:val="009953E9"/>
    <w:rsid w:val="009A17A6"/>
    <w:rsid w:val="009B604F"/>
    <w:rsid w:val="009E254A"/>
    <w:rsid w:val="00A111BD"/>
    <w:rsid w:val="00A67AE5"/>
    <w:rsid w:val="00AB33A2"/>
    <w:rsid w:val="00AC3653"/>
    <w:rsid w:val="00AE3F6B"/>
    <w:rsid w:val="00B47CFB"/>
    <w:rsid w:val="00B66988"/>
    <w:rsid w:val="00B80936"/>
    <w:rsid w:val="00B84D74"/>
    <w:rsid w:val="00B869B0"/>
    <w:rsid w:val="00BC32EA"/>
    <w:rsid w:val="00BF3BE6"/>
    <w:rsid w:val="00C10968"/>
    <w:rsid w:val="00D03C5E"/>
    <w:rsid w:val="00D05010"/>
    <w:rsid w:val="00D05635"/>
    <w:rsid w:val="00D07B4E"/>
    <w:rsid w:val="00D21D37"/>
    <w:rsid w:val="00D2411C"/>
    <w:rsid w:val="00D35508"/>
    <w:rsid w:val="00D935F1"/>
    <w:rsid w:val="00DA59CE"/>
    <w:rsid w:val="00DC7020"/>
    <w:rsid w:val="00DD6E9B"/>
    <w:rsid w:val="00DE03D2"/>
    <w:rsid w:val="00E076D8"/>
    <w:rsid w:val="00E10BE3"/>
    <w:rsid w:val="00E414D4"/>
    <w:rsid w:val="00E5552B"/>
    <w:rsid w:val="00EC5C0B"/>
    <w:rsid w:val="00F079E9"/>
    <w:rsid w:val="00F365FE"/>
    <w:rsid w:val="00F47262"/>
    <w:rsid w:val="00F6196D"/>
    <w:rsid w:val="00FA007F"/>
    <w:rsid w:val="00FC0E93"/>
    <w:rsid w:val="00FC5D5F"/>
    <w:rsid w:val="00FF02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4B2A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BA2"/>
    <w:pPr>
      <w:ind w:left="720"/>
      <w:contextualSpacing/>
    </w:pPr>
  </w:style>
  <w:style w:type="paragraph" w:styleId="a4">
    <w:name w:val="footnote text"/>
    <w:basedOn w:val="a"/>
    <w:link w:val="Char"/>
    <w:uiPriority w:val="99"/>
    <w:semiHidden/>
    <w:unhideWhenUsed/>
    <w:rsid w:val="00DC7020"/>
    <w:pPr>
      <w:spacing w:after="0" w:line="240" w:lineRule="auto"/>
    </w:pPr>
    <w:rPr>
      <w:sz w:val="20"/>
      <w:szCs w:val="20"/>
    </w:rPr>
  </w:style>
  <w:style w:type="character" w:customStyle="1" w:styleId="Char">
    <w:name w:val="نص حاشية سفلية Char"/>
    <w:basedOn w:val="a0"/>
    <w:link w:val="a4"/>
    <w:uiPriority w:val="99"/>
    <w:semiHidden/>
    <w:rsid w:val="00DC7020"/>
    <w:rPr>
      <w:sz w:val="20"/>
      <w:szCs w:val="20"/>
    </w:rPr>
  </w:style>
  <w:style w:type="character" w:styleId="a5">
    <w:name w:val="footnote reference"/>
    <w:basedOn w:val="a0"/>
    <w:uiPriority w:val="99"/>
    <w:semiHidden/>
    <w:unhideWhenUsed/>
    <w:rsid w:val="00DC7020"/>
    <w:rPr>
      <w:vertAlign w:val="superscript"/>
    </w:rPr>
  </w:style>
  <w:style w:type="paragraph" w:styleId="a6">
    <w:name w:val="header"/>
    <w:basedOn w:val="a"/>
    <w:link w:val="Char0"/>
    <w:uiPriority w:val="99"/>
    <w:unhideWhenUsed/>
    <w:rsid w:val="00401719"/>
    <w:pPr>
      <w:tabs>
        <w:tab w:val="center" w:pos="4153"/>
        <w:tab w:val="right" w:pos="8306"/>
      </w:tabs>
      <w:spacing w:after="0" w:line="240" w:lineRule="auto"/>
    </w:pPr>
  </w:style>
  <w:style w:type="character" w:customStyle="1" w:styleId="Char0">
    <w:name w:val="رأس الصفحة Char"/>
    <w:basedOn w:val="a0"/>
    <w:link w:val="a6"/>
    <w:uiPriority w:val="99"/>
    <w:rsid w:val="00401719"/>
  </w:style>
  <w:style w:type="paragraph" w:styleId="a7">
    <w:name w:val="footer"/>
    <w:basedOn w:val="a"/>
    <w:link w:val="Char1"/>
    <w:uiPriority w:val="99"/>
    <w:unhideWhenUsed/>
    <w:rsid w:val="00401719"/>
    <w:pPr>
      <w:tabs>
        <w:tab w:val="center" w:pos="4153"/>
        <w:tab w:val="right" w:pos="8306"/>
      </w:tabs>
      <w:spacing w:after="0" w:line="240" w:lineRule="auto"/>
    </w:pPr>
  </w:style>
  <w:style w:type="character" w:customStyle="1" w:styleId="Char1">
    <w:name w:val="تذييل الصفحة Char"/>
    <w:basedOn w:val="a0"/>
    <w:link w:val="a7"/>
    <w:uiPriority w:val="99"/>
    <w:rsid w:val="00401719"/>
  </w:style>
  <w:style w:type="character" w:customStyle="1" w:styleId="1Char">
    <w:name w:val="عنوان 1 Char"/>
    <w:basedOn w:val="a0"/>
    <w:link w:val="1"/>
    <w:uiPriority w:val="9"/>
    <w:rsid w:val="004B2A00"/>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7D2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4B2A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BA2"/>
    <w:pPr>
      <w:ind w:left="720"/>
      <w:contextualSpacing/>
    </w:pPr>
  </w:style>
  <w:style w:type="paragraph" w:styleId="a4">
    <w:name w:val="footnote text"/>
    <w:basedOn w:val="a"/>
    <w:link w:val="Char"/>
    <w:uiPriority w:val="99"/>
    <w:semiHidden/>
    <w:unhideWhenUsed/>
    <w:rsid w:val="00DC7020"/>
    <w:pPr>
      <w:spacing w:after="0" w:line="240" w:lineRule="auto"/>
    </w:pPr>
    <w:rPr>
      <w:sz w:val="20"/>
      <w:szCs w:val="20"/>
    </w:rPr>
  </w:style>
  <w:style w:type="character" w:customStyle="1" w:styleId="Char">
    <w:name w:val="نص حاشية سفلية Char"/>
    <w:basedOn w:val="a0"/>
    <w:link w:val="a4"/>
    <w:uiPriority w:val="99"/>
    <w:semiHidden/>
    <w:rsid w:val="00DC7020"/>
    <w:rPr>
      <w:sz w:val="20"/>
      <w:szCs w:val="20"/>
    </w:rPr>
  </w:style>
  <w:style w:type="character" w:styleId="a5">
    <w:name w:val="footnote reference"/>
    <w:basedOn w:val="a0"/>
    <w:uiPriority w:val="99"/>
    <w:semiHidden/>
    <w:unhideWhenUsed/>
    <w:rsid w:val="00DC7020"/>
    <w:rPr>
      <w:vertAlign w:val="superscript"/>
    </w:rPr>
  </w:style>
  <w:style w:type="paragraph" w:styleId="a6">
    <w:name w:val="header"/>
    <w:basedOn w:val="a"/>
    <w:link w:val="Char0"/>
    <w:uiPriority w:val="99"/>
    <w:unhideWhenUsed/>
    <w:rsid w:val="00401719"/>
    <w:pPr>
      <w:tabs>
        <w:tab w:val="center" w:pos="4153"/>
        <w:tab w:val="right" w:pos="8306"/>
      </w:tabs>
      <w:spacing w:after="0" w:line="240" w:lineRule="auto"/>
    </w:pPr>
  </w:style>
  <w:style w:type="character" w:customStyle="1" w:styleId="Char0">
    <w:name w:val="رأس الصفحة Char"/>
    <w:basedOn w:val="a0"/>
    <w:link w:val="a6"/>
    <w:uiPriority w:val="99"/>
    <w:rsid w:val="00401719"/>
  </w:style>
  <w:style w:type="paragraph" w:styleId="a7">
    <w:name w:val="footer"/>
    <w:basedOn w:val="a"/>
    <w:link w:val="Char1"/>
    <w:uiPriority w:val="99"/>
    <w:unhideWhenUsed/>
    <w:rsid w:val="00401719"/>
    <w:pPr>
      <w:tabs>
        <w:tab w:val="center" w:pos="4153"/>
        <w:tab w:val="right" w:pos="8306"/>
      </w:tabs>
      <w:spacing w:after="0" w:line="240" w:lineRule="auto"/>
    </w:pPr>
  </w:style>
  <w:style w:type="character" w:customStyle="1" w:styleId="Char1">
    <w:name w:val="تذييل الصفحة Char"/>
    <w:basedOn w:val="a0"/>
    <w:link w:val="a7"/>
    <w:uiPriority w:val="99"/>
    <w:rsid w:val="00401719"/>
  </w:style>
  <w:style w:type="character" w:customStyle="1" w:styleId="1Char">
    <w:name w:val="عنوان 1 Char"/>
    <w:basedOn w:val="a0"/>
    <w:link w:val="1"/>
    <w:uiPriority w:val="9"/>
    <w:rsid w:val="004B2A00"/>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7D2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6E490-B049-4437-A9FE-89BACF56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Pages>
  <Words>1951</Words>
  <Characters>11123</Characters>
  <Application>Microsoft Office Word</Application>
  <DocSecurity>0</DocSecurity>
  <Lines>92</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CBS</dc:creator>
  <cp:keywords/>
  <dc:description/>
  <cp:lastModifiedBy>CBS</cp:lastModifiedBy>
  <cp:revision>24</cp:revision>
  <cp:lastPrinted>2007-01-24T13:55:00Z</cp:lastPrinted>
  <dcterms:created xsi:type="dcterms:W3CDTF">2007-02-21T00:01:00Z</dcterms:created>
  <dcterms:modified xsi:type="dcterms:W3CDTF">2007-01-24T13:57:00Z</dcterms:modified>
</cp:coreProperties>
</file>