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3D" w:rsidRPr="003F323D" w:rsidRDefault="003F323D" w:rsidP="003F323D">
      <w:pPr>
        <w:rPr>
          <w:rFonts w:hint="cs"/>
        </w:rPr>
      </w:pPr>
    </w:p>
    <w:p w:rsidR="00AA7925" w:rsidRDefault="00AA7925" w:rsidP="00AA7925">
      <w:pPr>
        <w:bidi w:val="0"/>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Université Oran 2</w:t>
      </w:r>
    </w:p>
    <w:p w:rsidR="00AA7925" w:rsidRDefault="00AA7925" w:rsidP="00AA7925">
      <w:pPr>
        <w:bidi w:val="0"/>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Faculté des Lettres et Langues Étrangères</w:t>
      </w:r>
    </w:p>
    <w:p w:rsidR="00AA7925" w:rsidRDefault="00AA7925" w:rsidP="00AA7925">
      <w:pPr>
        <w:bidi w:val="0"/>
        <w:jc w:val="center"/>
        <w:rPr>
          <w:rFonts w:ascii="Times New Roman" w:hAnsi="Times New Roman" w:cs="Times New Roman"/>
          <w:b/>
          <w:bCs/>
          <w:sz w:val="24"/>
          <w:szCs w:val="24"/>
          <w:lang w:val="fr-FR"/>
        </w:rPr>
      </w:pPr>
      <w:r w:rsidRPr="00AA7925">
        <w:rPr>
          <w:rFonts w:ascii="Times New Roman" w:hAnsi="Times New Roman" w:cs="Times New Roman"/>
          <w:b/>
          <w:bCs/>
          <w:sz w:val="24"/>
          <w:szCs w:val="24"/>
          <w:lang w:val="fr-FR"/>
        </w:rPr>
        <w:t>Laboratoire de Traduction et Méthodologie (TRADTEC</w:t>
      </w:r>
      <w:r>
        <w:rPr>
          <w:rFonts w:ascii="Times New Roman" w:hAnsi="Times New Roman" w:cs="Times New Roman"/>
          <w:b/>
          <w:bCs/>
          <w:sz w:val="24"/>
          <w:szCs w:val="24"/>
          <w:lang w:val="fr-FR"/>
        </w:rPr>
        <w:t>)</w:t>
      </w:r>
    </w:p>
    <w:p w:rsidR="00AA7925" w:rsidRDefault="00AA7925" w:rsidP="00AA7925">
      <w:pPr>
        <w:bidi w:val="0"/>
        <w:jc w:val="center"/>
        <w:rPr>
          <w:rFonts w:ascii="Times New Roman" w:hAnsi="Times New Roman" w:cs="Times New Roman"/>
          <w:b/>
          <w:bCs/>
          <w:sz w:val="24"/>
          <w:szCs w:val="24"/>
          <w:lang w:val="fr-FR"/>
        </w:rPr>
      </w:pPr>
    </w:p>
    <w:p w:rsidR="00AA7925" w:rsidRPr="00AA7925" w:rsidRDefault="00AA7925" w:rsidP="00AA7925">
      <w:pPr>
        <w:bidi w:val="0"/>
        <w:jc w:val="center"/>
        <w:rPr>
          <w:rFonts w:ascii="Times New Roman" w:hAnsi="Times New Roman" w:cs="Times New Roman"/>
          <w:b/>
          <w:bCs/>
          <w:sz w:val="24"/>
          <w:szCs w:val="24"/>
          <w:lang w:val="fr-FR"/>
        </w:rPr>
      </w:pPr>
      <w:r w:rsidRPr="00AA7925">
        <w:rPr>
          <w:rFonts w:ascii="Times New Roman" w:hAnsi="Times New Roman" w:cs="Times New Roman"/>
          <w:b/>
          <w:bCs/>
          <w:sz w:val="24"/>
          <w:szCs w:val="24"/>
          <w:lang w:val="fr-FR"/>
        </w:rPr>
        <w:t>Colloque International</w:t>
      </w:r>
    </w:p>
    <w:p w:rsidR="00AA7925" w:rsidRPr="00AA7925" w:rsidRDefault="00AA7925" w:rsidP="00AA7925">
      <w:pPr>
        <w:bidi w:val="0"/>
        <w:jc w:val="center"/>
        <w:rPr>
          <w:rFonts w:ascii="Times New Roman" w:hAnsi="Times New Roman" w:cs="Times New Roman"/>
          <w:b/>
          <w:bCs/>
          <w:sz w:val="24"/>
          <w:szCs w:val="24"/>
          <w:lang w:val="fr-FR"/>
        </w:rPr>
      </w:pPr>
      <w:r w:rsidRPr="00AA7925">
        <w:rPr>
          <w:rFonts w:ascii="Times New Roman" w:hAnsi="Times New Roman" w:cs="Times New Roman"/>
          <w:b/>
          <w:bCs/>
          <w:sz w:val="24"/>
          <w:szCs w:val="24"/>
          <w:lang w:val="fr-FR"/>
        </w:rPr>
        <w:t>Langues, Employabilité et Enseignement</w:t>
      </w:r>
      <w:r w:rsidR="00067F5E" w:rsidRPr="00AA7925">
        <w:rPr>
          <w:rFonts w:ascii="Times New Roman" w:hAnsi="Times New Roman" w:cs="Times New Roman"/>
          <w:b/>
          <w:bCs/>
          <w:sz w:val="24"/>
          <w:szCs w:val="24"/>
          <w:lang w:val="fr-FR"/>
        </w:rPr>
        <w:t>Supérieur :</w:t>
      </w:r>
    </w:p>
    <w:p w:rsidR="00AA7925" w:rsidRPr="00AA7925" w:rsidRDefault="00AA7925" w:rsidP="00AA7925">
      <w:pPr>
        <w:bidi w:val="0"/>
        <w:jc w:val="center"/>
        <w:rPr>
          <w:rFonts w:ascii="Times New Roman" w:hAnsi="Times New Roman" w:cs="Times New Roman"/>
          <w:b/>
          <w:bCs/>
          <w:sz w:val="24"/>
          <w:szCs w:val="24"/>
          <w:lang w:val="fr-FR"/>
        </w:rPr>
      </w:pPr>
      <w:r w:rsidRPr="00AA7925">
        <w:rPr>
          <w:rFonts w:ascii="Times New Roman" w:hAnsi="Times New Roman" w:cs="Times New Roman"/>
          <w:b/>
          <w:bCs/>
          <w:sz w:val="24"/>
          <w:szCs w:val="24"/>
          <w:lang w:val="fr-FR"/>
        </w:rPr>
        <w:t xml:space="preserve">Contexte (s), </w:t>
      </w:r>
      <w:proofErr w:type="spellStart"/>
      <w:r w:rsidRPr="00AA7925">
        <w:rPr>
          <w:rFonts w:ascii="Times New Roman" w:hAnsi="Times New Roman" w:cs="Times New Roman"/>
          <w:b/>
          <w:bCs/>
          <w:sz w:val="24"/>
          <w:szCs w:val="24"/>
          <w:lang w:val="fr-FR"/>
        </w:rPr>
        <w:t>Référenciation</w:t>
      </w:r>
      <w:proofErr w:type="spellEnd"/>
      <w:r w:rsidRPr="00AA7925">
        <w:rPr>
          <w:rFonts w:ascii="Times New Roman" w:hAnsi="Times New Roman" w:cs="Times New Roman"/>
          <w:b/>
          <w:bCs/>
          <w:sz w:val="24"/>
          <w:szCs w:val="24"/>
          <w:lang w:val="fr-FR"/>
        </w:rPr>
        <w:t xml:space="preserve"> et Pratiques</w:t>
      </w:r>
      <w:r w:rsidR="003F323D">
        <w:rPr>
          <w:rFonts w:ascii="Times New Roman" w:hAnsi="Times New Roman" w:cs="Times New Roman"/>
          <w:b/>
          <w:bCs/>
          <w:sz w:val="24"/>
          <w:szCs w:val="24"/>
          <w:lang w:val="fr-FR"/>
        </w:rPr>
        <w:t xml:space="preserve"> </w:t>
      </w:r>
      <w:r w:rsidRPr="00AA7925">
        <w:rPr>
          <w:rFonts w:ascii="Times New Roman" w:hAnsi="Times New Roman" w:cs="Times New Roman"/>
          <w:b/>
          <w:bCs/>
          <w:sz w:val="24"/>
          <w:szCs w:val="24"/>
          <w:lang w:val="fr-FR"/>
        </w:rPr>
        <w:t>Professionnelles</w:t>
      </w:r>
    </w:p>
    <w:p w:rsidR="00AA7925" w:rsidRPr="000853F1" w:rsidRDefault="00AA7925" w:rsidP="00AA7925">
      <w:pPr>
        <w:bidi w:val="0"/>
        <w:jc w:val="center"/>
        <w:rPr>
          <w:rFonts w:ascii="Times New Roman" w:hAnsi="Times New Roman" w:cs="Times New Roman"/>
          <w:b/>
          <w:bCs/>
          <w:sz w:val="24"/>
          <w:szCs w:val="24"/>
          <w:lang w:val="fr-FR"/>
        </w:rPr>
      </w:pPr>
      <w:r w:rsidRPr="000853F1">
        <w:rPr>
          <w:rFonts w:ascii="Times New Roman" w:hAnsi="Times New Roman" w:cs="Times New Roman"/>
          <w:b/>
          <w:bCs/>
          <w:sz w:val="24"/>
          <w:szCs w:val="24"/>
          <w:lang w:val="fr-FR"/>
        </w:rPr>
        <w:t>23-25 Avril 2017</w:t>
      </w:r>
    </w:p>
    <w:p w:rsidR="00AA7925" w:rsidRPr="000853F1" w:rsidRDefault="00AA7925" w:rsidP="00AA7925">
      <w:pPr>
        <w:bidi w:val="0"/>
        <w:jc w:val="center"/>
        <w:rPr>
          <w:rFonts w:ascii="Times New Roman" w:hAnsi="Times New Roman" w:cs="Times New Roman"/>
          <w:b/>
          <w:bCs/>
          <w:sz w:val="24"/>
          <w:szCs w:val="24"/>
          <w:lang w:val="fr-FR"/>
        </w:rPr>
      </w:pPr>
    </w:p>
    <w:p w:rsidR="00AA7925" w:rsidRPr="000853F1" w:rsidRDefault="00AA7925" w:rsidP="00AA7925">
      <w:pPr>
        <w:bidi w:val="0"/>
        <w:jc w:val="center"/>
        <w:rPr>
          <w:rFonts w:ascii="Times New Roman" w:hAnsi="Times New Roman" w:cs="Times New Roman"/>
          <w:b/>
          <w:bCs/>
          <w:sz w:val="24"/>
          <w:szCs w:val="24"/>
          <w:lang w:val="fr-FR"/>
        </w:rPr>
      </w:pPr>
    </w:p>
    <w:p w:rsidR="00AA7925" w:rsidRPr="000853F1" w:rsidRDefault="00AA7925" w:rsidP="00AA7925">
      <w:pPr>
        <w:bidi w:val="0"/>
        <w:jc w:val="center"/>
        <w:rPr>
          <w:rFonts w:ascii="Times New Roman" w:hAnsi="Times New Roman" w:cs="Times New Roman"/>
          <w:b/>
          <w:bCs/>
          <w:sz w:val="24"/>
          <w:szCs w:val="24"/>
          <w:lang w:val="fr-FR"/>
        </w:rPr>
      </w:pPr>
      <w:r w:rsidRPr="000853F1">
        <w:rPr>
          <w:rFonts w:ascii="Times New Roman" w:hAnsi="Times New Roman" w:cs="Times New Roman"/>
          <w:b/>
          <w:bCs/>
          <w:sz w:val="24"/>
          <w:szCs w:val="24"/>
          <w:lang w:val="fr-FR"/>
        </w:rPr>
        <w:t>Mohammed NAOUA</w:t>
      </w:r>
    </w:p>
    <w:p w:rsidR="00AA7925" w:rsidRPr="00AA7925" w:rsidRDefault="00AA7925" w:rsidP="00AA7925">
      <w:pPr>
        <w:bidi w:val="0"/>
        <w:jc w:val="center"/>
        <w:rPr>
          <w:rFonts w:ascii="Times New Roman" w:hAnsi="Times New Roman" w:cs="Times New Roman"/>
          <w:b/>
          <w:bCs/>
          <w:sz w:val="24"/>
          <w:szCs w:val="24"/>
          <w:lang w:val="fr-FR"/>
        </w:rPr>
      </w:pPr>
      <w:r w:rsidRPr="00AA7925">
        <w:rPr>
          <w:rFonts w:ascii="Times New Roman" w:hAnsi="Times New Roman" w:cs="Times New Roman"/>
          <w:b/>
          <w:bCs/>
          <w:sz w:val="24"/>
          <w:szCs w:val="24"/>
          <w:lang w:val="fr-FR"/>
        </w:rPr>
        <w:t xml:space="preserve">Université </w:t>
      </w:r>
      <w:proofErr w:type="spellStart"/>
      <w:r w:rsidRPr="00AA7925">
        <w:rPr>
          <w:rFonts w:ascii="Times New Roman" w:hAnsi="Times New Roman" w:cs="Times New Roman"/>
          <w:b/>
          <w:bCs/>
          <w:sz w:val="24"/>
          <w:szCs w:val="24"/>
          <w:lang w:val="fr-FR"/>
        </w:rPr>
        <w:t>Chahid</w:t>
      </w:r>
      <w:proofErr w:type="spellEnd"/>
      <w:r w:rsidR="003F323D">
        <w:rPr>
          <w:rFonts w:ascii="Times New Roman" w:hAnsi="Times New Roman" w:cs="Times New Roman"/>
          <w:b/>
          <w:bCs/>
          <w:sz w:val="24"/>
          <w:szCs w:val="24"/>
          <w:lang w:val="fr-FR"/>
        </w:rPr>
        <w:t xml:space="preserve"> </w:t>
      </w:r>
      <w:proofErr w:type="spellStart"/>
      <w:r w:rsidRPr="00AA7925">
        <w:rPr>
          <w:rFonts w:ascii="Times New Roman" w:hAnsi="Times New Roman" w:cs="Times New Roman"/>
          <w:b/>
          <w:bCs/>
          <w:sz w:val="24"/>
          <w:szCs w:val="24"/>
          <w:lang w:val="fr-FR"/>
        </w:rPr>
        <w:t>Hamma</w:t>
      </w:r>
      <w:proofErr w:type="spellEnd"/>
      <w:r w:rsidR="003F323D">
        <w:rPr>
          <w:rFonts w:ascii="Times New Roman" w:hAnsi="Times New Roman" w:cs="Times New Roman"/>
          <w:b/>
          <w:bCs/>
          <w:sz w:val="24"/>
          <w:szCs w:val="24"/>
          <w:lang w:val="fr-FR"/>
        </w:rPr>
        <w:t xml:space="preserve"> </w:t>
      </w:r>
      <w:proofErr w:type="spellStart"/>
      <w:r w:rsidRPr="00AA7925">
        <w:rPr>
          <w:rFonts w:ascii="Times New Roman" w:hAnsi="Times New Roman" w:cs="Times New Roman"/>
          <w:b/>
          <w:bCs/>
          <w:sz w:val="24"/>
          <w:szCs w:val="24"/>
          <w:lang w:val="fr-FR"/>
        </w:rPr>
        <w:t>Lakhdhar</w:t>
      </w:r>
      <w:proofErr w:type="spellEnd"/>
      <w:r w:rsidR="00B61049">
        <w:rPr>
          <w:rFonts w:ascii="Times New Roman" w:hAnsi="Times New Roman" w:cs="Times New Roman"/>
          <w:b/>
          <w:bCs/>
          <w:sz w:val="24"/>
          <w:szCs w:val="24"/>
          <w:lang w:val="fr-FR"/>
        </w:rPr>
        <w:t xml:space="preserve">- </w:t>
      </w:r>
      <w:proofErr w:type="spellStart"/>
      <w:r w:rsidRPr="00AA7925">
        <w:rPr>
          <w:rFonts w:ascii="Times New Roman" w:hAnsi="Times New Roman" w:cs="Times New Roman"/>
          <w:b/>
          <w:bCs/>
          <w:sz w:val="24"/>
          <w:szCs w:val="24"/>
          <w:lang w:val="fr-FR"/>
        </w:rPr>
        <w:t>Eloued</w:t>
      </w:r>
      <w:proofErr w:type="spellEnd"/>
    </w:p>
    <w:p w:rsidR="00AA7925" w:rsidRDefault="00AA7925" w:rsidP="00AA7925">
      <w:pPr>
        <w:bidi w:val="0"/>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Faculté des Lettres et Langues </w:t>
      </w:r>
    </w:p>
    <w:p w:rsidR="00AA7925" w:rsidRDefault="00AA7925" w:rsidP="00AA7925">
      <w:pPr>
        <w:bidi w:val="0"/>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Département des Lettres et Langue Anglaise </w:t>
      </w:r>
    </w:p>
    <w:p w:rsidR="00AA7925" w:rsidRDefault="00AA7925" w:rsidP="00AA7925">
      <w:pPr>
        <w:bidi w:val="0"/>
        <w:jc w:val="center"/>
        <w:rPr>
          <w:rFonts w:ascii="Times New Roman" w:hAnsi="Times New Roman" w:cs="Times New Roman"/>
          <w:b/>
          <w:bCs/>
          <w:sz w:val="24"/>
          <w:szCs w:val="24"/>
          <w:lang w:val="fr-FR"/>
        </w:rPr>
      </w:pPr>
    </w:p>
    <w:p w:rsidR="00AA7925" w:rsidRDefault="00262433" w:rsidP="00AA7925">
      <w:pPr>
        <w:bidi w:val="0"/>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Axe :</w:t>
      </w:r>
      <w:r w:rsidR="00AA7925">
        <w:rPr>
          <w:rFonts w:ascii="Times New Roman" w:hAnsi="Times New Roman" w:cs="Times New Roman"/>
          <w:b/>
          <w:bCs/>
          <w:sz w:val="24"/>
          <w:szCs w:val="24"/>
          <w:lang w:val="fr-FR"/>
        </w:rPr>
        <w:t xml:space="preserve"> 6</w:t>
      </w:r>
    </w:p>
    <w:p w:rsidR="00AA7925" w:rsidRDefault="00AA7925" w:rsidP="00B61049">
      <w:pPr>
        <w:bidi w:val="0"/>
        <w:jc w:val="center"/>
        <w:rPr>
          <w:rFonts w:ascii="Times New Roman" w:hAnsi="Times New Roman" w:cs="Times New Roman"/>
          <w:b/>
          <w:bCs/>
          <w:sz w:val="24"/>
          <w:szCs w:val="24"/>
          <w:lang w:val="fr-FR"/>
        </w:rPr>
      </w:pPr>
      <w:r w:rsidRPr="00AA7925">
        <w:rPr>
          <w:rFonts w:ascii="Times New Roman" w:hAnsi="Times New Roman" w:cs="Times New Roman"/>
          <w:b/>
          <w:bCs/>
          <w:sz w:val="24"/>
          <w:szCs w:val="24"/>
          <w:lang w:val="fr-FR"/>
        </w:rPr>
        <w:t xml:space="preserve">Programmes et </w:t>
      </w:r>
      <w:r w:rsidR="00B61049">
        <w:rPr>
          <w:rFonts w:ascii="Times New Roman" w:hAnsi="Times New Roman" w:cs="Times New Roman"/>
          <w:b/>
          <w:bCs/>
          <w:sz w:val="24"/>
          <w:szCs w:val="24"/>
          <w:lang w:val="fr-FR"/>
        </w:rPr>
        <w:t>C</w:t>
      </w:r>
      <w:r w:rsidRPr="00AA7925">
        <w:rPr>
          <w:rFonts w:ascii="Times New Roman" w:hAnsi="Times New Roman" w:cs="Times New Roman"/>
          <w:b/>
          <w:bCs/>
          <w:sz w:val="24"/>
          <w:szCs w:val="24"/>
          <w:lang w:val="fr-FR"/>
        </w:rPr>
        <w:t xml:space="preserve">urricula en </w:t>
      </w:r>
      <w:r w:rsidR="00B61049">
        <w:rPr>
          <w:rFonts w:ascii="Times New Roman" w:hAnsi="Times New Roman" w:cs="Times New Roman"/>
          <w:b/>
          <w:bCs/>
          <w:sz w:val="24"/>
          <w:szCs w:val="24"/>
          <w:lang w:val="fr-FR"/>
        </w:rPr>
        <w:t>Q</w:t>
      </w:r>
      <w:r w:rsidRPr="00AA7925">
        <w:rPr>
          <w:rFonts w:ascii="Times New Roman" w:hAnsi="Times New Roman" w:cs="Times New Roman"/>
          <w:b/>
          <w:bCs/>
          <w:sz w:val="24"/>
          <w:szCs w:val="24"/>
          <w:lang w:val="fr-FR"/>
        </w:rPr>
        <w:t>uestion</w:t>
      </w:r>
    </w:p>
    <w:p w:rsidR="00AA7925" w:rsidRPr="000853F1" w:rsidRDefault="00AA7925" w:rsidP="00AA7925">
      <w:pPr>
        <w:bidi w:val="0"/>
        <w:jc w:val="center"/>
        <w:rPr>
          <w:rFonts w:ascii="Times New Roman" w:hAnsi="Times New Roman" w:cs="Times New Roman"/>
          <w:b/>
          <w:bCs/>
          <w:sz w:val="24"/>
          <w:szCs w:val="24"/>
          <w:lang w:val="fr-FR"/>
        </w:rPr>
      </w:pPr>
    </w:p>
    <w:p w:rsidR="00AA7925" w:rsidRPr="00AA7925" w:rsidRDefault="00AA7925" w:rsidP="00AA7925">
      <w:pPr>
        <w:bidi w:val="0"/>
        <w:jc w:val="center"/>
        <w:rPr>
          <w:rFonts w:ascii="Times New Roman" w:hAnsi="Times New Roman" w:cs="Times New Roman"/>
          <w:b/>
          <w:bCs/>
          <w:sz w:val="24"/>
          <w:szCs w:val="24"/>
        </w:rPr>
      </w:pPr>
      <w:proofErr w:type="spellStart"/>
      <w:r w:rsidRPr="00AA7925">
        <w:rPr>
          <w:rFonts w:ascii="Times New Roman" w:hAnsi="Times New Roman" w:cs="Times New Roman"/>
          <w:b/>
          <w:bCs/>
          <w:sz w:val="24"/>
          <w:szCs w:val="24"/>
        </w:rPr>
        <w:t>Titre</w:t>
      </w:r>
      <w:proofErr w:type="spellEnd"/>
      <w:r w:rsidRPr="00AA7925">
        <w:rPr>
          <w:rFonts w:ascii="Times New Roman" w:hAnsi="Times New Roman" w:cs="Times New Roman"/>
          <w:b/>
          <w:bCs/>
          <w:sz w:val="24"/>
          <w:szCs w:val="24"/>
        </w:rPr>
        <w:t xml:space="preserve"> de la Communication</w:t>
      </w:r>
      <w:r w:rsidR="00262433">
        <w:rPr>
          <w:rFonts w:ascii="Times New Roman" w:hAnsi="Times New Roman" w:cs="Times New Roman"/>
          <w:b/>
          <w:bCs/>
          <w:sz w:val="24"/>
          <w:szCs w:val="24"/>
        </w:rPr>
        <w:t>:</w:t>
      </w:r>
    </w:p>
    <w:p w:rsidR="00AA7925" w:rsidRDefault="00AA7925" w:rsidP="00AA7925">
      <w:pPr>
        <w:bidi w:val="0"/>
        <w:jc w:val="center"/>
        <w:rPr>
          <w:rFonts w:ascii="Times New Roman" w:hAnsi="Times New Roman" w:cs="Times New Roman"/>
          <w:b/>
          <w:bCs/>
          <w:sz w:val="24"/>
          <w:szCs w:val="24"/>
        </w:rPr>
      </w:pPr>
    </w:p>
    <w:p w:rsidR="00AA7925" w:rsidRDefault="00C46644" w:rsidP="00AA7925">
      <w:pPr>
        <w:bidi w:val="0"/>
        <w:jc w:val="center"/>
        <w:rPr>
          <w:rFonts w:ascii="Times New Roman" w:hAnsi="Times New Roman" w:cs="Times New Roman"/>
          <w:b/>
          <w:bCs/>
          <w:sz w:val="24"/>
          <w:szCs w:val="24"/>
        </w:rPr>
      </w:pPr>
      <w:r w:rsidRPr="00EC11A4">
        <w:rPr>
          <w:rFonts w:ascii="Times New Roman" w:hAnsi="Times New Roman" w:cs="Times New Roman"/>
          <w:b/>
          <w:bCs/>
          <w:sz w:val="24"/>
          <w:szCs w:val="24"/>
        </w:rPr>
        <w:t>Teaching LSP for the Baccalaureate Examination:</w:t>
      </w:r>
    </w:p>
    <w:p w:rsidR="00AA7925" w:rsidRPr="00EC11A4" w:rsidRDefault="00AA7925" w:rsidP="003F323D">
      <w:pPr>
        <w:bidi w:val="0"/>
        <w:jc w:val="center"/>
        <w:rPr>
          <w:rFonts w:ascii="Times New Roman" w:hAnsi="Times New Roman" w:cs="Times New Roman"/>
          <w:b/>
          <w:bCs/>
          <w:sz w:val="24"/>
          <w:szCs w:val="24"/>
        </w:rPr>
      </w:pPr>
      <w:r w:rsidRPr="00EC11A4">
        <w:rPr>
          <w:rFonts w:ascii="Times New Roman" w:hAnsi="Times New Roman" w:cs="Times New Roman"/>
          <w:b/>
          <w:bCs/>
          <w:sz w:val="24"/>
          <w:szCs w:val="24"/>
        </w:rPr>
        <w:t>What Syllab</w:t>
      </w:r>
      <w:r w:rsidR="003F323D">
        <w:rPr>
          <w:rFonts w:ascii="Times New Roman" w:hAnsi="Times New Roman" w:cs="Times New Roman"/>
          <w:b/>
          <w:bCs/>
          <w:sz w:val="24"/>
          <w:szCs w:val="24"/>
        </w:rPr>
        <w:t xml:space="preserve">uses </w:t>
      </w:r>
      <w:r w:rsidRPr="00EC11A4">
        <w:rPr>
          <w:rFonts w:ascii="Times New Roman" w:hAnsi="Times New Roman" w:cs="Times New Roman"/>
          <w:b/>
          <w:bCs/>
          <w:sz w:val="24"/>
          <w:szCs w:val="24"/>
        </w:rPr>
        <w:t>are we designing?</w:t>
      </w:r>
    </w:p>
    <w:p w:rsidR="00C46644" w:rsidRPr="00EC11A4" w:rsidRDefault="00C46644" w:rsidP="00AA7925">
      <w:pPr>
        <w:bidi w:val="0"/>
        <w:jc w:val="center"/>
        <w:rPr>
          <w:rFonts w:ascii="Times New Roman" w:hAnsi="Times New Roman" w:cs="Times New Roman"/>
          <w:b/>
          <w:bCs/>
          <w:sz w:val="24"/>
          <w:szCs w:val="24"/>
        </w:rPr>
      </w:pPr>
    </w:p>
    <w:p w:rsidR="00AA7925" w:rsidRDefault="00AA7925" w:rsidP="00C46644">
      <w:pPr>
        <w:bidi w:val="0"/>
        <w:jc w:val="center"/>
        <w:rPr>
          <w:rFonts w:ascii="Times New Roman" w:hAnsi="Times New Roman" w:cs="Times New Roman"/>
          <w:b/>
          <w:bCs/>
          <w:sz w:val="24"/>
          <w:szCs w:val="24"/>
        </w:rPr>
      </w:pPr>
    </w:p>
    <w:p w:rsidR="00AA7925" w:rsidRDefault="00AA7925" w:rsidP="00AA7925">
      <w:pPr>
        <w:bidi w:val="0"/>
        <w:jc w:val="both"/>
        <w:rPr>
          <w:rFonts w:ascii="Times New Roman" w:hAnsi="Times New Roman" w:cs="Times New Roman"/>
          <w:sz w:val="24"/>
          <w:szCs w:val="24"/>
        </w:rPr>
      </w:pPr>
    </w:p>
    <w:p w:rsidR="00262433" w:rsidRDefault="00262433" w:rsidP="00AA7925">
      <w:pPr>
        <w:bidi w:val="0"/>
        <w:jc w:val="center"/>
        <w:rPr>
          <w:rFonts w:ascii="Times New Roman" w:hAnsi="Times New Roman" w:cs="Times New Roman"/>
          <w:sz w:val="24"/>
          <w:szCs w:val="24"/>
        </w:rPr>
      </w:pPr>
    </w:p>
    <w:p w:rsidR="00C46644" w:rsidRPr="00262433" w:rsidRDefault="00C46644" w:rsidP="00262433">
      <w:pPr>
        <w:bidi w:val="0"/>
        <w:jc w:val="center"/>
        <w:rPr>
          <w:rFonts w:ascii="Times New Roman" w:hAnsi="Times New Roman" w:cs="Times New Roman"/>
          <w:b/>
          <w:bCs/>
          <w:sz w:val="24"/>
          <w:szCs w:val="24"/>
        </w:rPr>
      </w:pPr>
      <w:r w:rsidRPr="00262433">
        <w:rPr>
          <w:rFonts w:ascii="Times New Roman" w:hAnsi="Times New Roman" w:cs="Times New Roman"/>
          <w:b/>
          <w:bCs/>
          <w:sz w:val="24"/>
          <w:szCs w:val="24"/>
        </w:rPr>
        <w:t>Abstract</w:t>
      </w:r>
    </w:p>
    <w:p w:rsidR="00262433" w:rsidRDefault="00262433" w:rsidP="00AA7925">
      <w:pPr>
        <w:bidi w:val="0"/>
        <w:jc w:val="both"/>
        <w:rPr>
          <w:rFonts w:ascii="Times New Roman" w:hAnsi="Times New Roman" w:cs="Times New Roman"/>
          <w:sz w:val="24"/>
          <w:szCs w:val="24"/>
        </w:rPr>
      </w:pPr>
    </w:p>
    <w:p w:rsidR="003D17B8" w:rsidRDefault="00C46644" w:rsidP="003D17B8">
      <w:pPr>
        <w:bidi w:val="0"/>
        <w:spacing w:line="360" w:lineRule="auto"/>
        <w:jc w:val="both"/>
        <w:rPr>
          <w:rFonts w:ascii="Times New Roman" w:hAnsi="Times New Roman" w:cs="Times New Roman"/>
          <w:sz w:val="24"/>
          <w:szCs w:val="24"/>
        </w:rPr>
      </w:pPr>
      <w:r w:rsidRPr="00EC11A4">
        <w:rPr>
          <w:rFonts w:ascii="Times New Roman" w:hAnsi="Times New Roman" w:cs="Times New Roman"/>
          <w:sz w:val="24"/>
          <w:szCs w:val="24"/>
        </w:rPr>
        <w:t>Teaching languages for specific purposes (LSP) can be defined as the process of providing homogeneous groups of learners or trainees with specific type</w:t>
      </w:r>
      <w:r>
        <w:rPr>
          <w:rFonts w:ascii="Times New Roman" w:hAnsi="Times New Roman" w:cs="Times New Roman"/>
          <w:sz w:val="24"/>
          <w:szCs w:val="24"/>
        </w:rPr>
        <w:t>s</w:t>
      </w:r>
      <w:r w:rsidRPr="00EC11A4">
        <w:rPr>
          <w:rFonts w:ascii="Times New Roman" w:hAnsi="Times New Roman" w:cs="Times New Roman"/>
          <w:sz w:val="24"/>
          <w:szCs w:val="24"/>
        </w:rPr>
        <w:t xml:space="preserve"> of instruction based on extensive analyses of their specific academic or professional communicative needs. The latter refer to the real-world situations, which learners or trainees may </w:t>
      </w:r>
      <w:r>
        <w:rPr>
          <w:rFonts w:ascii="Times New Roman" w:hAnsi="Times New Roman" w:cs="Times New Roman"/>
          <w:sz w:val="24"/>
          <w:szCs w:val="24"/>
        </w:rPr>
        <w:t xml:space="preserve">respectively </w:t>
      </w:r>
      <w:r w:rsidRPr="00EC11A4">
        <w:rPr>
          <w:rFonts w:ascii="Times New Roman" w:hAnsi="Times New Roman" w:cs="Times New Roman"/>
          <w:sz w:val="24"/>
          <w:szCs w:val="24"/>
        </w:rPr>
        <w:t xml:space="preserve">encounter </w:t>
      </w:r>
      <w:r>
        <w:rPr>
          <w:rFonts w:ascii="Times New Roman" w:hAnsi="Times New Roman" w:cs="Times New Roman"/>
          <w:sz w:val="24"/>
          <w:szCs w:val="24"/>
        </w:rPr>
        <w:t xml:space="preserve">during their further studies, or </w:t>
      </w:r>
      <w:r w:rsidRPr="00EC11A4">
        <w:rPr>
          <w:rFonts w:ascii="Times New Roman" w:hAnsi="Times New Roman" w:cs="Times New Roman"/>
          <w:sz w:val="24"/>
          <w:szCs w:val="24"/>
        </w:rPr>
        <w:t>in the w</w:t>
      </w:r>
      <w:r>
        <w:rPr>
          <w:rFonts w:ascii="Times New Roman" w:hAnsi="Times New Roman" w:cs="Times New Roman"/>
          <w:sz w:val="24"/>
          <w:szCs w:val="24"/>
        </w:rPr>
        <w:t>ork place</w:t>
      </w:r>
      <w:r w:rsidRPr="00EC11A4">
        <w:rPr>
          <w:rFonts w:ascii="Times New Roman" w:hAnsi="Times New Roman" w:cs="Times New Roman"/>
          <w:sz w:val="24"/>
          <w:szCs w:val="24"/>
        </w:rPr>
        <w:t xml:space="preserve">. Designing syllabuses for such contexts should </w:t>
      </w:r>
      <w:r>
        <w:rPr>
          <w:rFonts w:ascii="Times New Roman" w:hAnsi="Times New Roman" w:cs="Times New Roman"/>
          <w:sz w:val="24"/>
          <w:szCs w:val="24"/>
        </w:rPr>
        <w:t>respond to</w:t>
      </w:r>
      <w:r w:rsidRPr="00EC11A4">
        <w:rPr>
          <w:rFonts w:ascii="Times New Roman" w:hAnsi="Times New Roman" w:cs="Times New Roman"/>
          <w:sz w:val="24"/>
          <w:szCs w:val="24"/>
        </w:rPr>
        <w:t xml:space="preserve"> the following </w:t>
      </w:r>
      <w:r>
        <w:rPr>
          <w:rFonts w:ascii="Times New Roman" w:hAnsi="Times New Roman" w:cs="Times New Roman"/>
          <w:sz w:val="24"/>
          <w:szCs w:val="24"/>
        </w:rPr>
        <w:t>criteria</w:t>
      </w:r>
      <w:r w:rsidRPr="00EC11A4">
        <w:rPr>
          <w:rFonts w:ascii="Times New Roman" w:hAnsi="Times New Roman" w:cs="Times New Roman"/>
          <w:sz w:val="24"/>
          <w:szCs w:val="24"/>
        </w:rPr>
        <w:t xml:space="preserve">: homogeneity of participants, specificity of content, authenticity of task, and interaction between </w:t>
      </w:r>
      <w:r>
        <w:rPr>
          <w:rFonts w:ascii="Times New Roman" w:hAnsi="Times New Roman" w:cs="Times New Roman"/>
          <w:sz w:val="24"/>
          <w:szCs w:val="24"/>
        </w:rPr>
        <w:t>learner</w:t>
      </w:r>
      <w:r w:rsidRPr="00EC11A4">
        <w:rPr>
          <w:rFonts w:ascii="Times New Roman" w:hAnsi="Times New Roman" w:cs="Times New Roman"/>
          <w:sz w:val="24"/>
          <w:szCs w:val="24"/>
        </w:rPr>
        <w:t xml:space="preserve">s' background knowledge and syllabi content. However, this rule </w:t>
      </w:r>
      <w:r>
        <w:rPr>
          <w:rFonts w:ascii="Times New Roman" w:hAnsi="Times New Roman" w:cs="Times New Roman"/>
          <w:sz w:val="24"/>
          <w:szCs w:val="24"/>
        </w:rPr>
        <w:t xml:space="preserve">seems to be reversed in Algeria, </w:t>
      </w:r>
      <w:r w:rsidRPr="00EC11A4">
        <w:rPr>
          <w:rFonts w:ascii="Times New Roman" w:hAnsi="Times New Roman" w:cs="Times New Roman"/>
          <w:sz w:val="24"/>
          <w:szCs w:val="24"/>
        </w:rPr>
        <w:t xml:space="preserve">where heterogeneous </w:t>
      </w:r>
      <w:r>
        <w:rPr>
          <w:rFonts w:ascii="Times New Roman" w:hAnsi="Times New Roman" w:cs="Times New Roman"/>
          <w:sz w:val="24"/>
          <w:szCs w:val="24"/>
        </w:rPr>
        <w:t xml:space="preserve">LSP classes of </w:t>
      </w:r>
      <w:r w:rsidRPr="00EC11A4">
        <w:rPr>
          <w:rFonts w:ascii="Times New Roman" w:hAnsi="Times New Roman" w:cs="Times New Roman"/>
          <w:sz w:val="24"/>
          <w:szCs w:val="24"/>
        </w:rPr>
        <w:t xml:space="preserve">learners </w:t>
      </w:r>
      <w:r>
        <w:rPr>
          <w:rFonts w:ascii="Times New Roman" w:hAnsi="Times New Roman" w:cs="Times New Roman"/>
          <w:sz w:val="24"/>
          <w:szCs w:val="24"/>
        </w:rPr>
        <w:t>continue to be</w:t>
      </w:r>
      <w:r w:rsidRPr="00EC11A4">
        <w:rPr>
          <w:rFonts w:ascii="Times New Roman" w:hAnsi="Times New Roman" w:cs="Times New Roman"/>
          <w:sz w:val="24"/>
          <w:szCs w:val="24"/>
        </w:rPr>
        <w:t xml:space="preserve"> provided with the same program of study</w:t>
      </w:r>
      <w:r>
        <w:rPr>
          <w:rFonts w:ascii="Times New Roman" w:hAnsi="Times New Roman" w:cs="Times New Roman"/>
          <w:sz w:val="24"/>
          <w:szCs w:val="24"/>
        </w:rPr>
        <w:t xml:space="preserve">, which can hardly meet the requirements of one out of the </w:t>
      </w:r>
      <w:r w:rsidR="003D17B8">
        <w:rPr>
          <w:rFonts w:ascii="Times New Roman" w:hAnsi="Times New Roman" w:cs="Times New Roman"/>
          <w:sz w:val="24"/>
          <w:szCs w:val="24"/>
        </w:rPr>
        <w:t>seven</w:t>
      </w:r>
      <w:r>
        <w:rPr>
          <w:rFonts w:ascii="Times New Roman" w:hAnsi="Times New Roman" w:cs="Times New Roman"/>
          <w:sz w:val="24"/>
          <w:szCs w:val="24"/>
        </w:rPr>
        <w:t xml:space="preserve"> specialties studying at the secondary cycle</w:t>
      </w:r>
      <w:r w:rsidR="003D17B8">
        <w:rPr>
          <w:rFonts w:ascii="Times New Roman" w:hAnsi="Times New Roman" w:cs="Times New Roman"/>
          <w:sz w:val="24"/>
          <w:szCs w:val="24"/>
        </w:rPr>
        <w:t>.</w:t>
      </w:r>
    </w:p>
    <w:p w:rsidR="00C46644" w:rsidRDefault="00C46644" w:rsidP="003D17B8">
      <w:pPr>
        <w:bidi w:val="0"/>
        <w:spacing w:line="360" w:lineRule="auto"/>
        <w:jc w:val="both"/>
        <w:rPr>
          <w:rFonts w:ascii="Times New Roman" w:hAnsi="Times New Roman" w:cs="Times New Roman"/>
          <w:sz w:val="24"/>
          <w:szCs w:val="24"/>
        </w:rPr>
      </w:pPr>
      <w:r w:rsidRPr="00EC11A4">
        <w:rPr>
          <w:rFonts w:ascii="Times New Roman" w:hAnsi="Times New Roman" w:cs="Times New Roman"/>
          <w:sz w:val="24"/>
          <w:szCs w:val="24"/>
        </w:rPr>
        <w:t>This paper attempts to conduct an empirical analysis to examine the suitability of the third ye</w:t>
      </w:r>
      <w:r>
        <w:rPr>
          <w:rFonts w:ascii="Times New Roman" w:hAnsi="Times New Roman" w:cs="Times New Roman"/>
          <w:sz w:val="24"/>
          <w:szCs w:val="24"/>
        </w:rPr>
        <w:t>ar syllabus</w:t>
      </w:r>
      <w:r w:rsidRPr="00EC11A4">
        <w:rPr>
          <w:rFonts w:ascii="Times New Roman" w:hAnsi="Times New Roman" w:cs="Times New Roman"/>
          <w:sz w:val="24"/>
          <w:szCs w:val="24"/>
        </w:rPr>
        <w:t xml:space="preserve"> in secondary education to the pupils' </w:t>
      </w:r>
      <w:r w:rsidR="003D17B8">
        <w:rPr>
          <w:rFonts w:ascii="Times New Roman" w:hAnsi="Times New Roman" w:cs="Times New Roman"/>
          <w:sz w:val="24"/>
          <w:szCs w:val="24"/>
        </w:rPr>
        <w:t>communicative needs</w:t>
      </w:r>
      <w:r w:rsidRPr="00EC11A4">
        <w:rPr>
          <w:rFonts w:ascii="Times New Roman" w:hAnsi="Times New Roman" w:cs="Times New Roman"/>
          <w:sz w:val="24"/>
          <w:szCs w:val="24"/>
        </w:rPr>
        <w:t xml:space="preserve">. </w:t>
      </w:r>
    </w:p>
    <w:p w:rsidR="00AA7925" w:rsidRPr="00EC11A4" w:rsidRDefault="00AA7925" w:rsidP="00262433">
      <w:pPr>
        <w:bidi w:val="0"/>
        <w:spacing w:line="360" w:lineRule="auto"/>
        <w:jc w:val="both"/>
        <w:rPr>
          <w:rFonts w:ascii="Times New Roman" w:hAnsi="Times New Roman" w:cs="Times New Roman"/>
          <w:sz w:val="24"/>
          <w:szCs w:val="24"/>
        </w:rPr>
      </w:pPr>
      <w:r w:rsidRPr="00AA7925">
        <w:rPr>
          <w:rFonts w:ascii="Times New Roman" w:hAnsi="Times New Roman" w:cs="Times New Roman"/>
          <w:b/>
          <w:bCs/>
          <w:sz w:val="24"/>
          <w:szCs w:val="24"/>
        </w:rPr>
        <w:t>Keywords:</w:t>
      </w:r>
      <w:r w:rsidR="00262433">
        <w:rPr>
          <w:rFonts w:ascii="Times New Roman" w:hAnsi="Times New Roman" w:cs="Times New Roman"/>
          <w:sz w:val="24"/>
          <w:szCs w:val="24"/>
        </w:rPr>
        <w:t xml:space="preserve">Baccalaureate examination - </w:t>
      </w:r>
      <w:r>
        <w:rPr>
          <w:rFonts w:ascii="Times New Roman" w:hAnsi="Times New Roman" w:cs="Times New Roman"/>
          <w:sz w:val="24"/>
          <w:szCs w:val="24"/>
        </w:rPr>
        <w:t xml:space="preserve">Communicative Competence - LSP </w:t>
      </w:r>
      <w:r w:rsidR="00262433">
        <w:rPr>
          <w:rFonts w:ascii="Times New Roman" w:hAnsi="Times New Roman" w:cs="Times New Roman"/>
          <w:sz w:val="24"/>
          <w:szCs w:val="24"/>
        </w:rPr>
        <w:t>-</w:t>
      </w:r>
      <w:r>
        <w:rPr>
          <w:rFonts w:ascii="Times New Roman" w:hAnsi="Times New Roman" w:cs="Times New Roman"/>
          <w:sz w:val="24"/>
          <w:szCs w:val="24"/>
        </w:rPr>
        <w:t xml:space="preserve"> Needs </w:t>
      </w:r>
      <w:r w:rsidR="00262433">
        <w:rPr>
          <w:rFonts w:ascii="Times New Roman" w:hAnsi="Times New Roman" w:cs="Times New Roman"/>
          <w:sz w:val="24"/>
          <w:szCs w:val="24"/>
        </w:rPr>
        <w:t xml:space="preserve">-Syllabus Design </w:t>
      </w:r>
    </w:p>
    <w:p w:rsidR="00C46644" w:rsidRDefault="00C46644" w:rsidP="00C46644">
      <w:pPr>
        <w:bidi w:val="0"/>
        <w:jc w:val="both"/>
        <w:rPr>
          <w:rFonts w:ascii="Times New Roman" w:hAnsi="Times New Roman" w:cs="Times New Roman"/>
          <w:b/>
          <w:bCs/>
          <w:sz w:val="24"/>
          <w:szCs w:val="24"/>
        </w:rPr>
      </w:pPr>
    </w:p>
    <w:p w:rsidR="00262433" w:rsidRDefault="00262433" w:rsidP="00262433">
      <w:pPr>
        <w:bidi w:val="0"/>
        <w:jc w:val="both"/>
        <w:rPr>
          <w:rFonts w:ascii="Times New Roman" w:hAnsi="Times New Roman" w:cs="Times New Roman"/>
          <w:b/>
          <w:bCs/>
          <w:sz w:val="24"/>
          <w:szCs w:val="24"/>
        </w:rPr>
      </w:pPr>
    </w:p>
    <w:p w:rsidR="00262433" w:rsidRDefault="00262433" w:rsidP="00262433">
      <w:pPr>
        <w:bidi w:val="0"/>
        <w:jc w:val="both"/>
        <w:rPr>
          <w:rFonts w:ascii="Times New Roman" w:hAnsi="Times New Roman" w:cs="Times New Roman"/>
          <w:b/>
          <w:bCs/>
          <w:sz w:val="24"/>
          <w:szCs w:val="24"/>
        </w:rPr>
      </w:pPr>
    </w:p>
    <w:p w:rsidR="00262433" w:rsidRDefault="00262433" w:rsidP="00262433">
      <w:pPr>
        <w:bidi w:val="0"/>
        <w:jc w:val="both"/>
        <w:rPr>
          <w:rFonts w:ascii="Times New Roman" w:hAnsi="Times New Roman" w:cs="Times New Roman"/>
          <w:b/>
          <w:bCs/>
          <w:sz w:val="24"/>
          <w:szCs w:val="24"/>
        </w:rPr>
      </w:pPr>
    </w:p>
    <w:p w:rsidR="00262433" w:rsidRDefault="00262433" w:rsidP="00262433">
      <w:pPr>
        <w:bidi w:val="0"/>
        <w:jc w:val="both"/>
        <w:rPr>
          <w:rFonts w:ascii="Times New Roman" w:hAnsi="Times New Roman" w:cs="Times New Roman"/>
          <w:b/>
          <w:bCs/>
          <w:sz w:val="24"/>
          <w:szCs w:val="24"/>
        </w:rPr>
      </w:pPr>
    </w:p>
    <w:p w:rsidR="00262433" w:rsidRDefault="00262433" w:rsidP="00262433">
      <w:pPr>
        <w:bidi w:val="0"/>
        <w:jc w:val="both"/>
        <w:rPr>
          <w:rFonts w:ascii="Times New Roman" w:hAnsi="Times New Roman" w:cs="Times New Roman"/>
          <w:b/>
          <w:bCs/>
          <w:sz w:val="24"/>
          <w:szCs w:val="24"/>
        </w:rPr>
      </w:pPr>
    </w:p>
    <w:p w:rsidR="00262433" w:rsidRDefault="00262433" w:rsidP="00262433">
      <w:pPr>
        <w:bidi w:val="0"/>
        <w:jc w:val="both"/>
        <w:rPr>
          <w:rFonts w:ascii="Times New Roman" w:hAnsi="Times New Roman" w:cs="Times New Roman"/>
          <w:b/>
          <w:bCs/>
          <w:sz w:val="24"/>
          <w:szCs w:val="24"/>
        </w:rPr>
      </w:pPr>
    </w:p>
    <w:p w:rsidR="00262433" w:rsidRDefault="00262433" w:rsidP="00262433">
      <w:pPr>
        <w:bidi w:val="0"/>
        <w:jc w:val="both"/>
        <w:rPr>
          <w:rFonts w:ascii="Times New Roman" w:hAnsi="Times New Roman" w:cs="Times New Roman"/>
          <w:b/>
          <w:bCs/>
          <w:sz w:val="24"/>
          <w:szCs w:val="24"/>
        </w:rPr>
      </w:pPr>
    </w:p>
    <w:p w:rsidR="00262433" w:rsidRDefault="00262433" w:rsidP="00262433">
      <w:pPr>
        <w:bidi w:val="0"/>
        <w:jc w:val="both"/>
        <w:rPr>
          <w:rFonts w:ascii="Times New Roman" w:hAnsi="Times New Roman" w:cs="Times New Roman"/>
          <w:b/>
          <w:bCs/>
          <w:sz w:val="24"/>
          <w:szCs w:val="24"/>
        </w:rPr>
      </w:pPr>
    </w:p>
    <w:p w:rsidR="00F155DE" w:rsidRDefault="00F155DE" w:rsidP="00262433">
      <w:pPr>
        <w:bidi w:val="0"/>
        <w:spacing w:line="360" w:lineRule="auto"/>
        <w:jc w:val="both"/>
        <w:rPr>
          <w:rFonts w:ascii="Times New Roman" w:hAnsi="Times New Roman" w:cs="Times New Roman"/>
          <w:b/>
          <w:bCs/>
          <w:sz w:val="24"/>
          <w:szCs w:val="24"/>
        </w:rPr>
      </w:pPr>
    </w:p>
    <w:p w:rsidR="00C46644" w:rsidRDefault="00C46644" w:rsidP="00F155DE">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rsidR="009E07CE" w:rsidRDefault="003D073C" w:rsidP="00D73962">
      <w:pPr>
        <w:bidi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Teaching </w:t>
      </w:r>
      <w:r w:rsidRPr="00EC11A4">
        <w:rPr>
          <w:rFonts w:ascii="Times New Roman" w:hAnsi="Times New Roman" w:cs="Times New Roman"/>
          <w:sz w:val="24"/>
          <w:szCs w:val="24"/>
        </w:rPr>
        <w:t xml:space="preserve">languages for specific purposes (LSP) </w:t>
      </w:r>
      <w:r>
        <w:rPr>
          <w:rFonts w:ascii="Times New Roman" w:hAnsi="Times New Roman" w:cs="Times New Roman"/>
          <w:sz w:val="24"/>
          <w:szCs w:val="24"/>
        </w:rPr>
        <w:t>refers to</w:t>
      </w:r>
      <w:r w:rsidRPr="00EC11A4">
        <w:rPr>
          <w:rFonts w:ascii="Times New Roman" w:hAnsi="Times New Roman" w:cs="Times New Roman"/>
          <w:sz w:val="24"/>
          <w:szCs w:val="24"/>
        </w:rPr>
        <w:t xml:space="preserve"> the </w:t>
      </w:r>
      <w:r>
        <w:rPr>
          <w:rFonts w:ascii="Times New Roman" w:hAnsi="Times New Roman" w:cs="Times New Roman"/>
          <w:sz w:val="24"/>
          <w:szCs w:val="24"/>
        </w:rPr>
        <w:t xml:space="preserve">type of instruction that is </w:t>
      </w:r>
      <w:r w:rsidRPr="00EC11A4">
        <w:rPr>
          <w:rFonts w:ascii="Times New Roman" w:hAnsi="Times New Roman" w:cs="Times New Roman"/>
          <w:sz w:val="24"/>
          <w:szCs w:val="24"/>
        </w:rPr>
        <w:t xml:space="preserve"> provid</w:t>
      </w:r>
      <w:r>
        <w:rPr>
          <w:rFonts w:ascii="Times New Roman" w:hAnsi="Times New Roman" w:cs="Times New Roman"/>
          <w:sz w:val="24"/>
          <w:szCs w:val="24"/>
        </w:rPr>
        <w:t>ed for</w:t>
      </w:r>
      <w:r w:rsidRPr="00EC11A4">
        <w:rPr>
          <w:rFonts w:ascii="Times New Roman" w:hAnsi="Times New Roman" w:cs="Times New Roman"/>
          <w:sz w:val="24"/>
          <w:szCs w:val="24"/>
        </w:rPr>
        <w:t xml:space="preserve"> homogeneous groups of learners or trainees </w:t>
      </w:r>
      <w:r>
        <w:rPr>
          <w:rFonts w:ascii="Times New Roman" w:hAnsi="Times New Roman" w:cs="Times New Roman"/>
          <w:sz w:val="24"/>
          <w:szCs w:val="24"/>
        </w:rPr>
        <w:t xml:space="preserve">who need the language to </w:t>
      </w:r>
      <w:r w:rsidR="00C57C6D">
        <w:rPr>
          <w:rFonts w:ascii="Times New Roman" w:hAnsi="Times New Roman" w:cs="Times New Roman"/>
          <w:sz w:val="24"/>
          <w:szCs w:val="24"/>
        </w:rPr>
        <w:t>pursue</w:t>
      </w:r>
      <w:r>
        <w:rPr>
          <w:rFonts w:ascii="Times New Roman" w:hAnsi="Times New Roman" w:cs="Times New Roman"/>
          <w:sz w:val="24"/>
          <w:szCs w:val="24"/>
        </w:rPr>
        <w:t xml:space="preserve"> their </w:t>
      </w:r>
      <w:r w:rsidR="00C57C6D">
        <w:rPr>
          <w:rFonts w:ascii="Times New Roman" w:hAnsi="Times New Roman" w:cs="Times New Roman"/>
          <w:sz w:val="24"/>
          <w:szCs w:val="24"/>
        </w:rPr>
        <w:t xml:space="preserve">further </w:t>
      </w:r>
      <w:r w:rsidR="00D73962">
        <w:rPr>
          <w:rFonts w:ascii="Times New Roman" w:hAnsi="Times New Roman" w:cs="Times New Roman"/>
          <w:sz w:val="24"/>
          <w:szCs w:val="24"/>
        </w:rPr>
        <w:t xml:space="preserve">specific </w:t>
      </w:r>
      <w:r>
        <w:rPr>
          <w:rFonts w:ascii="Times New Roman" w:hAnsi="Times New Roman" w:cs="Times New Roman"/>
          <w:sz w:val="24"/>
          <w:szCs w:val="24"/>
        </w:rPr>
        <w:t xml:space="preserve">academic studies, or to </w:t>
      </w:r>
      <w:r w:rsidR="00C57C6D">
        <w:rPr>
          <w:rFonts w:ascii="Times New Roman" w:hAnsi="Times New Roman" w:cs="Times New Roman"/>
          <w:sz w:val="24"/>
          <w:szCs w:val="24"/>
        </w:rPr>
        <w:t>perform</w:t>
      </w:r>
      <w:r>
        <w:rPr>
          <w:rFonts w:ascii="Times New Roman" w:hAnsi="Times New Roman" w:cs="Times New Roman"/>
          <w:sz w:val="24"/>
          <w:szCs w:val="24"/>
        </w:rPr>
        <w:t xml:space="preserve"> all or a part of a given </w:t>
      </w:r>
      <w:r w:rsidR="00D16453">
        <w:rPr>
          <w:rFonts w:ascii="Times New Roman" w:hAnsi="Times New Roman" w:cs="Times New Roman"/>
          <w:sz w:val="24"/>
          <w:szCs w:val="24"/>
        </w:rPr>
        <w:t>job</w:t>
      </w:r>
      <w:r w:rsidR="00D73962">
        <w:rPr>
          <w:rFonts w:ascii="Times New Roman" w:hAnsi="Times New Roman" w:cs="Times New Roman"/>
          <w:sz w:val="24"/>
          <w:szCs w:val="24"/>
        </w:rPr>
        <w:t xml:space="preserve"> (Basturkmen, 2006, 2010</w:t>
      </w:r>
      <w:r w:rsidR="00C57C6D">
        <w:rPr>
          <w:rFonts w:ascii="Times New Roman" w:hAnsi="Times New Roman" w:cs="Times New Roman"/>
          <w:sz w:val="24"/>
          <w:szCs w:val="24"/>
        </w:rPr>
        <w:t xml:space="preserve">; Basturkmen &amp; Elder, 2004; </w:t>
      </w:r>
      <w:r w:rsidR="00D16453">
        <w:rPr>
          <w:rFonts w:ascii="Times New Roman" w:hAnsi="Times New Roman" w:cs="Times New Roman"/>
          <w:sz w:val="24"/>
          <w:szCs w:val="24"/>
        </w:rPr>
        <w:t xml:space="preserve">Douglas, </w:t>
      </w:r>
      <w:r w:rsidR="00D73962">
        <w:rPr>
          <w:rFonts w:ascii="Times New Roman" w:hAnsi="Times New Roman" w:cs="Times New Roman"/>
          <w:sz w:val="24"/>
          <w:szCs w:val="24"/>
        </w:rPr>
        <w:t xml:space="preserve">2000, 2005, </w:t>
      </w:r>
      <w:r w:rsidR="00D16453">
        <w:rPr>
          <w:rFonts w:ascii="Times New Roman" w:hAnsi="Times New Roman" w:cs="Times New Roman"/>
          <w:sz w:val="24"/>
          <w:szCs w:val="24"/>
        </w:rPr>
        <w:t xml:space="preserve">2010; </w:t>
      </w:r>
      <w:r w:rsidR="00C57C6D">
        <w:rPr>
          <w:rFonts w:ascii="Times New Roman" w:hAnsi="Times New Roman" w:cs="Times New Roman"/>
          <w:sz w:val="24"/>
          <w:szCs w:val="24"/>
        </w:rPr>
        <w:t xml:space="preserve">Dudley-Evans &amp; Waters, </w:t>
      </w:r>
      <w:r w:rsidR="00D73962">
        <w:rPr>
          <w:rFonts w:ascii="Times New Roman" w:hAnsi="Times New Roman" w:cs="Times New Roman"/>
          <w:sz w:val="24"/>
          <w:szCs w:val="24"/>
        </w:rPr>
        <w:t>1998</w:t>
      </w:r>
      <w:r w:rsidR="00C57C6D">
        <w:rPr>
          <w:rFonts w:ascii="Times New Roman" w:hAnsi="Times New Roman" w:cs="Times New Roman"/>
          <w:sz w:val="24"/>
          <w:szCs w:val="24"/>
        </w:rPr>
        <w:t>; Hutchinson &amp; Waters, 1987; Mumby, 1998)</w:t>
      </w:r>
      <w:r>
        <w:rPr>
          <w:rFonts w:ascii="Times New Roman" w:hAnsi="Times New Roman" w:cs="Times New Roman"/>
          <w:sz w:val="24"/>
          <w:szCs w:val="24"/>
        </w:rPr>
        <w:t>.</w:t>
      </w:r>
      <w:r w:rsidR="009E07CE" w:rsidRPr="009E07CE">
        <w:rPr>
          <w:rFonts w:ascii="Times New Roman" w:hAnsi="Times New Roman" w:cs="Times New Roman"/>
          <w:sz w:val="24"/>
          <w:szCs w:val="24"/>
        </w:rPr>
        <w:t>Designing syllabuses for such contexts require</w:t>
      </w:r>
      <w:r w:rsidR="001203B1">
        <w:rPr>
          <w:rFonts w:ascii="Times New Roman" w:hAnsi="Times New Roman" w:cs="Times New Roman"/>
          <w:sz w:val="24"/>
          <w:szCs w:val="24"/>
        </w:rPr>
        <w:t>s</w:t>
      </w:r>
      <w:r w:rsidR="009E07CE" w:rsidRPr="009E07CE">
        <w:rPr>
          <w:rFonts w:ascii="Times New Roman" w:hAnsi="Times New Roman" w:cs="Times New Roman"/>
          <w:sz w:val="24"/>
          <w:szCs w:val="24"/>
        </w:rPr>
        <w:t xml:space="preserve"> the specification of learners' communicative competences, restricting the boundar</w:t>
      </w:r>
      <w:r w:rsidR="00D73962">
        <w:rPr>
          <w:rFonts w:ascii="Times New Roman" w:hAnsi="Times New Roman" w:cs="Times New Roman"/>
          <w:sz w:val="24"/>
          <w:szCs w:val="24"/>
        </w:rPr>
        <w:t>ies of their subject-specialist knowledge</w:t>
      </w:r>
      <w:r w:rsidR="009E07CE">
        <w:rPr>
          <w:rFonts w:ascii="Times New Roman" w:hAnsi="Times New Roman" w:cs="Times New Roman"/>
          <w:sz w:val="24"/>
          <w:szCs w:val="24"/>
        </w:rPr>
        <w:t xml:space="preserve">, and describing the specific contexts that these leaners are expected to encounter during their further academic instruction, or job-related situations. </w:t>
      </w:r>
    </w:p>
    <w:p w:rsidR="00262433" w:rsidRDefault="00262433" w:rsidP="00486357">
      <w:pPr>
        <w:bidi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specification of learners' communicative competencies</w:t>
      </w:r>
      <w:r w:rsidR="00F155DE">
        <w:rPr>
          <w:rFonts w:ascii="Times New Roman" w:hAnsi="Times New Roman" w:cs="Times New Roman"/>
          <w:sz w:val="24"/>
          <w:szCs w:val="24"/>
        </w:rPr>
        <w:t xml:space="preserve">, which encompasses areas of organizational, textual, pragmatic, sociolinguistic, and functional </w:t>
      </w:r>
      <w:r w:rsidR="000853F1">
        <w:rPr>
          <w:rFonts w:ascii="Times New Roman" w:hAnsi="Times New Roman" w:cs="Times New Roman"/>
          <w:sz w:val="24"/>
          <w:szCs w:val="24"/>
        </w:rPr>
        <w:t>knowledge,</w:t>
      </w:r>
      <w:r w:rsidR="00F155DE">
        <w:rPr>
          <w:rFonts w:ascii="Times New Roman" w:hAnsi="Times New Roman" w:cs="Times New Roman"/>
          <w:sz w:val="24"/>
          <w:szCs w:val="24"/>
        </w:rPr>
        <w:t xml:space="preserve"> enables</w:t>
      </w:r>
      <w:r>
        <w:rPr>
          <w:rFonts w:ascii="Times New Roman" w:hAnsi="Times New Roman" w:cs="Times New Roman"/>
          <w:sz w:val="24"/>
          <w:szCs w:val="24"/>
        </w:rPr>
        <w:t xml:space="preserve"> us </w:t>
      </w:r>
      <w:r w:rsidR="00F155DE">
        <w:rPr>
          <w:rFonts w:ascii="Times New Roman" w:hAnsi="Times New Roman" w:cs="Times New Roman"/>
          <w:sz w:val="24"/>
          <w:szCs w:val="24"/>
        </w:rPr>
        <w:t xml:space="preserve">to place learners </w:t>
      </w:r>
      <w:r w:rsidR="00CF2BF2">
        <w:rPr>
          <w:rFonts w:ascii="Times New Roman" w:hAnsi="Times New Roman" w:cs="Times New Roman"/>
          <w:sz w:val="24"/>
          <w:szCs w:val="24"/>
        </w:rPr>
        <w:t>at different class levels</w:t>
      </w:r>
      <w:r w:rsidR="00F155DE">
        <w:rPr>
          <w:rFonts w:ascii="Times New Roman" w:hAnsi="Times New Roman" w:cs="Times New Roman"/>
          <w:sz w:val="24"/>
          <w:szCs w:val="24"/>
        </w:rPr>
        <w:t>.</w:t>
      </w:r>
      <w:r w:rsidR="00CF2BF2">
        <w:rPr>
          <w:rFonts w:ascii="Times New Roman" w:hAnsi="Times New Roman" w:cs="Times New Roman"/>
          <w:sz w:val="24"/>
          <w:szCs w:val="24"/>
        </w:rPr>
        <w:t xml:space="preserve"> Describing their background knowledge allows us to organize them into homogeneous groups. However, </w:t>
      </w:r>
      <w:r w:rsidR="00D73962">
        <w:rPr>
          <w:rFonts w:ascii="Times New Roman" w:hAnsi="Times New Roman" w:cs="Times New Roman"/>
          <w:sz w:val="24"/>
          <w:szCs w:val="24"/>
        </w:rPr>
        <w:t xml:space="preserve">the </w:t>
      </w:r>
      <w:r w:rsidR="00CF2BF2">
        <w:rPr>
          <w:rFonts w:ascii="Times New Roman" w:hAnsi="Times New Roman" w:cs="Times New Roman"/>
          <w:sz w:val="24"/>
          <w:szCs w:val="24"/>
        </w:rPr>
        <w:t>identif</w:t>
      </w:r>
      <w:r w:rsidR="00D73962">
        <w:rPr>
          <w:rFonts w:ascii="Times New Roman" w:hAnsi="Times New Roman" w:cs="Times New Roman"/>
          <w:sz w:val="24"/>
          <w:szCs w:val="24"/>
        </w:rPr>
        <w:t>ication of</w:t>
      </w:r>
      <w:r w:rsidR="00CF2BF2">
        <w:rPr>
          <w:rFonts w:ascii="Times New Roman" w:hAnsi="Times New Roman" w:cs="Times New Roman"/>
          <w:sz w:val="24"/>
          <w:szCs w:val="24"/>
        </w:rPr>
        <w:t xml:space="preserve"> the</w:t>
      </w:r>
      <w:r w:rsidR="00D73962">
        <w:rPr>
          <w:rFonts w:ascii="Times New Roman" w:hAnsi="Times New Roman" w:cs="Times New Roman"/>
          <w:sz w:val="24"/>
          <w:szCs w:val="24"/>
        </w:rPr>
        <w:t>ir</w:t>
      </w:r>
      <w:r w:rsidR="00CF2BF2">
        <w:rPr>
          <w:rFonts w:ascii="Times New Roman" w:hAnsi="Times New Roman" w:cs="Times New Roman"/>
          <w:sz w:val="24"/>
          <w:szCs w:val="24"/>
        </w:rPr>
        <w:t xml:space="preserve"> target language domains qualifies us to provide them with </w:t>
      </w:r>
      <w:r w:rsidR="00382786">
        <w:rPr>
          <w:rFonts w:ascii="Times New Roman" w:hAnsi="Times New Roman" w:cs="Times New Roman"/>
          <w:sz w:val="24"/>
          <w:szCs w:val="24"/>
        </w:rPr>
        <w:t>the most appropriate syllabuses and the most valid baccalaureate tests (</w:t>
      </w:r>
      <w:r w:rsidR="00D73962">
        <w:rPr>
          <w:rFonts w:ascii="Times New Roman" w:hAnsi="Times New Roman" w:cs="Times New Roman"/>
          <w:sz w:val="24"/>
          <w:szCs w:val="24"/>
        </w:rPr>
        <w:t xml:space="preserve">Bachman &amp; Palmer, 1996; </w:t>
      </w:r>
      <w:r w:rsidR="00486357">
        <w:rPr>
          <w:rFonts w:ascii="Times New Roman" w:hAnsi="Times New Roman" w:cs="Times New Roman"/>
          <w:sz w:val="24"/>
          <w:szCs w:val="24"/>
        </w:rPr>
        <w:t xml:space="preserve">Hyland 2006; </w:t>
      </w:r>
      <w:r w:rsidR="00784703">
        <w:rPr>
          <w:rFonts w:ascii="Times New Roman" w:hAnsi="Times New Roman" w:cs="Times New Roman"/>
          <w:sz w:val="24"/>
          <w:szCs w:val="24"/>
        </w:rPr>
        <w:t>long</w:t>
      </w:r>
      <w:r w:rsidR="00486357">
        <w:rPr>
          <w:rFonts w:ascii="Times New Roman" w:hAnsi="Times New Roman" w:cs="Times New Roman"/>
          <w:sz w:val="24"/>
          <w:szCs w:val="24"/>
        </w:rPr>
        <w:t xml:space="preserve">, 2005; </w:t>
      </w:r>
      <w:r w:rsidR="00382786">
        <w:rPr>
          <w:rFonts w:ascii="Times New Roman" w:hAnsi="Times New Roman" w:cs="Times New Roman"/>
          <w:sz w:val="24"/>
          <w:szCs w:val="24"/>
        </w:rPr>
        <w:t>Nunan,</w:t>
      </w:r>
      <w:r w:rsidR="00486357">
        <w:rPr>
          <w:rFonts w:ascii="Times New Roman" w:hAnsi="Times New Roman" w:cs="Times New Roman"/>
          <w:sz w:val="24"/>
          <w:szCs w:val="24"/>
        </w:rPr>
        <w:t>1999, 2004</w:t>
      </w:r>
      <w:r w:rsidR="00382786">
        <w:rPr>
          <w:rFonts w:ascii="Times New Roman" w:hAnsi="Times New Roman" w:cs="Times New Roman"/>
          <w:sz w:val="24"/>
          <w:szCs w:val="24"/>
        </w:rPr>
        <w:t xml:space="preserve">). </w:t>
      </w:r>
    </w:p>
    <w:p w:rsidR="000853F1" w:rsidRPr="00486357" w:rsidRDefault="000853F1" w:rsidP="00486357">
      <w:pPr>
        <w:pStyle w:val="a5"/>
        <w:numPr>
          <w:ilvl w:val="0"/>
          <w:numId w:val="4"/>
        </w:numPr>
        <w:bidi w:val="0"/>
        <w:spacing w:line="360" w:lineRule="auto"/>
        <w:jc w:val="both"/>
        <w:rPr>
          <w:rFonts w:ascii="Times New Roman" w:hAnsi="Times New Roman" w:cs="Times New Roman"/>
          <w:b/>
          <w:bCs/>
          <w:sz w:val="24"/>
          <w:szCs w:val="24"/>
        </w:rPr>
      </w:pPr>
      <w:r w:rsidRPr="00486357">
        <w:rPr>
          <w:rFonts w:ascii="Times New Roman" w:hAnsi="Times New Roman" w:cs="Times New Roman"/>
          <w:b/>
          <w:bCs/>
          <w:sz w:val="24"/>
          <w:szCs w:val="24"/>
        </w:rPr>
        <w:t xml:space="preserve">LSP </w:t>
      </w:r>
      <w:proofErr w:type="spellStart"/>
      <w:r w:rsidRPr="00486357">
        <w:rPr>
          <w:rFonts w:ascii="Times New Roman" w:hAnsi="Times New Roman" w:cs="Times New Roman"/>
          <w:b/>
          <w:bCs/>
          <w:sz w:val="24"/>
          <w:szCs w:val="24"/>
        </w:rPr>
        <w:t>SyllabusDesign</w:t>
      </w:r>
      <w:proofErr w:type="spellEnd"/>
    </w:p>
    <w:p w:rsidR="00261219" w:rsidRDefault="000853F1" w:rsidP="0026121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Before describing the process of </w:t>
      </w:r>
      <w:r w:rsidR="00261219">
        <w:rPr>
          <w:rFonts w:ascii="Times New Roman" w:hAnsi="Times New Roman" w:cs="Times New Roman"/>
          <w:sz w:val="24"/>
          <w:szCs w:val="24"/>
        </w:rPr>
        <w:t>s</w:t>
      </w:r>
      <w:r w:rsidRPr="000853F1">
        <w:rPr>
          <w:rFonts w:ascii="Times New Roman" w:hAnsi="Times New Roman" w:cs="Times New Roman"/>
          <w:sz w:val="24"/>
          <w:szCs w:val="24"/>
        </w:rPr>
        <w:t xml:space="preserve">yllabus </w:t>
      </w:r>
      <w:r w:rsidR="00261219">
        <w:rPr>
          <w:rFonts w:ascii="Times New Roman" w:hAnsi="Times New Roman" w:cs="Times New Roman"/>
          <w:sz w:val="24"/>
          <w:szCs w:val="24"/>
        </w:rPr>
        <w:t>d</w:t>
      </w:r>
      <w:r w:rsidRPr="000853F1">
        <w:rPr>
          <w:rFonts w:ascii="Times New Roman" w:hAnsi="Times New Roman" w:cs="Times New Roman"/>
          <w:sz w:val="24"/>
          <w:szCs w:val="24"/>
        </w:rPr>
        <w:t xml:space="preserve">esign </w:t>
      </w:r>
      <w:r>
        <w:rPr>
          <w:rFonts w:ascii="Times New Roman" w:hAnsi="Times New Roman" w:cs="Times New Roman"/>
          <w:sz w:val="24"/>
          <w:szCs w:val="24"/>
        </w:rPr>
        <w:t xml:space="preserve">in </w:t>
      </w:r>
      <w:r w:rsidRPr="000853F1">
        <w:rPr>
          <w:rFonts w:ascii="Times New Roman" w:hAnsi="Times New Roman" w:cs="Times New Roman"/>
          <w:sz w:val="24"/>
          <w:szCs w:val="24"/>
        </w:rPr>
        <w:t>LSP</w:t>
      </w:r>
      <w:r>
        <w:rPr>
          <w:rFonts w:ascii="Times New Roman" w:hAnsi="Times New Roman" w:cs="Times New Roman"/>
          <w:sz w:val="24"/>
          <w:szCs w:val="24"/>
        </w:rPr>
        <w:t xml:space="preserve"> contexts, let us first provide a definition to a syllabus. </w:t>
      </w:r>
      <w:r w:rsidR="00261219" w:rsidRPr="00261219">
        <w:rPr>
          <w:rFonts w:ascii="Times New Roman" w:hAnsi="Times New Roman" w:cs="Times New Roman"/>
          <w:sz w:val="24"/>
          <w:szCs w:val="24"/>
        </w:rPr>
        <w:t>According to Strevens (</w:t>
      </w:r>
      <w:r w:rsidR="003E4165">
        <w:rPr>
          <w:rFonts w:ascii="Times New Roman" w:hAnsi="Times New Roman" w:cs="Times New Roman"/>
          <w:sz w:val="24"/>
          <w:szCs w:val="24"/>
        </w:rPr>
        <w:t>1977</w:t>
      </w:r>
      <w:r w:rsidR="00261219" w:rsidRPr="00261219">
        <w:rPr>
          <w:rFonts w:ascii="Times New Roman" w:hAnsi="Times New Roman" w:cs="Times New Roman"/>
          <w:sz w:val="24"/>
          <w:szCs w:val="24"/>
        </w:rPr>
        <w:t xml:space="preserve">), this </w:t>
      </w:r>
      <w:r w:rsidR="006A5A38" w:rsidRPr="00261219">
        <w:rPr>
          <w:rFonts w:ascii="Times New Roman" w:hAnsi="Times New Roman" w:cs="Times New Roman"/>
          <w:sz w:val="24"/>
          <w:szCs w:val="24"/>
        </w:rPr>
        <w:t>document, which can serve as a guide for both teachers and learners,</w:t>
      </w:r>
      <w:r w:rsidR="00261219">
        <w:rPr>
          <w:rFonts w:ascii="Times New Roman" w:hAnsi="Times New Roman" w:cs="Times New Roman"/>
          <w:sz w:val="24"/>
          <w:szCs w:val="24"/>
        </w:rPr>
        <w:t xml:space="preserve"> is:</w:t>
      </w:r>
    </w:p>
    <w:p w:rsidR="000853F1" w:rsidRDefault="000853F1" w:rsidP="006A5A38">
      <w:pPr>
        <w:bidi w:val="0"/>
        <w:spacing w:line="240" w:lineRule="auto"/>
        <w:ind w:left="709" w:right="709" w:hanging="142"/>
        <w:jc w:val="both"/>
        <w:rPr>
          <w:rFonts w:ascii="Times New Roman" w:hAnsi="Times New Roman" w:cs="Times New Roman"/>
          <w:sz w:val="24"/>
          <w:szCs w:val="24"/>
        </w:rPr>
      </w:pPr>
      <w:r w:rsidRPr="00644DE5">
        <w:rPr>
          <w:rFonts w:ascii="Times New Roman" w:hAnsi="Times New Roman" w:cs="Times New Roman"/>
          <w:sz w:val="24"/>
          <w:szCs w:val="24"/>
        </w:rPr>
        <w:t>partly an administrat</w:t>
      </w:r>
      <w:r w:rsidR="00261219">
        <w:rPr>
          <w:rFonts w:ascii="Times New Roman" w:hAnsi="Times New Roman" w:cs="Times New Roman"/>
          <w:sz w:val="24"/>
          <w:szCs w:val="24"/>
        </w:rPr>
        <w:t>ive instrument, partly a day-to</w:t>
      </w:r>
      <w:r w:rsidRPr="00644DE5">
        <w:rPr>
          <w:rFonts w:ascii="Times New Roman" w:hAnsi="Times New Roman" w:cs="Times New Roman"/>
          <w:sz w:val="24"/>
          <w:szCs w:val="24"/>
        </w:rPr>
        <w:t>day guide to the teacher, partly a statement of what is to be taught and how, sometimes partly a statement of an approach. It is the document in which is listed, ideally, the items to be taught, in a particular course, to a particular set of defined learners, on a given number of occasions per week or day, in a given sequence, within the aim of achieving stated interim and final goals or objectives, and usually according to particular teaching techniques for each and every item</w:t>
      </w:r>
      <w:r w:rsidR="006A5A38">
        <w:rPr>
          <w:rFonts w:ascii="Times New Roman" w:hAnsi="Times New Roman" w:cs="Times New Roman"/>
          <w:sz w:val="24"/>
          <w:szCs w:val="24"/>
        </w:rPr>
        <w:t xml:space="preserve"> (p.</w:t>
      </w:r>
      <w:r w:rsidR="00D73962">
        <w:rPr>
          <w:rFonts w:ascii="Times New Roman" w:hAnsi="Times New Roman" w:cs="Times New Roman"/>
          <w:sz w:val="24"/>
          <w:szCs w:val="24"/>
        </w:rPr>
        <w:t>25)</w:t>
      </w:r>
      <w:r w:rsidRPr="00644DE5">
        <w:rPr>
          <w:rFonts w:ascii="Times New Roman" w:hAnsi="Times New Roman" w:cs="Times New Roman"/>
          <w:sz w:val="24"/>
          <w:szCs w:val="24"/>
        </w:rPr>
        <w:t xml:space="preserve">. </w:t>
      </w:r>
    </w:p>
    <w:p w:rsidR="00142D0D" w:rsidRDefault="00142D0D" w:rsidP="00BD3827">
      <w:pPr>
        <w:bidi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However, the "most crucial problem" in the world of LSP, as Mumby (1978) puts it, "</w:t>
      </w:r>
      <w:r w:rsidRPr="00142D0D">
        <w:rPr>
          <w:rFonts w:ascii="Times New Roman" w:hAnsi="Times New Roman" w:cs="Times New Roman"/>
          <w:sz w:val="24"/>
          <w:szCs w:val="24"/>
        </w:rPr>
        <w:t>is how to specify validly the target communicative competence</w:t>
      </w:r>
      <w:r>
        <w:rPr>
          <w:rFonts w:ascii="Times New Roman" w:hAnsi="Times New Roman" w:cs="Times New Roman"/>
          <w:sz w:val="24"/>
          <w:szCs w:val="24"/>
        </w:rPr>
        <w:t>" (p.6)</w:t>
      </w:r>
      <w:r w:rsidR="0013743A">
        <w:rPr>
          <w:rFonts w:ascii="Times New Roman" w:hAnsi="Times New Roman" w:cs="Times New Roman"/>
          <w:sz w:val="24"/>
          <w:szCs w:val="24"/>
        </w:rPr>
        <w:t>. Solving this problem requires syllabus design</w:t>
      </w:r>
      <w:r w:rsidR="00BD3827">
        <w:rPr>
          <w:rFonts w:ascii="Times New Roman" w:hAnsi="Times New Roman" w:cs="Times New Roman"/>
          <w:sz w:val="24"/>
          <w:szCs w:val="24"/>
        </w:rPr>
        <w:t>ers</w:t>
      </w:r>
      <w:r w:rsidR="0013743A">
        <w:rPr>
          <w:rFonts w:ascii="Times New Roman" w:hAnsi="Times New Roman" w:cs="Times New Roman"/>
          <w:sz w:val="24"/>
          <w:szCs w:val="24"/>
        </w:rPr>
        <w:t xml:space="preserve"> to start with </w:t>
      </w:r>
      <w:r w:rsidR="00D73962">
        <w:rPr>
          <w:rFonts w:ascii="Times New Roman" w:hAnsi="Times New Roman" w:cs="Times New Roman"/>
          <w:sz w:val="24"/>
          <w:szCs w:val="24"/>
        </w:rPr>
        <w:t xml:space="preserve">the </w:t>
      </w:r>
      <w:r w:rsidR="0013743A">
        <w:rPr>
          <w:rFonts w:ascii="Times New Roman" w:hAnsi="Times New Roman" w:cs="Times New Roman"/>
          <w:sz w:val="24"/>
          <w:szCs w:val="24"/>
        </w:rPr>
        <w:t>learners, rather than with lessons</w:t>
      </w:r>
      <w:r w:rsidR="00067F5E">
        <w:rPr>
          <w:rFonts w:ascii="Times New Roman" w:hAnsi="Times New Roman" w:cs="Times New Roman"/>
          <w:sz w:val="24"/>
          <w:szCs w:val="24"/>
        </w:rPr>
        <w:t xml:space="preserve">. </w:t>
      </w:r>
      <w:r w:rsidR="00067F5E">
        <w:rPr>
          <w:rFonts w:ascii="Times New Roman" w:hAnsi="Times New Roman" w:cs="Times New Roman"/>
          <w:sz w:val="24"/>
          <w:szCs w:val="24"/>
        </w:rPr>
        <w:lastRenderedPageBreak/>
        <w:t xml:space="preserve">This step enables them </w:t>
      </w:r>
      <w:r w:rsidR="0013743A">
        <w:rPr>
          <w:rFonts w:ascii="Times New Roman" w:hAnsi="Times New Roman" w:cs="Times New Roman"/>
          <w:sz w:val="24"/>
          <w:szCs w:val="24"/>
        </w:rPr>
        <w:t xml:space="preserve">to specify </w:t>
      </w:r>
      <w:r w:rsidR="00AA637C">
        <w:rPr>
          <w:rFonts w:ascii="Times New Roman" w:hAnsi="Times New Roman" w:cs="Times New Roman"/>
          <w:sz w:val="24"/>
          <w:szCs w:val="24"/>
        </w:rPr>
        <w:t>the participants'</w:t>
      </w:r>
      <w:r w:rsidR="0013743A">
        <w:rPr>
          <w:rFonts w:ascii="Times New Roman" w:hAnsi="Times New Roman" w:cs="Times New Roman"/>
          <w:sz w:val="24"/>
          <w:szCs w:val="24"/>
        </w:rPr>
        <w:t xml:space="preserve"> communicative abili</w:t>
      </w:r>
      <w:r w:rsidR="00067F5E">
        <w:rPr>
          <w:rFonts w:ascii="Times New Roman" w:hAnsi="Times New Roman" w:cs="Times New Roman"/>
          <w:sz w:val="24"/>
          <w:szCs w:val="24"/>
        </w:rPr>
        <w:t>ties, identify</w:t>
      </w:r>
      <w:r w:rsidR="0013743A">
        <w:rPr>
          <w:rFonts w:ascii="Times New Roman" w:hAnsi="Times New Roman" w:cs="Times New Roman"/>
          <w:sz w:val="24"/>
          <w:szCs w:val="24"/>
        </w:rPr>
        <w:t xml:space="preserve"> the target </w:t>
      </w:r>
      <w:r w:rsidR="00BD3827">
        <w:rPr>
          <w:rFonts w:ascii="Times New Roman" w:hAnsi="Times New Roman" w:cs="Times New Roman"/>
          <w:sz w:val="24"/>
          <w:szCs w:val="24"/>
        </w:rPr>
        <w:t>situations</w:t>
      </w:r>
      <w:r w:rsidR="00BD3827" w:rsidRPr="00067F5E">
        <w:rPr>
          <w:rFonts w:ascii="Times New Roman" w:hAnsi="Times New Roman" w:cs="Times New Roman"/>
          <w:sz w:val="24"/>
          <w:szCs w:val="24"/>
        </w:rPr>
        <w:t>, which, they may encounter during their real-life studies, and to which test scores,</w:t>
      </w:r>
      <w:r w:rsidR="00067F5E">
        <w:rPr>
          <w:rFonts w:ascii="Times New Roman" w:hAnsi="Times New Roman" w:cs="Times New Roman"/>
          <w:sz w:val="24"/>
          <w:szCs w:val="24"/>
        </w:rPr>
        <w:t xml:space="preserve"> are intended to be generalized, and then they determine the</w:t>
      </w:r>
      <w:r w:rsidR="00BD3827">
        <w:rPr>
          <w:rFonts w:ascii="Times New Roman" w:hAnsi="Times New Roman" w:cs="Times New Roman"/>
          <w:sz w:val="24"/>
          <w:szCs w:val="24"/>
        </w:rPr>
        <w:t xml:space="preserve"> participants' communicative</w:t>
      </w:r>
      <w:r w:rsidR="00067F5E">
        <w:rPr>
          <w:rFonts w:ascii="Times New Roman" w:hAnsi="Times New Roman" w:cs="Times New Roman"/>
          <w:sz w:val="24"/>
          <w:szCs w:val="24"/>
        </w:rPr>
        <w:t xml:space="preserve"> needs.</w:t>
      </w:r>
      <w:r w:rsidR="00067F5E">
        <w:t>"</w:t>
      </w:r>
      <w:r w:rsidR="00067F5E" w:rsidRPr="00067F5E">
        <w:rPr>
          <w:rFonts w:ascii="Times New Roman" w:hAnsi="Times New Roman" w:cs="Times New Roman"/>
          <w:sz w:val="24"/>
          <w:szCs w:val="24"/>
        </w:rPr>
        <w:t xml:space="preserve">Once this </w:t>
      </w:r>
      <w:r w:rsidR="00D73962">
        <w:rPr>
          <w:rFonts w:ascii="Times New Roman" w:hAnsi="Times New Roman" w:cs="Times New Roman"/>
          <w:sz w:val="24"/>
          <w:szCs w:val="24"/>
        </w:rPr>
        <w:t xml:space="preserve">is </w:t>
      </w:r>
      <w:r w:rsidR="00067F5E" w:rsidRPr="00067F5E">
        <w:rPr>
          <w:rFonts w:ascii="Times New Roman" w:hAnsi="Times New Roman" w:cs="Times New Roman"/>
          <w:sz w:val="24"/>
          <w:szCs w:val="24"/>
        </w:rPr>
        <w:t>done, the next part of the problem is how to convert needs into syllabus content</w:t>
      </w:r>
      <w:r w:rsidR="00067F5E">
        <w:rPr>
          <w:rFonts w:ascii="Times New Roman" w:hAnsi="Times New Roman" w:cs="Times New Roman"/>
          <w:sz w:val="24"/>
          <w:szCs w:val="24"/>
        </w:rPr>
        <w:t>" (p. 6)</w:t>
      </w:r>
      <w:r w:rsidR="00BD3827">
        <w:rPr>
          <w:rFonts w:ascii="Times New Roman" w:hAnsi="Times New Roman" w:cs="Times New Roman"/>
          <w:sz w:val="24"/>
          <w:szCs w:val="24"/>
        </w:rPr>
        <w:t>.</w:t>
      </w:r>
    </w:p>
    <w:p w:rsidR="000853F1" w:rsidRPr="00486357" w:rsidRDefault="00A855D3" w:rsidP="00486357">
      <w:pPr>
        <w:pStyle w:val="a5"/>
        <w:numPr>
          <w:ilvl w:val="0"/>
          <w:numId w:val="4"/>
        </w:numPr>
        <w:bidi w:val="0"/>
        <w:spacing w:line="360" w:lineRule="auto"/>
        <w:jc w:val="both"/>
        <w:rPr>
          <w:rFonts w:ascii="Times New Roman" w:hAnsi="Times New Roman" w:cs="Times New Roman"/>
          <w:b/>
          <w:bCs/>
          <w:sz w:val="24"/>
          <w:szCs w:val="24"/>
        </w:rPr>
      </w:pPr>
      <w:r w:rsidRPr="00486357">
        <w:rPr>
          <w:rFonts w:ascii="Times New Roman" w:hAnsi="Times New Roman" w:cs="Times New Roman"/>
          <w:b/>
          <w:bCs/>
          <w:sz w:val="24"/>
          <w:szCs w:val="24"/>
        </w:rPr>
        <w:t xml:space="preserve">LSP Learners' Communicative Language </w:t>
      </w:r>
      <w:r w:rsidR="000533F1" w:rsidRPr="00486357">
        <w:rPr>
          <w:rFonts w:ascii="Times New Roman" w:hAnsi="Times New Roman" w:cs="Times New Roman"/>
          <w:b/>
          <w:bCs/>
          <w:sz w:val="24"/>
          <w:szCs w:val="24"/>
        </w:rPr>
        <w:t>A</w:t>
      </w:r>
      <w:r w:rsidRPr="00486357">
        <w:rPr>
          <w:rFonts w:ascii="Times New Roman" w:hAnsi="Times New Roman" w:cs="Times New Roman"/>
          <w:b/>
          <w:bCs/>
          <w:sz w:val="24"/>
          <w:szCs w:val="24"/>
        </w:rPr>
        <w:t xml:space="preserve">bilities </w:t>
      </w:r>
    </w:p>
    <w:p w:rsidR="007350FD" w:rsidRDefault="000533F1" w:rsidP="00FA26B2">
      <w:pPr>
        <w:bidi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w:t>
      </w:r>
      <w:r w:rsidR="005A7F8D">
        <w:rPr>
          <w:rFonts w:ascii="Times New Roman" w:hAnsi="Times New Roman" w:cs="Times New Roman"/>
          <w:sz w:val="24"/>
          <w:szCs w:val="24"/>
        </w:rPr>
        <w:t xml:space="preserve">Hymes (1992), Savignon (1972), Canale and Swain (1980), Widdowson (1983), </w:t>
      </w:r>
      <w:r>
        <w:rPr>
          <w:rFonts w:ascii="Times New Roman" w:hAnsi="Times New Roman" w:cs="Times New Roman"/>
          <w:sz w:val="24"/>
          <w:szCs w:val="24"/>
        </w:rPr>
        <w:t xml:space="preserve">Bachman (1990, 1991), </w:t>
      </w:r>
      <w:r w:rsidR="00D73962">
        <w:rPr>
          <w:rFonts w:ascii="Times New Roman" w:hAnsi="Times New Roman" w:cs="Times New Roman"/>
          <w:sz w:val="24"/>
          <w:szCs w:val="24"/>
        </w:rPr>
        <w:t xml:space="preserve">and </w:t>
      </w:r>
      <w:r>
        <w:rPr>
          <w:rFonts w:ascii="Times New Roman" w:hAnsi="Times New Roman" w:cs="Times New Roman"/>
          <w:sz w:val="24"/>
          <w:szCs w:val="24"/>
        </w:rPr>
        <w:t>Bachman and Palmer (1996),</w:t>
      </w:r>
      <w:r w:rsidR="005A7F8D">
        <w:rPr>
          <w:rFonts w:ascii="Times New Roman" w:hAnsi="Times New Roman" w:cs="Times New Roman"/>
          <w:sz w:val="24"/>
          <w:szCs w:val="24"/>
        </w:rPr>
        <w:t xml:space="preserve"> we can say that communicative language ability </w:t>
      </w:r>
      <w:r w:rsidR="007350FD">
        <w:rPr>
          <w:rFonts w:ascii="Times New Roman" w:hAnsi="Times New Roman" w:cs="Times New Roman"/>
          <w:sz w:val="24"/>
          <w:szCs w:val="24"/>
        </w:rPr>
        <w:t xml:space="preserve">(CLA) </w:t>
      </w:r>
      <w:r w:rsidR="005A7F8D" w:rsidRPr="005A7F8D">
        <w:rPr>
          <w:rFonts w:ascii="Times New Roman" w:hAnsi="Times New Roman" w:cs="Times New Roman"/>
          <w:sz w:val="24"/>
          <w:szCs w:val="24"/>
        </w:rPr>
        <w:t xml:space="preserve">has continually been defined with </w:t>
      </w:r>
      <w:r w:rsidR="00FA26B2">
        <w:rPr>
          <w:rFonts w:ascii="Times New Roman" w:hAnsi="Times New Roman" w:cs="Times New Roman"/>
          <w:sz w:val="24"/>
          <w:szCs w:val="24"/>
        </w:rPr>
        <w:t>reference</w:t>
      </w:r>
      <w:r w:rsidR="005A7F8D" w:rsidRPr="005A7F8D">
        <w:rPr>
          <w:rFonts w:ascii="Times New Roman" w:hAnsi="Times New Roman" w:cs="Times New Roman"/>
          <w:sz w:val="24"/>
          <w:szCs w:val="24"/>
        </w:rPr>
        <w:t xml:space="preserve"> to competence for grammar and competence</w:t>
      </w:r>
      <w:r w:rsidR="005A7F8D">
        <w:rPr>
          <w:rFonts w:ascii="Times New Roman" w:hAnsi="Times New Roman" w:cs="Times New Roman"/>
          <w:sz w:val="24"/>
          <w:szCs w:val="24"/>
        </w:rPr>
        <w:t xml:space="preserve"> for use</w:t>
      </w:r>
      <w:r w:rsidR="00FA26B2">
        <w:rPr>
          <w:rFonts w:ascii="Times New Roman" w:hAnsi="Times New Roman" w:cs="Times New Roman"/>
          <w:sz w:val="24"/>
          <w:szCs w:val="24"/>
        </w:rPr>
        <w:t xml:space="preserve">. </w:t>
      </w:r>
      <w:r w:rsidR="00A73C43">
        <w:rPr>
          <w:rFonts w:ascii="Times New Roman" w:hAnsi="Times New Roman" w:cs="Times New Roman"/>
          <w:sz w:val="24"/>
          <w:szCs w:val="24"/>
        </w:rPr>
        <w:t xml:space="preserve">Competence for grammar or communicative competence refers to </w:t>
      </w:r>
      <w:r w:rsidR="00A73C43" w:rsidRPr="00A73C43">
        <w:rPr>
          <w:rFonts w:ascii="Times New Roman" w:hAnsi="Times New Roman" w:cs="Times New Roman"/>
          <w:sz w:val="24"/>
          <w:szCs w:val="24"/>
        </w:rPr>
        <w:t>"the relationship and interaction between grammatical competence, or knowledge of the rules of grammar, and sociolinguistic competence, or knowledge of the rules of language use" (</w:t>
      </w:r>
      <w:r w:rsidR="00A20910">
        <w:rPr>
          <w:rFonts w:ascii="Times New Roman" w:hAnsi="Times New Roman" w:cs="Times New Roman"/>
          <w:sz w:val="24"/>
          <w:szCs w:val="24"/>
        </w:rPr>
        <w:t xml:space="preserve">Canale &amp; Swain, </w:t>
      </w:r>
      <w:r w:rsidR="00FA26B2">
        <w:rPr>
          <w:rFonts w:ascii="Times New Roman" w:hAnsi="Times New Roman" w:cs="Times New Roman"/>
          <w:sz w:val="24"/>
          <w:szCs w:val="24"/>
        </w:rPr>
        <w:t xml:space="preserve">1980, </w:t>
      </w:r>
      <w:r w:rsidR="00A73C43" w:rsidRPr="00A73C43">
        <w:rPr>
          <w:rFonts w:ascii="Times New Roman" w:hAnsi="Times New Roman" w:cs="Times New Roman"/>
          <w:sz w:val="24"/>
          <w:szCs w:val="24"/>
        </w:rPr>
        <w:t>p.6).</w:t>
      </w:r>
      <w:r w:rsidR="00A73C43">
        <w:rPr>
          <w:rFonts w:ascii="Times New Roman" w:hAnsi="Times New Roman" w:cs="Times New Roman"/>
          <w:sz w:val="24"/>
          <w:szCs w:val="24"/>
        </w:rPr>
        <w:t xml:space="preserve"> Competence for </w:t>
      </w:r>
      <w:r w:rsidR="007350FD">
        <w:rPr>
          <w:rFonts w:ascii="Times New Roman" w:hAnsi="Times New Roman" w:cs="Times New Roman"/>
          <w:sz w:val="24"/>
          <w:szCs w:val="24"/>
        </w:rPr>
        <w:t>use</w:t>
      </w:r>
      <w:r w:rsidR="00486357">
        <w:rPr>
          <w:rFonts w:ascii="Times New Roman" w:hAnsi="Times New Roman" w:cs="Times New Roman"/>
          <w:sz w:val="24"/>
          <w:szCs w:val="24"/>
        </w:rPr>
        <w:t xml:space="preserve"> </w:t>
      </w:r>
      <w:r w:rsidR="007350FD">
        <w:rPr>
          <w:rFonts w:ascii="Times New Roman" w:hAnsi="Times New Roman" w:cs="Times New Roman"/>
          <w:sz w:val="24"/>
          <w:szCs w:val="24"/>
        </w:rPr>
        <w:t xml:space="preserve">or </w:t>
      </w:r>
      <w:r w:rsidR="00A73C43">
        <w:rPr>
          <w:rFonts w:ascii="Times New Roman" w:hAnsi="Times New Roman" w:cs="Times New Roman"/>
          <w:sz w:val="24"/>
          <w:szCs w:val="24"/>
        </w:rPr>
        <w:t xml:space="preserve">communicative performance </w:t>
      </w:r>
      <w:r w:rsidR="00A20910">
        <w:rPr>
          <w:rFonts w:ascii="Times New Roman" w:hAnsi="Times New Roman" w:cs="Times New Roman"/>
          <w:sz w:val="24"/>
          <w:szCs w:val="24"/>
        </w:rPr>
        <w:t xml:space="preserve">concerns </w:t>
      </w:r>
      <w:r w:rsidR="00A20910" w:rsidRPr="00A20910">
        <w:rPr>
          <w:rFonts w:ascii="Times New Roman" w:hAnsi="Times New Roman" w:cs="Times New Roman"/>
          <w:sz w:val="24"/>
          <w:szCs w:val="24"/>
        </w:rPr>
        <w:t>"the realization of these competencies and their interaction in the actual production and comprehension of utterances"(p.6).</w:t>
      </w:r>
    </w:p>
    <w:p w:rsidR="00061E76" w:rsidRPr="00486357" w:rsidRDefault="00486357" w:rsidP="00486357">
      <w:pPr>
        <w:pStyle w:val="a5"/>
        <w:numPr>
          <w:ilvl w:val="1"/>
          <w:numId w:val="4"/>
        </w:numPr>
        <w:bidi w:val="0"/>
        <w:spacing w:line="360" w:lineRule="auto"/>
        <w:jc w:val="both"/>
        <w:rPr>
          <w:rFonts w:ascii="Times New Roman" w:hAnsi="Times New Roman" w:cs="Times New Roman"/>
          <w:b/>
          <w:bCs/>
          <w:sz w:val="24"/>
          <w:szCs w:val="24"/>
        </w:rPr>
      </w:pPr>
      <w:r w:rsidRPr="00486357">
        <w:rPr>
          <w:rFonts w:ascii="Times New Roman" w:hAnsi="Times New Roman" w:cs="Times New Roman"/>
          <w:b/>
          <w:bCs/>
          <w:sz w:val="24"/>
          <w:szCs w:val="24"/>
        </w:rPr>
        <w:t xml:space="preserve"> </w:t>
      </w:r>
      <w:r w:rsidR="007350FD" w:rsidRPr="00486357">
        <w:rPr>
          <w:rFonts w:ascii="Times New Roman" w:hAnsi="Times New Roman" w:cs="Times New Roman"/>
          <w:b/>
          <w:bCs/>
          <w:sz w:val="24"/>
          <w:szCs w:val="24"/>
        </w:rPr>
        <w:t xml:space="preserve">Specific </w:t>
      </w:r>
      <w:r w:rsidR="005A7F8D" w:rsidRPr="00486357">
        <w:rPr>
          <w:rFonts w:ascii="Times New Roman" w:hAnsi="Times New Roman" w:cs="Times New Roman"/>
          <w:b/>
          <w:bCs/>
          <w:sz w:val="24"/>
          <w:szCs w:val="24"/>
        </w:rPr>
        <w:t>Communicative language ability (</w:t>
      </w:r>
      <w:r w:rsidR="007350FD" w:rsidRPr="00486357">
        <w:rPr>
          <w:rFonts w:ascii="Times New Roman" w:hAnsi="Times New Roman" w:cs="Times New Roman"/>
          <w:b/>
          <w:bCs/>
          <w:sz w:val="24"/>
          <w:szCs w:val="24"/>
        </w:rPr>
        <w:t>S</w:t>
      </w:r>
      <w:r w:rsidR="005A7F8D" w:rsidRPr="00486357">
        <w:rPr>
          <w:rFonts w:ascii="Times New Roman" w:hAnsi="Times New Roman" w:cs="Times New Roman"/>
          <w:b/>
          <w:bCs/>
          <w:sz w:val="24"/>
          <w:szCs w:val="24"/>
        </w:rPr>
        <w:t>CLA)</w:t>
      </w:r>
    </w:p>
    <w:p w:rsidR="00061E76" w:rsidRDefault="007350FD" w:rsidP="00486357">
      <w:pPr>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Applied linguists consider Bachman and Palmer's model of communicative language ability (CLA) as the most comprehensive </w:t>
      </w:r>
      <w:r w:rsidRPr="007350FD">
        <w:rPr>
          <w:rFonts w:ascii="Times New Roman" w:hAnsi="Times New Roman" w:cs="Times New Roman"/>
          <w:sz w:val="24"/>
          <w:szCs w:val="24"/>
        </w:rPr>
        <w:t>one (</w:t>
      </w:r>
      <w:r w:rsidR="006A636D">
        <w:rPr>
          <w:rFonts w:ascii="Times New Roman" w:hAnsi="Times New Roman" w:cs="Times New Roman"/>
          <w:sz w:val="24"/>
          <w:szCs w:val="24"/>
        </w:rPr>
        <w:t xml:space="preserve">McNamara &amp; Roever, 2006; </w:t>
      </w:r>
      <w:r w:rsidR="00784703">
        <w:rPr>
          <w:rFonts w:ascii="Times New Roman" w:hAnsi="Times New Roman" w:cs="Times New Roman"/>
          <w:sz w:val="24"/>
          <w:szCs w:val="24"/>
        </w:rPr>
        <w:t>Luoma</w:t>
      </w:r>
      <w:r w:rsidR="006A636D">
        <w:rPr>
          <w:rFonts w:ascii="Times New Roman" w:hAnsi="Times New Roman" w:cs="Times New Roman"/>
          <w:sz w:val="24"/>
          <w:szCs w:val="24"/>
        </w:rPr>
        <w:t>, 2004</w:t>
      </w:r>
      <w:r w:rsidRPr="007350FD">
        <w:rPr>
          <w:rFonts w:ascii="Times New Roman" w:hAnsi="Times New Roman" w:cs="Times New Roman"/>
          <w:sz w:val="24"/>
          <w:szCs w:val="24"/>
        </w:rPr>
        <w:t>).The</w:t>
      </w:r>
      <w:r>
        <w:rPr>
          <w:rFonts w:ascii="Times New Roman" w:hAnsi="Times New Roman" w:cs="Times New Roman"/>
          <w:sz w:val="24"/>
          <w:szCs w:val="24"/>
        </w:rPr>
        <w:t xml:space="preserve"> authors theorize that CLA consist</w:t>
      </w:r>
      <w:r w:rsidR="00486357">
        <w:rPr>
          <w:rFonts w:ascii="Times New Roman" w:hAnsi="Times New Roman" w:cs="Times New Roman"/>
          <w:sz w:val="24"/>
          <w:szCs w:val="24"/>
        </w:rPr>
        <w:t>s</w:t>
      </w:r>
      <w:r>
        <w:rPr>
          <w:rFonts w:ascii="Times New Roman" w:hAnsi="Times New Roman" w:cs="Times New Roman"/>
          <w:sz w:val="24"/>
          <w:szCs w:val="24"/>
        </w:rPr>
        <w:t xml:space="preserve"> of two main components: language knowledge (LK) and metacognitive strategies.</w:t>
      </w:r>
      <w:r w:rsidR="001203B1">
        <w:rPr>
          <w:rFonts w:ascii="Times New Roman" w:hAnsi="Times New Roman" w:cs="Times New Roman"/>
          <w:sz w:val="24"/>
          <w:szCs w:val="24"/>
        </w:rPr>
        <w:t xml:space="preserve"> </w:t>
      </w:r>
      <w:proofErr w:type="spellStart"/>
      <w:r w:rsidR="001203B1">
        <w:rPr>
          <w:rFonts w:ascii="Times New Roman" w:hAnsi="Times New Roman" w:cs="Times New Roman"/>
          <w:sz w:val="24"/>
          <w:szCs w:val="24"/>
        </w:rPr>
        <w:t>Purpura</w:t>
      </w:r>
      <w:proofErr w:type="spellEnd"/>
      <w:r w:rsidR="001203B1">
        <w:rPr>
          <w:rFonts w:ascii="Times New Roman" w:hAnsi="Times New Roman" w:cs="Times New Roman"/>
          <w:sz w:val="24"/>
          <w:szCs w:val="24"/>
        </w:rPr>
        <w:t xml:space="preserve"> (2004)</w:t>
      </w:r>
      <w:r w:rsidR="00486357">
        <w:rPr>
          <w:rFonts w:ascii="Times New Roman" w:hAnsi="Times New Roman" w:cs="Times New Roman"/>
          <w:sz w:val="24"/>
          <w:szCs w:val="24"/>
        </w:rPr>
        <w:t xml:space="preserve"> </w:t>
      </w:r>
      <w:r w:rsidR="001203B1" w:rsidRPr="00515AB1">
        <w:rPr>
          <w:rFonts w:ascii="Times New Roman" w:hAnsi="Times New Roman" w:cs="Times New Roman"/>
          <w:sz w:val="24"/>
          <w:szCs w:val="24"/>
        </w:rPr>
        <w:t>defines knowledge as</w:t>
      </w:r>
      <w:r w:rsidR="001203B1">
        <w:rPr>
          <w:rFonts w:ascii="Times New Roman" w:hAnsi="Times New Roman" w:cs="Times New Roman"/>
          <w:sz w:val="24"/>
          <w:szCs w:val="24"/>
        </w:rPr>
        <w:t xml:space="preserve"> "</w:t>
      </w:r>
      <w:r w:rsidR="001203B1" w:rsidRPr="001203B1">
        <w:rPr>
          <w:rFonts w:ascii="Times New Roman" w:hAnsi="Times New Roman" w:cs="Times New Roman"/>
          <w:sz w:val="24"/>
          <w:szCs w:val="24"/>
        </w:rPr>
        <w:t>a set of informational structures that are built upthrough experience and stored in long-term memory. These structures</w:t>
      </w:r>
      <w:r w:rsidR="00486357">
        <w:rPr>
          <w:rFonts w:ascii="Times New Roman" w:hAnsi="Times New Roman" w:cs="Times New Roman"/>
          <w:sz w:val="24"/>
          <w:szCs w:val="24"/>
        </w:rPr>
        <w:t xml:space="preserve"> </w:t>
      </w:r>
      <w:r w:rsidR="001203B1" w:rsidRPr="001203B1">
        <w:rPr>
          <w:rFonts w:ascii="Times New Roman" w:hAnsi="Times New Roman" w:cs="Times New Roman"/>
          <w:sz w:val="24"/>
          <w:szCs w:val="24"/>
        </w:rPr>
        <w:t>include knowledge of facts that are stored in concepts, images, networks,</w:t>
      </w:r>
      <w:r w:rsidR="00486357">
        <w:rPr>
          <w:rFonts w:ascii="Times New Roman" w:hAnsi="Times New Roman" w:cs="Times New Roman"/>
          <w:sz w:val="24"/>
          <w:szCs w:val="24"/>
        </w:rPr>
        <w:t xml:space="preserve"> </w:t>
      </w:r>
      <w:r w:rsidR="001203B1" w:rsidRPr="001203B1">
        <w:rPr>
          <w:rFonts w:ascii="Times New Roman" w:hAnsi="Times New Roman" w:cs="Times New Roman"/>
          <w:sz w:val="24"/>
          <w:szCs w:val="24"/>
        </w:rPr>
        <w:t>production-like structures, propositions, schemata and representations</w:t>
      </w:r>
      <w:r w:rsidR="00486357">
        <w:rPr>
          <w:rFonts w:ascii="Times New Roman" w:hAnsi="Times New Roman" w:cs="Times New Roman"/>
          <w:sz w:val="24"/>
          <w:szCs w:val="24"/>
        </w:rPr>
        <w:t xml:space="preserve"> </w:t>
      </w:r>
      <w:r w:rsidR="001203B1" w:rsidRPr="001203B1">
        <w:rPr>
          <w:rFonts w:ascii="Times New Roman" w:hAnsi="Times New Roman" w:cs="Times New Roman"/>
          <w:sz w:val="24"/>
          <w:szCs w:val="24"/>
        </w:rPr>
        <w:t>(Pressley, 1995)</w:t>
      </w:r>
      <w:r w:rsidR="001203B1">
        <w:rPr>
          <w:rFonts w:ascii="Times New Roman" w:hAnsi="Times New Roman" w:cs="Times New Roman"/>
          <w:sz w:val="24"/>
          <w:szCs w:val="24"/>
        </w:rPr>
        <w:t>" (p. 85)</w:t>
      </w:r>
      <w:r w:rsidR="001203B1" w:rsidRPr="001203B1">
        <w:rPr>
          <w:rFonts w:ascii="Times New Roman" w:hAnsi="Times New Roman" w:cs="Times New Roman"/>
          <w:sz w:val="24"/>
          <w:szCs w:val="24"/>
        </w:rPr>
        <w:t>.</w:t>
      </w:r>
      <w:r w:rsidR="001203B1">
        <w:rPr>
          <w:rFonts w:ascii="Times New Roman" w:hAnsi="Times New Roman" w:cs="Times New Roman"/>
          <w:sz w:val="24"/>
          <w:szCs w:val="24"/>
        </w:rPr>
        <w:t xml:space="preserve"> However, LK can be considered as "a mental representation of </w:t>
      </w:r>
      <w:r w:rsidR="001203B1" w:rsidRPr="001203B1">
        <w:rPr>
          <w:rFonts w:ascii="Times New Roman" w:hAnsi="Times New Roman" w:cs="Times New Roman"/>
          <w:sz w:val="24"/>
          <w:szCs w:val="24"/>
        </w:rPr>
        <w:t>informational structures related to language</w:t>
      </w:r>
      <w:r w:rsidR="001203B1">
        <w:rPr>
          <w:rFonts w:ascii="Times New Roman" w:hAnsi="Times New Roman" w:cs="Times New Roman"/>
          <w:sz w:val="24"/>
          <w:szCs w:val="24"/>
        </w:rPr>
        <w:t>" (p. 85)</w:t>
      </w:r>
      <w:r w:rsidR="001203B1" w:rsidRPr="001203B1">
        <w:rPr>
          <w:rFonts w:ascii="Times New Roman" w:hAnsi="Times New Roman" w:cs="Times New Roman"/>
          <w:sz w:val="24"/>
          <w:szCs w:val="24"/>
        </w:rPr>
        <w:t>.</w:t>
      </w:r>
      <w:r w:rsidR="00061E76">
        <w:rPr>
          <w:rFonts w:ascii="Times New Roman" w:hAnsi="Times New Roman" w:cs="Times New Roman"/>
          <w:sz w:val="24"/>
          <w:szCs w:val="24"/>
        </w:rPr>
        <w:t xml:space="preserve"> In </w:t>
      </w:r>
      <w:r w:rsidR="00061E76" w:rsidRPr="00061E76">
        <w:rPr>
          <w:rFonts w:ascii="Times New Roman" w:hAnsi="Times New Roman" w:cs="Times New Roman"/>
          <w:sz w:val="24"/>
          <w:szCs w:val="24"/>
        </w:rPr>
        <w:t>Bachman and Palmer's model</w:t>
      </w:r>
      <w:r w:rsidR="00061E76">
        <w:rPr>
          <w:rFonts w:ascii="Times New Roman" w:hAnsi="Times New Roman" w:cs="Times New Roman"/>
          <w:sz w:val="24"/>
          <w:szCs w:val="24"/>
        </w:rPr>
        <w:t xml:space="preserve">, LK encompasses four types of knowledge: grammatical, textual, functional, and sociolinguistic. As for far the metacognitive processes are concerned, these can be thought of as a </w:t>
      </w:r>
      <w:r w:rsidR="00061E76" w:rsidRPr="00061E76">
        <w:rPr>
          <w:rFonts w:ascii="Times New Roman" w:hAnsi="Times New Roman" w:cs="Times New Roman"/>
          <w:sz w:val="24"/>
          <w:szCs w:val="24"/>
        </w:rPr>
        <w:t xml:space="preserve">"set of metacognitive components or strategies, which can be thought of as higher order executive processes that provide a cognitive management </w:t>
      </w:r>
      <w:r w:rsidR="00061E76" w:rsidRPr="00061E76">
        <w:rPr>
          <w:rFonts w:ascii="Times New Roman" w:hAnsi="Times New Roman" w:cs="Times New Roman"/>
          <w:sz w:val="24"/>
          <w:szCs w:val="24"/>
        </w:rPr>
        <w:lastRenderedPageBreak/>
        <w:t xml:space="preserve">functions in language use, as well as in other cognitive activities" (Bachman </w:t>
      </w:r>
      <w:r w:rsidR="003E4837">
        <w:rPr>
          <w:rFonts w:ascii="Times New Roman" w:hAnsi="Times New Roman" w:cs="Times New Roman"/>
          <w:sz w:val="24"/>
          <w:szCs w:val="24"/>
        </w:rPr>
        <w:t>&amp;</w:t>
      </w:r>
      <w:r w:rsidR="00061E76" w:rsidRPr="00061E76">
        <w:rPr>
          <w:rFonts w:ascii="Times New Roman" w:hAnsi="Times New Roman" w:cs="Times New Roman"/>
          <w:sz w:val="24"/>
          <w:szCs w:val="24"/>
        </w:rPr>
        <w:t xml:space="preserve"> Palmer, 1996, p. 70).</w:t>
      </w:r>
    </w:p>
    <w:p w:rsidR="00061E76" w:rsidRPr="00486357" w:rsidRDefault="00061E76" w:rsidP="00486357">
      <w:pPr>
        <w:pStyle w:val="a5"/>
        <w:numPr>
          <w:ilvl w:val="1"/>
          <w:numId w:val="4"/>
        </w:numPr>
        <w:bidi w:val="0"/>
        <w:spacing w:line="360" w:lineRule="auto"/>
        <w:jc w:val="both"/>
        <w:rPr>
          <w:rFonts w:ascii="Times New Roman" w:hAnsi="Times New Roman" w:cs="Times New Roman"/>
          <w:b/>
          <w:bCs/>
          <w:sz w:val="24"/>
          <w:szCs w:val="24"/>
        </w:rPr>
      </w:pPr>
      <w:r w:rsidRPr="00486357">
        <w:rPr>
          <w:rFonts w:ascii="Times New Roman" w:hAnsi="Times New Roman" w:cs="Times New Roman"/>
          <w:b/>
          <w:bCs/>
          <w:sz w:val="24"/>
          <w:szCs w:val="24"/>
        </w:rPr>
        <w:t>Douglas's Model of Specific Language Ability (SCLA)</w:t>
      </w:r>
    </w:p>
    <w:p w:rsidR="00061E76" w:rsidRDefault="00061E76" w:rsidP="006A636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b/>
        <w:t>Building largely upon Bachman (1990, 1991) and Bachman and Palmer (1996), Douglas (2000) proposes a model for specific communicative language ability comprising three interacting</w:t>
      </w:r>
      <w:r w:rsidR="00465C1F">
        <w:rPr>
          <w:rFonts w:ascii="Times New Roman" w:hAnsi="Times New Roman" w:cs="Times New Roman"/>
          <w:sz w:val="24"/>
          <w:szCs w:val="24"/>
        </w:rPr>
        <w:t xml:space="preserve"> components: language knowledge, background knowledge (BK), and strategic competence.</w:t>
      </w:r>
      <w:r w:rsidR="00486357">
        <w:rPr>
          <w:rFonts w:ascii="Times New Roman" w:hAnsi="Times New Roman" w:cs="Times New Roman"/>
          <w:sz w:val="24"/>
          <w:szCs w:val="24"/>
        </w:rPr>
        <w:t xml:space="preserve"> </w:t>
      </w:r>
      <w:r w:rsidR="00465C1F">
        <w:rPr>
          <w:rFonts w:ascii="Times New Roman" w:hAnsi="Times New Roman" w:cs="Times New Roman"/>
          <w:sz w:val="24"/>
          <w:szCs w:val="24"/>
        </w:rPr>
        <w:t xml:space="preserve">For language knowledge, Douglas uses the same terms and interpretations as in Bachman and Palmer (1996). BK can be seen as </w:t>
      </w:r>
      <w:r w:rsidR="006550DA">
        <w:rPr>
          <w:rFonts w:ascii="Times New Roman" w:hAnsi="Times New Roman" w:cs="Times New Roman"/>
          <w:sz w:val="24"/>
          <w:szCs w:val="24"/>
        </w:rPr>
        <w:t>the "f</w:t>
      </w:r>
      <w:r w:rsidR="006550DA" w:rsidRPr="006550DA">
        <w:rPr>
          <w:rFonts w:ascii="Times New Roman" w:hAnsi="Times New Roman" w:cs="Times New Roman"/>
          <w:sz w:val="24"/>
          <w:szCs w:val="24"/>
        </w:rPr>
        <w:t>rame of reference based on past experience which we use to make sense of current input and make predictions about that which is to come</w:t>
      </w:r>
      <w:r w:rsidR="006550DA">
        <w:rPr>
          <w:rFonts w:ascii="Times New Roman" w:hAnsi="Times New Roman" w:cs="Times New Roman"/>
          <w:sz w:val="24"/>
          <w:szCs w:val="24"/>
        </w:rPr>
        <w:t>" (Douglas, 2000, p. 35).</w:t>
      </w:r>
      <w:r w:rsidR="00B61049">
        <w:rPr>
          <w:rFonts w:ascii="Times New Roman" w:hAnsi="Times New Roman" w:cs="Times New Roman"/>
          <w:sz w:val="24"/>
          <w:szCs w:val="24"/>
        </w:rPr>
        <w:t xml:space="preserve"> In general education courses, or tests, BK is considered as one of the construct irrelevant variances since it invalidly leads some types of learners, or examinees to be favored whether in understanding lessons, or in obtaining invalidly higher marks at the expense of their colleagues who are not accustomed to this type of BK</w:t>
      </w:r>
      <w:r w:rsidR="006A636D">
        <w:rPr>
          <w:rFonts w:ascii="Times New Roman" w:hAnsi="Times New Roman" w:cs="Times New Roman"/>
          <w:sz w:val="24"/>
          <w:szCs w:val="24"/>
        </w:rPr>
        <w:t xml:space="preserve"> (Messick, 1995)</w:t>
      </w:r>
      <w:r w:rsidR="00B61049">
        <w:rPr>
          <w:rFonts w:ascii="Times New Roman" w:hAnsi="Times New Roman" w:cs="Times New Roman"/>
          <w:sz w:val="24"/>
          <w:szCs w:val="24"/>
        </w:rPr>
        <w:t xml:space="preserve">. Conversely, </w:t>
      </w:r>
      <w:r w:rsidR="00764088">
        <w:rPr>
          <w:rFonts w:ascii="Times New Roman" w:hAnsi="Times New Roman" w:cs="Times New Roman"/>
          <w:sz w:val="24"/>
          <w:szCs w:val="24"/>
        </w:rPr>
        <w:t>in LSP courses or testing where participants are homogenous, BK forms one of the basic components of their SCLA. In other words, the more courses or tests are field-specific, the more learners or testees' motivation is maximized.</w:t>
      </w:r>
      <w:r w:rsidR="00D80062">
        <w:rPr>
          <w:rFonts w:ascii="Times New Roman" w:hAnsi="Times New Roman" w:cs="Times New Roman"/>
          <w:sz w:val="24"/>
          <w:szCs w:val="24"/>
        </w:rPr>
        <w:t xml:space="preserve"> Turning now to strategic competencies, these </w:t>
      </w:r>
      <w:r w:rsidR="006A636D">
        <w:rPr>
          <w:rFonts w:ascii="Times New Roman" w:hAnsi="Times New Roman" w:cs="Times New Roman"/>
          <w:sz w:val="24"/>
          <w:szCs w:val="24"/>
        </w:rPr>
        <w:t>can be seen as</w:t>
      </w:r>
      <w:r w:rsidR="00D80062">
        <w:rPr>
          <w:rFonts w:ascii="Times New Roman" w:hAnsi="Times New Roman" w:cs="Times New Roman"/>
          <w:sz w:val="24"/>
          <w:szCs w:val="24"/>
        </w:rPr>
        <w:t xml:space="preserve"> mental processes which enable, on the one hand, learners' LK to interact with their BK, and allow for </w:t>
      </w:r>
      <w:r w:rsidR="006A636D">
        <w:rPr>
          <w:rFonts w:ascii="Times New Roman" w:hAnsi="Times New Roman" w:cs="Times New Roman"/>
          <w:sz w:val="24"/>
          <w:szCs w:val="24"/>
        </w:rPr>
        <w:t xml:space="preserve">an </w:t>
      </w:r>
      <w:r w:rsidR="00D80062">
        <w:rPr>
          <w:rFonts w:ascii="Times New Roman" w:hAnsi="Times New Roman" w:cs="Times New Roman"/>
          <w:sz w:val="24"/>
          <w:szCs w:val="24"/>
        </w:rPr>
        <w:t xml:space="preserve">interaction between the previous competencies and the external context (courses/tests) on the other (Alderson &amp; Bachman, 2000-2006; Bachman, 1990, 1991; Bachman &amp; Palmer, 1996; </w:t>
      </w:r>
      <w:r w:rsidR="003E4837">
        <w:rPr>
          <w:rFonts w:ascii="Times New Roman" w:hAnsi="Times New Roman" w:cs="Times New Roman"/>
          <w:sz w:val="24"/>
          <w:szCs w:val="24"/>
        </w:rPr>
        <w:t>Douglas, 2000, 2001, 2005, 2010</w:t>
      </w:r>
      <w:r w:rsidR="00D80062">
        <w:rPr>
          <w:rFonts w:ascii="Times New Roman" w:hAnsi="Times New Roman" w:cs="Times New Roman"/>
          <w:sz w:val="24"/>
          <w:szCs w:val="24"/>
        </w:rPr>
        <w:t>, 2013).</w:t>
      </w:r>
    </w:p>
    <w:p w:rsidR="006A5F45" w:rsidRPr="00486357" w:rsidRDefault="006A5F45" w:rsidP="00486357">
      <w:pPr>
        <w:pStyle w:val="a5"/>
        <w:numPr>
          <w:ilvl w:val="0"/>
          <w:numId w:val="4"/>
        </w:numPr>
        <w:bidi w:val="0"/>
        <w:spacing w:line="360" w:lineRule="auto"/>
        <w:jc w:val="both"/>
        <w:rPr>
          <w:rFonts w:ascii="Times New Roman" w:hAnsi="Times New Roman" w:cs="Times New Roman"/>
          <w:b/>
          <w:bCs/>
          <w:sz w:val="24"/>
          <w:szCs w:val="24"/>
        </w:rPr>
      </w:pPr>
      <w:r w:rsidRPr="00486357">
        <w:rPr>
          <w:rFonts w:ascii="Times New Roman" w:hAnsi="Times New Roman" w:cs="Times New Roman"/>
          <w:b/>
          <w:bCs/>
          <w:sz w:val="24"/>
          <w:szCs w:val="24"/>
        </w:rPr>
        <w:t xml:space="preserve">Target Language Use </w:t>
      </w:r>
      <w:r w:rsidR="00660179" w:rsidRPr="00486357">
        <w:rPr>
          <w:rFonts w:ascii="Times New Roman" w:hAnsi="Times New Roman" w:cs="Times New Roman"/>
          <w:b/>
          <w:bCs/>
          <w:sz w:val="24"/>
          <w:szCs w:val="24"/>
        </w:rPr>
        <w:t>Domains</w:t>
      </w:r>
      <w:r w:rsidR="00DB29CA" w:rsidRPr="00486357">
        <w:rPr>
          <w:rFonts w:ascii="Times New Roman" w:hAnsi="Times New Roman" w:cs="Times New Roman"/>
          <w:b/>
          <w:bCs/>
          <w:sz w:val="24"/>
          <w:szCs w:val="24"/>
        </w:rPr>
        <w:t xml:space="preserve"> (TLUD)</w:t>
      </w:r>
    </w:p>
    <w:p w:rsidR="00866CA8" w:rsidRPr="003E4837" w:rsidRDefault="00660179" w:rsidP="003E4837">
      <w:pPr>
        <w:bidi w:val="0"/>
        <w:spacing w:line="360" w:lineRule="auto"/>
        <w:ind w:firstLine="720"/>
        <w:jc w:val="both"/>
        <w:rPr>
          <w:rFonts w:ascii="Times New Roman" w:hAnsi="Times New Roman" w:cs="Times New Roman"/>
          <w:sz w:val="24"/>
          <w:szCs w:val="24"/>
        </w:rPr>
      </w:pPr>
      <w:r w:rsidRPr="00660179">
        <w:rPr>
          <w:rFonts w:ascii="Times New Roman" w:hAnsi="Times New Roman" w:cs="Times New Roman"/>
          <w:sz w:val="24"/>
          <w:szCs w:val="24"/>
        </w:rPr>
        <w:t xml:space="preserve">Bachman </w:t>
      </w:r>
      <w:r>
        <w:rPr>
          <w:rFonts w:ascii="Times New Roman" w:hAnsi="Times New Roman" w:cs="Times New Roman"/>
          <w:sz w:val="24"/>
          <w:szCs w:val="24"/>
        </w:rPr>
        <w:t>and Palmer (</w:t>
      </w:r>
      <w:r w:rsidRPr="00660179">
        <w:rPr>
          <w:rFonts w:ascii="Times New Roman" w:hAnsi="Times New Roman" w:cs="Times New Roman"/>
          <w:sz w:val="24"/>
          <w:szCs w:val="24"/>
        </w:rPr>
        <w:t>1996</w:t>
      </w:r>
      <w:r>
        <w:rPr>
          <w:rFonts w:ascii="Times New Roman" w:hAnsi="Times New Roman" w:cs="Times New Roman"/>
          <w:sz w:val="24"/>
          <w:szCs w:val="24"/>
        </w:rPr>
        <w:t>) define t</w:t>
      </w:r>
      <w:r w:rsidRPr="00660179">
        <w:rPr>
          <w:rFonts w:ascii="Times New Roman" w:hAnsi="Times New Roman" w:cs="Times New Roman"/>
          <w:sz w:val="24"/>
          <w:szCs w:val="24"/>
        </w:rPr>
        <w:t>arget language use domain</w:t>
      </w:r>
      <w:r>
        <w:rPr>
          <w:rFonts w:ascii="Times New Roman" w:hAnsi="Times New Roman" w:cs="Times New Roman"/>
          <w:sz w:val="24"/>
          <w:szCs w:val="24"/>
        </w:rPr>
        <w:t>s</w:t>
      </w:r>
      <w:r w:rsidRPr="00660179">
        <w:rPr>
          <w:rFonts w:ascii="Times New Roman" w:hAnsi="Times New Roman" w:cs="Times New Roman"/>
          <w:sz w:val="24"/>
          <w:szCs w:val="24"/>
        </w:rPr>
        <w:t xml:space="preserve"> as </w:t>
      </w:r>
      <w:r>
        <w:rPr>
          <w:rFonts w:ascii="Times New Roman" w:hAnsi="Times New Roman" w:cs="Times New Roman"/>
          <w:sz w:val="24"/>
          <w:szCs w:val="24"/>
        </w:rPr>
        <w:t>"</w:t>
      </w:r>
      <w:r w:rsidRPr="00660179">
        <w:rPr>
          <w:rFonts w:ascii="Times New Roman" w:hAnsi="Times New Roman" w:cs="Times New Roman"/>
          <w:sz w:val="24"/>
          <w:szCs w:val="24"/>
        </w:rPr>
        <w:t>a set of specific language use tasks that the test taker</w:t>
      </w:r>
      <w:r w:rsidR="00486357">
        <w:rPr>
          <w:rFonts w:ascii="Times New Roman" w:hAnsi="Times New Roman" w:cs="Times New Roman"/>
          <w:sz w:val="24"/>
          <w:szCs w:val="24"/>
        </w:rPr>
        <w:t xml:space="preserve"> </w:t>
      </w:r>
      <w:r>
        <w:rPr>
          <w:rFonts w:ascii="Times New Roman" w:hAnsi="Times New Roman" w:cs="Times New Roman"/>
        </w:rPr>
        <w:t>(or the learner)</w:t>
      </w:r>
      <w:r w:rsidRPr="00660179">
        <w:rPr>
          <w:rFonts w:ascii="Times New Roman" w:hAnsi="Times New Roman" w:cs="Times New Roman"/>
          <w:sz w:val="24"/>
          <w:szCs w:val="24"/>
        </w:rPr>
        <w:t xml:space="preserve"> is likely to encounter outside the test itself</w:t>
      </w:r>
      <w:r>
        <w:rPr>
          <w:rFonts w:ascii="Times New Roman" w:hAnsi="Times New Roman" w:cs="Times New Roman"/>
          <w:sz w:val="24"/>
          <w:szCs w:val="24"/>
        </w:rPr>
        <w:t xml:space="preserve"> (or the classroom)" (p. 44). </w:t>
      </w:r>
      <w:r w:rsidR="00EC09F2">
        <w:rPr>
          <w:rFonts w:ascii="Times New Roman" w:hAnsi="Times New Roman" w:cs="Times New Roman"/>
          <w:sz w:val="24"/>
          <w:szCs w:val="24"/>
        </w:rPr>
        <w:t xml:space="preserve">The authors </w:t>
      </w:r>
      <w:r w:rsidR="00DB29CA">
        <w:rPr>
          <w:rFonts w:ascii="Times New Roman" w:hAnsi="Times New Roman" w:cs="Times New Roman"/>
          <w:sz w:val="24"/>
          <w:szCs w:val="24"/>
        </w:rPr>
        <w:t>classify TLUD into two types: real-life domains and instructional domains. The former</w:t>
      </w:r>
      <w:r w:rsidR="00EC09F2">
        <w:rPr>
          <w:rFonts w:ascii="Times New Roman" w:hAnsi="Times New Roman" w:cs="Times New Roman"/>
          <w:sz w:val="24"/>
          <w:szCs w:val="24"/>
        </w:rPr>
        <w:t xml:space="preserve"> describe the situations where language is used for real communicative purposes; while the latter delineates the contexts "in which language is used for the purpose of teaching and learning language" (p. 44</w:t>
      </w:r>
      <w:r w:rsidR="00EC09F2" w:rsidRPr="00B36FDD">
        <w:rPr>
          <w:rFonts w:ascii="Times New Roman" w:hAnsi="Times New Roman" w:cs="Times New Roman"/>
          <w:sz w:val="24"/>
          <w:szCs w:val="24"/>
        </w:rPr>
        <w:t xml:space="preserve">). </w:t>
      </w:r>
    </w:p>
    <w:p w:rsidR="00B36FDD" w:rsidRPr="00486357" w:rsidRDefault="00B36FDD" w:rsidP="00486357">
      <w:pPr>
        <w:pStyle w:val="a5"/>
        <w:numPr>
          <w:ilvl w:val="1"/>
          <w:numId w:val="4"/>
        </w:numPr>
        <w:bidi w:val="0"/>
        <w:spacing w:line="360" w:lineRule="auto"/>
        <w:jc w:val="both"/>
        <w:rPr>
          <w:rFonts w:ascii="Times New Roman" w:hAnsi="Times New Roman" w:cs="Times New Roman"/>
          <w:b/>
          <w:bCs/>
          <w:sz w:val="24"/>
          <w:szCs w:val="24"/>
        </w:rPr>
      </w:pPr>
      <w:r w:rsidRPr="00486357">
        <w:rPr>
          <w:rFonts w:ascii="Times New Roman" w:hAnsi="Times New Roman" w:cs="Times New Roman"/>
          <w:b/>
          <w:bCs/>
          <w:sz w:val="24"/>
          <w:szCs w:val="24"/>
        </w:rPr>
        <w:lastRenderedPageBreak/>
        <w:t>Target Language Use Tasks</w:t>
      </w:r>
    </w:p>
    <w:p w:rsidR="006A5A38" w:rsidRPr="00483562" w:rsidRDefault="00264514" w:rsidP="00706E98">
      <w:pPr>
        <w:bidi w:val="0"/>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Having defined TLU</w:t>
      </w:r>
      <w:r w:rsidR="00706E98">
        <w:rPr>
          <w:rFonts w:ascii="Times New Roman" w:eastAsia="Calibri" w:hAnsi="Times New Roman" w:cs="Times New Roman"/>
          <w:sz w:val="24"/>
          <w:szCs w:val="24"/>
        </w:rPr>
        <w:t>D</w:t>
      </w:r>
      <w:r>
        <w:rPr>
          <w:rFonts w:ascii="Times New Roman" w:eastAsia="Calibri" w:hAnsi="Times New Roman" w:cs="Times New Roman"/>
          <w:sz w:val="24"/>
          <w:szCs w:val="24"/>
        </w:rPr>
        <w:t xml:space="preserve"> and the type of tasks </w:t>
      </w:r>
      <w:r w:rsidR="00515AB1">
        <w:rPr>
          <w:rFonts w:ascii="Times New Roman" w:eastAsia="Calibri" w:hAnsi="Times New Roman" w:cs="Times New Roman"/>
          <w:sz w:val="24"/>
          <w:szCs w:val="24"/>
        </w:rPr>
        <w:t xml:space="preserve">created by language users, we find it appropriate to this research to define language use in order to move smoothly to specific language tasks. </w:t>
      </w:r>
      <w:r>
        <w:rPr>
          <w:rFonts w:ascii="Times New Roman" w:eastAsia="Calibri" w:hAnsi="Times New Roman" w:cs="Times New Roman"/>
          <w:sz w:val="24"/>
          <w:szCs w:val="24"/>
        </w:rPr>
        <w:t xml:space="preserve">Language use </w:t>
      </w:r>
      <w:r w:rsidR="00515AB1">
        <w:rPr>
          <w:rFonts w:ascii="Times New Roman" w:eastAsia="Calibri" w:hAnsi="Times New Roman" w:cs="Times New Roman"/>
          <w:sz w:val="24"/>
          <w:szCs w:val="24"/>
        </w:rPr>
        <w:t>"</w:t>
      </w:r>
      <w:r>
        <w:rPr>
          <w:rFonts w:ascii="Times New Roman" w:eastAsia="Calibri" w:hAnsi="Times New Roman" w:cs="Times New Roman"/>
          <w:sz w:val="24"/>
          <w:szCs w:val="24"/>
        </w:rPr>
        <w:t>can be defined as the creation or interpretation of intended meanings in discourse by an individual, or as the dynamic or interactive negotiation of intended meanings by two or more individuals in a particular situation</w:t>
      </w:r>
      <w:r w:rsidR="00706E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15AB1">
        <w:rPr>
          <w:rFonts w:ascii="Times New Roman" w:eastAsia="Calibri" w:hAnsi="Times New Roman" w:cs="Times New Roman"/>
          <w:sz w:val="24"/>
          <w:szCs w:val="24"/>
        </w:rPr>
        <w:t xml:space="preserve">Bachman &amp; Palmer, 1996, pp. </w:t>
      </w:r>
      <w:r>
        <w:rPr>
          <w:rFonts w:ascii="Times New Roman" w:eastAsia="Calibri" w:hAnsi="Times New Roman" w:cs="Times New Roman"/>
          <w:sz w:val="24"/>
          <w:szCs w:val="24"/>
        </w:rPr>
        <w:t xml:space="preserve">61-2). </w:t>
      </w:r>
      <w:r w:rsidR="00515AB1">
        <w:rPr>
          <w:rFonts w:ascii="Times New Roman" w:eastAsia="Calibri" w:hAnsi="Times New Roman" w:cs="Times New Roman"/>
          <w:sz w:val="24"/>
          <w:szCs w:val="24"/>
        </w:rPr>
        <w:t xml:space="preserve">Now if language tasks are used within </w:t>
      </w:r>
      <w:r w:rsidR="00706E98">
        <w:rPr>
          <w:rFonts w:ascii="Times New Roman" w:eastAsia="Calibri" w:hAnsi="Times New Roman" w:cs="Times New Roman"/>
          <w:sz w:val="24"/>
          <w:szCs w:val="24"/>
        </w:rPr>
        <w:t xml:space="preserve">a </w:t>
      </w:r>
      <w:r w:rsidR="00515AB1">
        <w:rPr>
          <w:rFonts w:ascii="Times New Roman" w:eastAsia="Calibri" w:hAnsi="Times New Roman" w:cs="Times New Roman"/>
          <w:sz w:val="24"/>
          <w:szCs w:val="24"/>
        </w:rPr>
        <w:t xml:space="preserve">purely specific and particular context, </w:t>
      </w:r>
      <w:r w:rsidR="00866CA8">
        <w:rPr>
          <w:rFonts w:ascii="Times New Roman" w:eastAsia="Calibri" w:hAnsi="Times New Roman" w:cs="Times New Roman"/>
          <w:sz w:val="24"/>
          <w:szCs w:val="24"/>
        </w:rPr>
        <w:t>we refer to it as '</w:t>
      </w:r>
      <w:r w:rsidR="00866CA8" w:rsidRPr="00866CA8">
        <w:rPr>
          <w:rFonts w:ascii="Times New Roman" w:eastAsia="Calibri" w:hAnsi="Times New Roman" w:cs="Times New Roman"/>
          <w:sz w:val="24"/>
          <w:szCs w:val="24"/>
        </w:rPr>
        <w:t>target language use task</w:t>
      </w:r>
      <w:r w:rsidR="00866CA8">
        <w:rPr>
          <w:rFonts w:ascii="Times New Roman" w:eastAsia="Calibri" w:hAnsi="Times New Roman" w:cs="Times New Roman"/>
          <w:sz w:val="24"/>
          <w:szCs w:val="24"/>
        </w:rPr>
        <w:t>' (TLUT).This, of course, what distinguishes general language teaching from LSP teaching. B</w:t>
      </w:r>
      <w:r w:rsidR="006A5A38" w:rsidRPr="007350FD">
        <w:rPr>
          <w:rFonts w:ascii="Times New Roman" w:eastAsia="Calibri" w:hAnsi="Times New Roman" w:cs="Times New Roman"/>
          <w:sz w:val="24"/>
          <w:szCs w:val="24"/>
        </w:rPr>
        <w:t>asturkmen and Elder (2004;</w:t>
      </w:r>
      <w:r w:rsidR="006A5A38">
        <w:rPr>
          <w:rFonts w:ascii="Times New Roman" w:eastAsia="Calibri" w:hAnsi="Times New Roman" w:cs="Times New Roman"/>
          <w:sz w:val="24"/>
          <w:szCs w:val="24"/>
        </w:rPr>
        <w:t xml:space="preserve"> as cited in Naoua, 2016b</w:t>
      </w:r>
      <w:r w:rsidR="006A5A38" w:rsidRPr="00483562">
        <w:rPr>
          <w:rFonts w:ascii="Times New Roman" w:eastAsia="Calibri" w:hAnsi="Times New Roman" w:cs="Times New Roman"/>
          <w:sz w:val="24"/>
          <w:szCs w:val="24"/>
        </w:rPr>
        <w:t xml:space="preserve">) define </w:t>
      </w:r>
      <w:r w:rsidR="00866CA8">
        <w:rPr>
          <w:rFonts w:ascii="Times New Roman" w:eastAsia="Calibri" w:hAnsi="Times New Roman" w:cs="Times New Roman"/>
          <w:sz w:val="24"/>
          <w:szCs w:val="24"/>
        </w:rPr>
        <w:t>the latter</w:t>
      </w:r>
      <w:r w:rsidR="006A5A38" w:rsidRPr="00483562">
        <w:rPr>
          <w:rFonts w:ascii="Times New Roman" w:eastAsia="Calibri" w:hAnsi="Times New Roman" w:cs="Times New Roman"/>
          <w:sz w:val="24"/>
          <w:szCs w:val="24"/>
        </w:rPr>
        <w:t xml:space="preserve"> as: </w:t>
      </w:r>
    </w:p>
    <w:p w:rsidR="006A5A38" w:rsidRDefault="006A5A38" w:rsidP="003A4E05">
      <w:pPr>
        <w:bidi w:val="0"/>
        <w:spacing w:line="240" w:lineRule="auto"/>
        <w:ind w:left="709" w:right="707"/>
        <w:jc w:val="both"/>
        <w:rPr>
          <w:rFonts w:ascii="Times New Roman" w:hAnsi="Times New Roman" w:cs="Times New Roman"/>
          <w:sz w:val="24"/>
          <w:szCs w:val="24"/>
        </w:rPr>
      </w:pPr>
      <w:r w:rsidRPr="00BC75E6">
        <w:rPr>
          <w:rFonts w:ascii="Times New Roman" w:hAnsi="Times New Roman" w:cs="Times New Roman"/>
          <w:sz w:val="24"/>
          <w:szCs w:val="24"/>
        </w:rPr>
        <w:t>The teaching and research of language in relation to the communicative needs of speakers of a second language in facing a particular workplace, academic, or professional context. In such contexts</w:t>
      </w:r>
      <w:r w:rsidRPr="0083629E">
        <w:rPr>
          <w:rFonts w:ascii="Times New Roman" w:hAnsi="Times New Roman" w:cs="Times New Roman"/>
          <w:sz w:val="18"/>
          <w:szCs w:val="18"/>
        </w:rPr>
        <w:t>[</w:t>
      </w:r>
      <w:r>
        <w:rPr>
          <w:rFonts w:ascii="Times New Roman" w:hAnsi="Times New Roman" w:cs="Times New Roman"/>
          <w:sz w:val="24"/>
          <w:szCs w:val="24"/>
        </w:rPr>
        <w:t>,</w:t>
      </w:r>
      <w:r w:rsidRPr="0083629E">
        <w:rPr>
          <w:rFonts w:ascii="Times New Roman" w:hAnsi="Times New Roman" w:cs="Times New Roman"/>
          <w:sz w:val="18"/>
          <w:szCs w:val="18"/>
        </w:rPr>
        <w:t>]</w:t>
      </w:r>
      <w:r w:rsidRPr="00BC75E6">
        <w:rPr>
          <w:rFonts w:ascii="Times New Roman" w:hAnsi="Times New Roman" w:cs="Times New Roman"/>
          <w:sz w:val="24"/>
          <w:szCs w:val="24"/>
        </w:rPr>
        <w:t xml:space="preserve">language is used for a limited range of communicative events…Analysis of language in such events generally reveals that language is used in constrained and fairly predictable ways…LSP courses usually focus on the specific language needs of fairly homogeneous groups of learners in regard to one particular context referred to as the target situation…The aim of such courses is to help the learners deal with the linguistic demands of their academic, workplace, or professional target situations. LSP courses can be </w:t>
      </w:r>
      <w:r w:rsidRPr="00BC75E6">
        <w:rPr>
          <w:rFonts w:ascii="Times New Roman" w:hAnsi="Times New Roman" w:cs="Times New Roman" w:hint="cs"/>
          <w:sz w:val="24"/>
          <w:szCs w:val="24"/>
        </w:rPr>
        <w:t>“</w:t>
      </w:r>
      <w:r w:rsidRPr="00BC75E6">
        <w:rPr>
          <w:rFonts w:ascii="Times New Roman" w:hAnsi="Times New Roman" w:cs="Times New Roman"/>
          <w:sz w:val="24"/>
          <w:szCs w:val="24"/>
        </w:rPr>
        <w:t>pre-experience</w:t>
      </w:r>
      <w:r w:rsidRPr="00BC75E6">
        <w:rPr>
          <w:rFonts w:ascii="Times New Roman" w:hAnsi="Times New Roman" w:cs="Times New Roman" w:hint="cs"/>
          <w:sz w:val="24"/>
          <w:szCs w:val="24"/>
        </w:rPr>
        <w:t>”</w:t>
      </w:r>
      <w:r w:rsidRPr="00BC75E6">
        <w:rPr>
          <w:rFonts w:ascii="Times New Roman" w:hAnsi="Times New Roman" w:cs="Times New Roman"/>
          <w:sz w:val="24"/>
          <w:szCs w:val="24"/>
        </w:rPr>
        <w:t xml:space="preserve"> or </w:t>
      </w:r>
      <w:r w:rsidRPr="00BC75E6">
        <w:rPr>
          <w:rFonts w:ascii="Times New Roman" w:hAnsi="Times New Roman" w:cs="Times New Roman" w:hint="cs"/>
          <w:sz w:val="24"/>
          <w:szCs w:val="24"/>
        </w:rPr>
        <w:t>“</w:t>
      </w:r>
      <w:r w:rsidRPr="00BC75E6">
        <w:rPr>
          <w:rFonts w:ascii="Times New Roman" w:hAnsi="Times New Roman" w:cs="Times New Roman"/>
          <w:sz w:val="24"/>
          <w:szCs w:val="24"/>
        </w:rPr>
        <w:t>post-experience</w:t>
      </w:r>
      <w:r w:rsidRPr="00BC75E6">
        <w:rPr>
          <w:rFonts w:ascii="Times New Roman" w:hAnsi="Times New Roman" w:cs="Times New Roman" w:hint="cs"/>
          <w:sz w:val="24"/>
          <w:szCs w:val="24"/>
        </w:rPr>
        <w:t>”</w:t>
      </w:r>
      <w:r>
        <w:rPr>
          <w:rFonts w:ascii="Times New Roman" w:hAnsi="Times New Roman" w:cs="Times New Roman"/>
          <w:sz w:val="24"/>
          <w:szCs w:val="24"/>
        </w:rPr>
        <w:t xml:space="preserve"> (p. 3).</w:t>
      </w:r>
    </w:p>
    <w:p w:rsidR="00482A3D" w:rsidRPr="009A0D4C" w:rsidRDefault="009A0D4C" w:rsidP="00486357">
      <w:pPr>
        <w:bidi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Hutchinson and Waters </w:t>
      </w:r>
      <w:r w:rsidR="00706E98">
        <w:rPr>
          <w:rFonts w:ascii="Times New Roman" w:eastAsia="Calibri" w:hAnsi="Times New Roman" w:cs="Times New Roman"/>
          <w:sz w:val="24"/>
          <w:szCs w:val="24"/>
        </w:rPr>
        <w:t xml:space="preserve">(1987) </w:t>
      </w:r>
      <w:r>
        <w:rPr>
          <w:rFonts w:ascii="Times New Roman" w:eastAsia="Calibri" w:hAnsi="Times New Roman" w:cs="Times New Roman"/>
          <w:sz w:val="24"/>
          <w:szCs w:val="24"/>
        </w:rPr>
        <w:t xml:space="preserve">organize the world of LSP into three main divisions: </w:t>
      </w:r>
      <w:r w:rsidR="003A4E05" w:rsidRPr="00483562">
        <w:rPr>
          <w:rFonts w:ascii="Times New Roman" w:eastAsia="Calibri" w:hAnsi="Times New Roman" w:cs="Times New Roman"/>
          <w:sz w:val="24"/>
          <w:szCs w:val="24"/>
        </w:rPr>
        <w:t>English for science and technology, English for business and economics, and English for social sciences.</w:t>
      </w:r>
      <w:r>
        <w:rPr>
          <w:rFonts w:ascii="Times New Roman" w:eastAsia="Calibri" w:hAnsi="Times New Roman" w:cs="Times New Roman"/>
          <w:sz w:val="24"/>
          <w:szCs w:val="24"/>
        </w:rPr>
        <w:t xml:space="preserve"> Then</w:t>
      </w:r>
      <w:r w:rsidR="003E4837">
        <w:rPr>
          <w:rFonts w:ascii="Times New Roman" w:eastAsia="Calibri" w:hAnsi="Times New Roman" w:cs="Times New Roman"/>
          <w:sz w:val="24"/>
          <w:szCs w:val="24"/>
        </w:rPr>
        <w:t>,</w:t>
      </w:r>
      <w:r>
        <w:rPr>
          <w:rFonts w:ascii="Times New Roman" w:eastAsia="Calibri" w:hAnsi="Times New Roman" w:cs="Times New Roman"/>
          <w:sz w:val="24"/>
          <w:szCs w:val="24"/>
        </w:rPr>
        <w:t xml:space="preserve"> each division is organized into </w:t>
      </w:r>
      <w:r w:rsidR="003A4E05" w:rsidRPr="00483562">
        <w:rPr>
          <w:rFonts w:ascii="Times New Roman" w:eastAsia="Calibri" w:hAnsi="Times New Roman" w:cs="Times New Roman"/>
          <w:sz w:val="24"/>
          <w:szCs w:val="24"/>
        </w:rPr>
        <w:t xml:space="preserve">English for </w:t>
      </w:r>
      <w:r w:rsidR="00706E98">
        <w:rPr>
          <w:rFonts w:ascii="Times New Roman" w:eastAsia="Calibri" w:hAnsi="Times New Roman" w:cs="Times New Roman"/>
          <w:sz w:val="24"/>
          <w:szCs w:val="24"/>
        </w:rPr>
        <w:t>a</w:t>
      </w:r>
      <w:r w:rsidR="003A4E05" w:rsidRPr="00483562">
        <w:rPr>
          <w:rFonts w:ascii="Times New Roman" w:eastAsia="Calibri" w:hAnsi="Times New Roman" w:cs="Times New Roman"/>
          <w:sz w:val="24"/>
          <w:szCs w:val="24"/>
        </w:rPr>
        <w:t xml:space="preserve">cademic </w:t>
      </w:r>
      <w:r w:rsidR="00706E98">
        <w:rPr>
          <w:rFonts w:ascii="Times New Roman" w:eastAsia="Calibri" w:hAnsi="Times New Roman" w:cs="Times New Roman"/>
          <w:sz w:val="24"/>
          <w:szCs w:val="24"/>
        </w:rPr>
        <w:t>p</w:t>
      </w:r>
      <w:r w:rsidR="003A4E05" w:rsidRPr="00483562">
        <w:rPr>
          <w:rFonts w:ascii="Times New Roman" w:eastAsia="Calibri" w:hAnsi="Times New Roman" w:cs="Times New Roman"/>
          <w:sz w:val="24"/>
          <w:szCs w:val="24"/>
        </w:rPr>
        <w:t xml:space="preserve">urposes (EAP) and English for </w:t>
      </w:r>
      <w:r w:rsidR="00706E98">
        <w:rPr>
          <w:rFonts w:ascii="Times New Roman" w:eastAsia="Calibri" w:hAnsi="Times New Roman" w:cs="Times New Roman"/>
          <w:sz w:val="24"/>
          <w:szCs w:val="24"/>
        </w:rPr>
        <w:t>o</w:t>
      </w:r>
      <w:r w:rsidR="003A4E05" w:rsidRPr="00483562">
        <w:rPr>
          <w:rFonts w:ascii="Times New Roman" w:eastAsia="Calibri" w:hAnsi="Times New Roman" w:cs="Times New Roman"/>
          <w:sz w:val="24"/>
          <w:szCs w:val="24"/>
        </w:rPr>
        <w:t xml:space="preserve">ccupational </w:t>
      </w:r>
      <w:r w:rsidR="00706E98">
        <w:rPr>
          <w:rFonts w:ascii="Times New Roman" w:eastAsia="Calibri" w:hAnsi="Times New Roman" w:cs="Times New Roman"/>
          <w:sz w:val="24"/>
          <w:szCs w:val="24"/>
        </w:rPr>
        <w:t>p</w:t>
      </w:r>
      <w:r w:rsidR="003A4E05" w:rsidRPr="00483562">
        <w:rPr>
          <w:rFonts w:ascii="Times New Roman" w:eastAsia="Calibri" w:hAnsi="Times New Roman" w:cs="Times New Roman"/>
          <w:sz w:val="24"/>
          <w:szCs w:val="24"/>
        </w:rPr>
        <w:t>urposes (EOP)</w:t>
      </w:r>
      <w:r w:rsidR="00486357">
        <w:rPr>
          <w:rFonts w:ascii="Times New Roman" w:eastAsia="Calibri" w:hAnsi="Times New Roman" w:cs="Times New Roman"/>
          <w:sz w:val="24"/>
          <w:szCs w:val="24"/>
        </w:rPr>
        <w:t xml:space="preserve"> (see Fig 1.).</w:t>
      </w:r>
      <w:r w:rsidR="003A4E05" w:rsidRPr="0048356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first type"</w:t>
      </w:r>
      <w:r w:rsidR="003A4E05" w:rsidRPr="00483562">
        <w:rPr>
          <w:rFonts w:ascii="Times New Roman" w:eastAsia="Calibri" w:hAnsi="Times New Roman" w:cs="Times New Roman"/>
          <w:sz w:val="24"/>
          <w:szCs w:val="24"/>
        </w:rPr>
        <w:t>concerns the learners who need the language for educational purposes such as pursuing studies in a given academic field of interest [while] the second category 'EOP' refers to the use of language with the intention of performing part or all of a job (Douglas, 2000)</w:t>
      </w:r>
      <w:r>
        <w:rPr>
          <w:rFonts w:ascii="Times New Roman" w:eastAsia="Calibri" w:hAnsi="Times New Roman" w:cs="Times New Roman"/>
          <w:sz w:val="24"/>
          <w:szCs w:val="24"/>
        </w:rPr>
        <w:t>"</w:t>
      </w:r>
      <w:r w:rsidR="003A4E05" w:rsidRPr="00483562">
        <w:rPr>
          <w:rFonts w:ascii="Times New Roman" w:eastAsia="Calibri" w:hAnsi="Times New Roman" w:cs="Times New Roman"/>
          <w:sz w:val="24"/>
          <w:szCs w:val="24"/>
        </w:rPr>
        <w:t xml:space="preserve"> (</w:t>
      </w:r>
      <w:r w:rsidR="003A4E05">
        <w:rPr>
          <w:rFonts w:ascii="Times New Roman" w:eastAsia="Calibri" w:hAnsi="Times New Roman" w:cs="Times New Roman"/>
          <w:sz w:val="24"/>
          <w:szCs w:val="24"/>
        </w:rPr>
        <w:t xml:space="preserve">Naoua, 2016a, as cited in </w:t>
      </w:r>
      <w:r w:rsidR="003A4E05" w:rsidRPr="00483562">
        <w:rPr>
          <w:rFonts w:ascii="Times New Roman" w:eastAsia="Calibri" w:hAnsi="Times New Roman" w:cs="Times New Roman"/>
          <w:sz w:val="24"/>
          <w:szCs w:val="24"/>
        </w:rPr>
        <w:t>Naoua, 2016</w:t>
      </w:r>
      <w:r w:rsidR="003A4E05">
        <w:rPr>
          <w:rFonts w:ascii="Times New Roman" w:eastAsia="Calibri" w:hAnsi="Times New Roman" w:cs="Times New Roman"/>
          <w:sz w:val="24"/>
          <w:szCs w:val="24"/>
        </w:rPr>
        <w:t>b, p. 6</w:t>
      </w:r>
      <w:r w:rsidR="003A4E05" w:rsidRPr="00483562">
        <w:rPr>
          <w:rFonts w:ascii="Times New Roman" w:eastAsia="Calibri" w:hAnsi="Times New Roman" w:cs="Times New Roman"/>
          <w:sz w:val="24"/>
          <w:szCs w:val="24"/>
        </w:rPr>
        <w:t>).</w:t>
      </w:r>
    </w:p>
    <w:p w:rsidR="009A0D4C" w:rsidRDefault="009A0D4C" w:rsidP="009A0D4C">
      <w:pPr>
        <w:bidi w:val="0"/>
        <w:spacing w:line="360" w:lineRule="auto"/>
        <w:jc w:val="center"/>
        <w:rPr>
          <w:rFonts w:ascii="Times New Roman" w:hAnsi="Times New Roman" w:cs="Times New Roman"/>
          <w:b/>
          <w:bCs/>
          <w:sz w:val="24"/>
          <w:szCs w:val="24"/>
        </w:rPr>
      </w:pPr>
      <w:r>
        <w:rPr>
          <w:rFonts w:ascii="Calibri" w:eastAsia="Calibri" w:hAnsi="Calibri" w:cs="Arial"/>
          <w:noProof/>
        </w:rPr>
        <w:lastRenderedPageBreak/>
        <w:drawing>
          <wp:inline distT="0" distB="0" distL="0" distR="0">
            <wp:extent cx="4382135" cy="149415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2135" cy="1494155"/>
                    </a:xfrm>
                    <a:prstGeom prst="rect">
                      <a:avLst/>
                    </a:prstGeom>
                    <a:noFill/>
                    <a:ln>
                      <a:noFill/>
                    </a:ln>
                  </pic:spPr>
                </pic:pic>
              </a:graphicData>
            </a:graphic>
          </wp:inline>
        </w:drawing>
      </w:r>
    </w:p>
    <w:p w:rsidR="009A0D4C" w:rsidRPr="00E25103" w:rsidRDefault="00486357" w:rsidP="009A0D4C">
      <w:pPr>
        <w:bidi w:val="0"/>
        <w:spacing w:line="360" w:lineRule="auto"/>
        <w:jc w:val="center"/>
        <w:rPr>
          <w:rFonts w:ascii="Times New Roman" w:hAnsi="Times New Roman" w:cs="Times New Roman"/>
          <w:sz w:val="24"/>
          <w:szCs w:val="24"/>
          <w:lang w:val="fr-FR"/>
        </w:rPr>
      </w:pPr>
      <w:proofErr w:type="spellStart"/>
      <w:r>
        <w:rPr>
          <w:rFonts w:ascii="Times New Roman" w:hAnsi="Times New Roman" w:cs="Times New Roman"/>
          <w:sz w:val="24"/>
          <w:szCs w:val="24"/>
          <w:lang w:val="fr-FR"/>
        </w:rPr>
        <w:t>Fig</w:t>
      </w:r>
      <w:proofErr w:type="spellEnd"/>
      <w:r>
        <w:rPr>
          <w:rFonts w:ascii="Times New Roman" w:hAnsi="Times New Roman" w:cs="Times New Roman"/>
          <w:sz w:val="24"/>
          <w:szCs w:val="24"/>
          <w:lang w:val="fr-FR"/>
        </w:rPr>
        <w:t xml:space="preserve"> 1: </w:t>
      </w:r>
      <w:r w:rsidR="009A0D4C" w:rsidRPr="00E25103">
        <w:rPr>
          <w:rFonts w:ascii="Times New Roman" w:hAnsi="Times New Roman" w:cs="Times New Roman"/>
          <w:sz w:val="24"/>
          <w:szCs w:val="24"/>
          <w:lang w:val="fr-FR"/>
        </w:rPr>
        <w:t xml:space="preserve">Source: </w:t>
      </w:r>
      <w:proofErr w:type="spellStart"/>
      <w:r w:rsidR="009A0D4C" w:rsidRPr="00E25103">
        <w:rPr>
          <w:rFonts w:ascii="Times New Roman" w:hAnsi="Times New Roman" w:cs="Times New Roman"/>
          <w:sz w:val="24"/>
          <w:szCs w:val="24"/>
          <w:lang w:val="fr-FR"/>
        </w:rPr>
        <w:t>Naoua</w:t>
      </w:r>
      <w:proofErr w:type="spellEnd"/>
      <w:r w:rsidR="009A0D4C" w:rsidRPr="00E25103">
        <w:rPr>
          <w:rFonts w:ascii="Times New Roman" w:hAnsi="Times New Roman" w:cs="Times New Roman"/>
          <w:sz w:val="24"/>
          <w:szCs w:val="24"/>
          <w:lang w:val="fr-FR"/>
        </w:rPr>
        <w:t>, 2016b, p.3</w:t>
      </w:r>
    </w:p>
    <w:p w:rsidR="00482A3D" w:rsidRPr="00486357" w:rsidRDefault="00706E98" w:rsidP="00486357">
      <w:pPr>
        <w:pStyle w:val="a5"/>
        <w:numPr>
          <w:ilvl w:val="0"/>
          <w:numId w:val="4"/>
        </w:numPr>
        <w:bidi w:val="0"/>
        <w:spacing w:line="360" w:lineRule="auto"/>
        <w:jc w:val="both"/>
        <w:rPr>
          <w:rFonts w:ascii="Times New Roman" w:hAnsi="Times New Roman" w:cs="Times New Roman"/>
          <w:b/>
          <w:bCs/>
          <w:sz w:val="24"/>
          <w:szCs w:val="24"/>
          <w:lang w:val="fr-FR"/>
        </w:rPr>
      </w:pPr>
      <w:r w:rsidRPr="00486357">
        <w:rPr>
          <w:rFonts w:ascii="Times New Roman" w:hAnsi="Times New Roman" w:cs="Times New Roman"/>
          <w:b/>
          <w:bCs/>
          <w:sz w:val="24"/>
          <w:szCs w:val="24"/>
          <w:lang w:val="fr-FR"/>
        </w:rPr>
        <w:t xml:space="preserve">LSP </w:t>
      </w:r>
      <w:r w:rsidR="00482A3D" w:rsidRPr="00486357">
        <w:rPr>
          <w:rFonts w:ascii="Times New Roman" w:hAnsi="Times New Roman" w:cs="Times New Roman"/>
          <w:b/>
          <w:bCs/>
          <w:sz w:val="24"/>
          <w:szCs w:val="24"/>
          <w:lang w:val="fr-FR"/>
        </w:rPr>
        <w:t>Syllabus Design</w:t>
      </w:r>
    </w:p>
    <w:p w:rsidR="00482A3D" w:rsidRDefault="004E64B5" w:rsidP="00486357">
      <w:pPr>
        <w:bidi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LSP </w:t>
      </w:r>
      <w:r w:rsidR="00482A3D" w:rsidRPr="00644DE5">
        <w:rPr>
          <w:rFonts w:ascii="Times New Roman" w:hAnsi="Times New Roman" w:cs="Times New Roman"/>
          <w:sz w:val="24"/>
          <w:szCs w:val="24"/>
        </w:rPr>
        <w:t xml:space="preserve">Syllabus design </w:t>
      </w:r>
      <w:r w:rsidR="00482A3D">
        <w:rPr>
          <w:rFonts w:ascii="Times New Roman" w:hAnsi="Times New Roman" w:cs="Times New Roman"/>
          <w:sz w:val="24"/>
          <w:szCs w:val="24"/>
        </w:rPr>
        <w:t xml:space="preserve">can be seen as the </w:t>
      </w:r>
      <w:r w:rsidR="00706E98">
        <w:rPr>
          <w:rFonts w:ascii="Times New Roman" w:hAnsi="Times New Roman" w:cs="Times New Roman"/>
          <w:sz w:val="24"/>
          <w:szCs w:val="24"/>
        </w:rPr>
        <w:t>process, which involves providing leaners with the course content that</w:t>
      </w:r>
      <w:r w:rsidR="00482A3D">
        <w:rPr>
          <w:rFonts w:ascii="Times New Roman" w:hAnsi="Times New Roman" w:cs="Times New Roman"/>
          <w:sz w:val="24"/>
          <w:szCs w:val="24"/>
        </w:rPr>
        <w:t xml:space="preserve"> meets and develops their language competencies, that engages their topical or background knowledge, and that maximizes their motivation and interaction with the course content by reinforcing authenticity between instructional tasks, and </w:t>
      </w:r>
      <w:r>
        <w:rPr>
          <w:rFonts w:ascii="Times New Roman" w:hAnsi="Times New Roman" w:cs="Times New Roman"/>
          <w:sz w:val="24"/>
          <w:szCs w:val="24"/>
        </w:rPr>
        <w:t>target language use tasks</w:t>
      </w:r>
      <w:r w:rsidR="00706E98">
        <w:rPr>
          <w:rFonts w:ascii="Times New Roman" w:hAnsi="Times New Roman" w:cs="Times New Roman"/>
          <w:sz w:val="24"/>
          <w:szCs w:val="24"/>
        </w:rPr>
        <w:t xml:space="preserve"> (Basturkmen, 2006, 2010; Long, 2005; Mumby, 1978; Douglas, 2013)</w:t>
      </w:r>
      <w:r>
        <w:rPr>
          <w:rFonts w:ascii="Times New Roman" w:hAnsi="Times New Roman" w:cs="Times New Roman"/>
          <w:sz w:val="24"/>
          <w:szCs w:val="24"/>
        </w:rPr>
        <w:t xml:space="preserve">. What is </w:t>
      </w:r>
      <w:r w:rsidR="003A4E05">
        <w:rPr>
          <w:rFonts w:ascii="Times New Roman" w:hAnsi="Times New Roman" w:cs="Times New Roman"/>
          <w:sz w:val="24"/>
          <w:szCs w:val="24"/>
        </w:rPr>
        <w:t xml:space="preserve">worth </w:t>
      </w:r>
      <w:r>
        <w:rPr>
          <w:rFonts w:ascii="Times New Roman" w:hAnsi="Times New Roman" w:cs="Times New Roman"/>
          <w:sz w:val="24"/>
          <w:szCs w:val="24"/>
        </w:rPr>
        <w:t>mentioning here is that the selection, sequencing, grading, and evaluation of content, should always conclude an extensive process of needs analysis that intends to appropriately specify learners</w:t>
      </w:r>
      <w:r w:rsidR="000E6A09">
        <w:rPr>
          <w:rFonts w:ascii="Times New Roman" w:hAnsi="Times New Roman" w:cs="Times New Roman"/>
          <w:sz w:val="24"/>
          <w:szCs w:val="24"/>
        </w:rPr>
        <w:t>'</w:t>
      </w:r>
      <w:r>
        <w:rPr>
          <w:rFonts w:ascii="Times New Roman" w:hAnsi="Times New Roman" w:cs="Times New Roman"/>
          <w:sz w:val="24"/>
          <w:szCs w:val="24"/>
        </w:rPr>
        <w:t xml:space="preserve"> communicative needs (Bachman &amp; Palmer, 1996; Dudley-Evans &amp; St Johns,</w:t>
      </w:r>
      <w:r w:rsidR="00706E98">
        <w:rPr>
          <w:rFonts w:ascii="Times New Roman" w:hAnsi="Times New Roman" w:cs="Times New Roman"/>
          <w:sz w:val="24"/>
          <w:szCs w:val="24"/>
        </w:rPr>
        <w:t xml:space="preserve"> 1998</w:t>
      </w:r>
      <w:r>
        <w:rPr>
          <w:rFonts w:ascii="Times New Roman" w:hAnsi="Times New Roman" w:cs="Times New Roman"/>
          <w:sz w:val="24"/>
          <w:szCs w:val="24"/>
        </w:rPr>
        <w:t>; Long, 2005; Hutchinson &amp;</w:t>
      </w:r>
      <w:r w:rsidR="00722B7A">
        <w:rPr>
          <w:rFonts w:ascii="Times New Roman" w:hAnsi="Times New Roman" w:cs="Times New Roman"/>
          <w:sz w:val="24"/>
          <w:szCs w:val="24"/>
        </w:rPr>
        <w:t>Waters, 1998; Mumby, 1978</w:t>
      </w:r>
      <w:r>
        <w:rPr>
          <w:rFonts w:ascii="Times New Roman" w:hAnsi="Times New Roman" w:cs="Times New Roman"/>
          <w:sz w:val="24"/>
          <w:szCs w:val="24"/>
        </w:rPr>
        <w:t xml:space="preserve">). </w:t>
      </w:r>
      <w:r w:rsidR="000E6A09">
        <w:rPr>
          <w:rFonts w:ascii="Times New Roman" w:hAnsi="Times New Roman" w:cs="Times New Roman"/>
          <w:sz w:val="24"/>
          <w:szCs w:val="24"/>
        </w:rPr>
        <w:t>In Short,</w:t>
      </w:r>
      <w:r w:rsidR="00486357">
        <w:rPr>
          <w:rFonts w:ascii="Times New Roman" w:hAnsi="Times New Roman" w:cs="Times New Roman"/>
          <w:sz w:val="24"/>
          <w:szCs w:val="24"/>
        </w:rPr>
        <w:t xml:space="preserve"> </w:t>
      </w:r>
      <w:r w:rsidR="003A4E05">
        <w:rPr>
          <w:rFonts w:ascii="Times New Roman" w:hAnsi="Times New Roman" w:cs="Times New Roman"/>
          <w:sz w:val="24"/>
          <w:szCs w:val="24"/>
        </w:rPr>
        <w:t>L</w:t>
      </w:r>
      <w:r w:rsidR="003A4E05" w:rsidRPr="000E6A09">
        <w:rPr>
          <w:rFonts w:ascii="Times New Roman" w:hAnsi="Times New Roman" w:cs="Times New Roman"/>
          <w:sz w:val="24"/>
          <w:szCs w:val="24"/>
        </w:rPr>
        <w:t>SP</w:t>
      </w:r>
      <w:r w:rsidR="003A4E05">
        <w:rPr>
          <w:rFonts w:ascii="Times New Roman" w:hAnsi="Times New Roman" w:cs="Times New Roman"/>
          <w:sz w:val="24"/>
          <w:szCs w:val="24"/>
        </w:rPr>
        <w:t xml:space="preserve"> instruction </w:t>
      </w:r>
      <w:r w:rsidR="000E6A09" w:rsidRPr="000E6A09">
        <w:rPr>
          <w:rFonts w:ascii="Times New Roman" w:hAnsi="Times New Roman" w:cs="Times New Roman"/>
          <w:sz w:val="24"/>
          <w:szCs w:val="24"/>
        </w:rPr>
        <w:t>"should focus on the learner and the purposes for which he requires the target language, and the whole language programme follows from that</w:t>
      </w:r>
      <w:r w:rsidR="000E6A09">
        <w:rPr>
          <w:rFonts w:ascii="Times New Roman" w:hAnsi="Times New Roman" w:cs="Times New Roman"/>
          <w:sz w:val="24"/>
          <w:szCs w:val="24"/>
        </w:rPr>
        <w:t>" (Mumby, 1978, p.</w:t>
      </w:r>
      <w:r w:rsidR="00721384">
        <w:rPr>
          <w:rFonts w:ascii="Times New Roman" w:hAnsi="Times New Roman" w:cs="Times New Roman"/>
          <w:sz w:val="24"/>
          <w:szCs w:val="24"/>
        </w:rPr>
        <w:t xml:space="preserve"> vi</w:t>
      </w:r>
      <w:r w:rsidR="000E6A09">
        <w:rPr>
          <w:rFonts w:ascii="Times New Roman" w:hAnsi="Times New Roman" w:cs="Times New Roman"/>
          <w:sz w:val="24"/>
          <w:szCs w:val="24"/>
        </w:rPr>
        <w:t>)</w:t>
      </w:r>
      <w:r w:rsidR="000E6A09" w:rsidRPr="000E6A09">
        <w:rPr>
          <w:rFonts w:ascii="Times New Roman" w:hAnsi="Times New Roman" w:cs="Times New Roman"/>
          <w:sz w:val="24"/>
          <w:szCs w:val="24"/>
        </w:rPr>
        <w:t>.</w:t>
      </w:r>
    </w:p>
    <w:p w:rsidR="006A5A38" w:rsidRPr="00486357" w:rsidRDefault="00184206" w:rsidP="00486357">
      <w:pPr>
        <w:pStyle w:val="a5"/>
        <w:numPr>
          <w:ilvl w:val="0"/>
          <w:numId w:val="4"/>
        </w:numPr>
        <w:bidi w:val="0"/>
        <w:spacing w:line="360" w:lineRule="auto"/>
        <w:jc w:val="both"/>
        <w:rPr>
          <w:rFonts w:ascii="Times New Roman" w:hAnsi="Times New Roman" w:cs="Times New Roman"/>
          <w:b/>
          <w:bCs/>
          <w:sz w:val="24"/>
          <w:szCs w:val="24"/>
        </w:rPr>
      </w:pPr>
      <w:r w:rsidRPr="00486357">
        <w:rPr>
          <w:rFonts w:ascii="Times New Roman" w:hAnsi="Times New Roman" w:cs="Times New Roman"/>
          <w:b/>
          <w:bCs/>
          <w:sz w:val="24"/>
          <w:szCs w:val="24"/>
        </w:rPr>
        <w:t>Communicative Needs</w:t>
      </w:r>
    </w:p>
    <w:p w:rsidR="00923AC7" w:rsidRPr="00923AC7" w:rsidRDefault="00923AC7" w:rsidP="00722B7A">
      <w:pPr>
        <w:bidi w:val="0"/>
        <w:spacing w:line="360" w:lineRule="auto"/>
        <w:jc w:val="both"/>
        <w:rPr>
          <w:rFonts w:ascii="Times New Roman" w:hAnsi="Times New Roman" w:cs="Times New Roman"/>
          <w:sz w:val="24"/>
          <w:szCs w:val="24"/>
        </w:rPr>
      </w:pPr>
      <w:r w:rsidRPr="00923AC7">
        <w:rPr>
          <w:rFonts w:ascii="Times New Roman" w:hAnsi="Times New Roman" w:cs="Times New Roman"/>
          <w:sz w:val="24"/>
          <w:szCs w:val="24"/>
        </w:rPr>
        <w:tab/>
      </w:r>
      <w:r>
        <w:rPr>
          <w:rFonts w:ascii="Times New Roman" w:hAnsi="Times New Roman" w:cs="Times New Roman"/>
          <w:sz w:val="24"/>
          <w:szCs w:val="24"/>
        </w:rPr>
        <w:t>We can define c</w:t>
      </w:r>
      <w:r w:rsidRPr="00923AC7">
        <w:rPr>
          <w:rFonts w:ascii="Times New Roman" w:hAnsi="Times New Roman" w:cs="Times New Roman"/>
          <w:sz w:val="24"/>
          <w:szCs w:val="24"/>
        </w:rPr>
        <w:t xml:space="preserve">ommunication </w:t>
      </w:r>
      <w:r>
        <w:rPr>
          <w:rFonts w:ascii="Times New Roman" w:hAnsi="Times New Roman" w:cs="Times New Roman"/>
          <w:sz w:val="24"/>
          <w:szCs w:val="24"/>
        </w:rPr>
        <w:t>n</w:t>
      </w:r>
      <w:r w:rsidRPr="00923AC7">
        <w:rPr>
          <w:rFonts w:ascii="Times New Roman" w:hAnsi="Times New Roman" w:cs="Times New Roman"/>
          <w:sz w:val="24"/>
          <w:szCs w:val="24"/>
        </w:rPr>
        <w:t>eeds</w:t>
      </w:r>
      <w:r>
        <w:rPr>
          <w:rFonts w:ascii="Times New Roman" w:hAnsi="Times New Roman" w:cs="Times New Roman"/>
          <w:sz w:val="24"/>
          <w:szCs w:val="24"/>
        </w:rPr>
        <w:t xml:space="preserve"> as the skills and tasks, which enable learners, or workers to communicate appropriately in the target situation. These involve diagnosing the areas of strength and weakness in learners' communicative competence, providing them with the content that </w:t>
      </w:r>
      <w:r w:rsidR="001418F9">
        <w:rPr>
          <w:rFonts w:ascii="Times New Roman" w:hAnsi="Times New Roman" w:cs="Times New Roman"/>
          <w:sz w:val="24"/>
          <w:szCs w:val="24"/>
        </w:rPr>
        <w:t>stimulates their topical knowledge, and corresponds to r</w:t>
      </w:r>
      <w:r w:rsidR="00591D51">
        <w:rPr>
          <w:rFonts w:ascii="Times New Roman" w:hAnsi="Times New Roman" w:cs="Times New Roman"/>
          <w:sz w:val="24"/>
          <w:szCs w:val="24"/>
        </w:rPr>
        <w:t>eal-life target academic or job-</w:t>
      </w:r>
      <w:r w:rsidR="001418F9">
        <w:rPr>
          <w:rFonts w:ascii="Times New Roman" w:hAnsi="Times New Roman" w:cs="Times New Roman"/>
          <w:sz w:val="24"/>
          <w:szCs w:val="24"/>
        </w:rPr>
        <w:t xml:space="preserve">related contexts. However, this process should not be based on expert intuition, but </w:t>
      </w:r>
      <w:r w:rsidR="00722B7A">
        <w:rPr>
          <w:rFonts w:ascii="Times New Roman" w:hAnsi="Times New Roman" w:cs="Times New Roman"/>
          <w:sz w:val="24"/>
          <w:szCs w:val="24"/>
        </w:rPr>
        <w:t>on</w:t>
      </w:r>
      <w:r w:rsidR="004B31A5">
        <w:rPr>
          <w:rFonts w:ascii="Times New Roman" w:hAnsi="Times New Roman" w:cs="Times New Roman"/>
          <w:sz w:val="24"/>
          <w:szCs w:val="24"/>
        </w:rPr>
        <w:t xml:space="preserve"> an extensive needs analysis which refers</w:t>
      </w:r>
      <w:r w:rsidR="00D950F9">
        <w:rPr>
          <w:rFonts w:ascii="Times New Roman" w:hAnsi="Times New Roman" w:cs="Times New Roman"/>
          <w:sz w:val="24"/>
          <w:szCs w:val="24"/>
        </w:rPr>
        <w:t xml:space="preserve"> to</w:t>
      </w:r>
      <w:r w:rsidR="004B31A5">
        <w:rPr>
          <w:rFonts w:ascii="Times New Roman" w:hAnsi="Times New Roman" w:cs="Times New Roman"/>
          <w:sz w:val="24"/>
          <w:szCs w:val="24"/>
        </w:rPr>
        <w:t xml:space="preserve">: </w:t>
      </w:r>
    </w:p>
    <w:p w:rsidR="00644DE5" w:rsidRPr="00644DE5" w:rsidRDefault="00D950F9" w:rsidP="00E25103">
      <w:pPr>
        <w:bidi w:val="0"/>
        <w:ind w:left="709" w:right="707"/>
        <w:jc w:val="both"/>
        <w:rPr>
          <w:rFonts w:ascii="Times New Roman" w:hAnsi="Times New Roman" w:cs="Times New Roman"/>
          <w:sz w:val="24"/>
          <w:szCs w:val="24"/>
        </w:rPr>
      </w:pPr>
      <w:r w:rsidRPr="00EC0002">
        <w:rPr>
          <w:rFonts w:ascii="Times New Roman" w:hAnsi="Times New Roman" w:cs="Times New Roman"/>
          <w:sz w:val="24"/>
          <w:szCs w:val="24"/>
        </w:rPr>
        <w:t>T</w:t>
      </w:r>
      <w:r w:rsidR="00EC0002" w:rsidRPr="00EC0002">
        <w:rPr>
          <w:rFonts w:ascii="Times New Roman" w:hAnsi="Times New Roman" w:cs="Times New Roman"/>
          <w:sz w:val="24"/>
          <w:szCs w:val="24"/>
        </w:rPr>
        <w:t xml:space="preserve">he techniques for collecting and assessing informationrelevant to course design: it is the means of establishing the </w:t>
      </w:r>
      <w:r w:rsidR="00EC0002" w:rsidRPr="00EC0002">
        <w:rPr>
          <w:rFonts w:ascii="Times New Roman" w:hAnsi="Times New Roman" w:cs="Times New Roman"/>
          <w:i/>
          <w:iCs/>
          <w:sz w:val="24"/>
          <w:szCs w:val="24"/>
        </w:rPr>
        <w:t xml:space="preserve">how </w:t>
      </w:r>
      <w:r w:rsidR="00EC0002" w:rsidRPr="00EC0002">
        <w:rPr>
          <w:rFonts w:ascii="Times New Roman" w:hAnsi="Times New Roman" w:cs="Times New Roman"/>
          <w:sz w:val="24"/>
          <w:szCs w:val="24"/>
        </w:rPr>
        <w:t xml:space="preserve">and </w:t>
      </w:r>
      <w:r w:rsidR="00EC0002" w:rsidRPr="00EC0002">
        <w:rPr>
          <w:rFonts w:ascii="Times New Roman" w:hAnsi="Times New Roman" w:cs="Times New Roman"/>
          <w:i/>
          <w:iCs/>
          <w:sz w:val="24"/>
          <w:szCs w:val="24"/>
        </w:rPr>
        <w:t xml:space="preserve">what </w:t>
      </w:r>
      <w:r w:rsidR="00EC0002" w:rsidRPr="00EC0002">
        <w:rPr>
          <w:rFonts w:ascii="Times New Roman" w:hAnsi="Times New Roman" w:cs="Times New Roman"/>
          <w:sz w:val="24"/>
          <w:szCs w:val="24"/>
        </w:rPr>
        <w:t xml:space="preserve">of acourse. It is a </w:t>
      </w:r>
      <w:r w:rsidR="00EC0002" w:rsidRPr="00EC0002">
        <w:rPr>
          <w:rFonts w:ascii="Times New Roman" w:hAnsi="Times New Roman" w:cs="Times New Roman"/>
          <w:sz w:val="24"/>
          <w:szCs w:val="24"/>
        </w:rPr>
        <w:lastRenderedPageBreak/>
        <w:t>continuous process, since we modify our teaching as we come to learnmore about our students</w:t>
      </w:r>
      <w:r w:rsidR="00EC0002">
        <w:rPr>
          <w:rFonts w:ascii="Times New Roman" w:hAnsi="Times New Roman" w:cs="Times New Roman"/>
          <w:sz w:val="24"/>
          <w:szCs w:val="24"/>
        </w:rPr>
        <w:t>….</w:t>
      </w:r>
      <w:r w:rsidR="00EC0002" w:rsidRPr="00EC0002">
        <w:rPr>
          <w:rFonts w:ascii="Times New Roman" w:hAnsi="Times New Roman" w:cs="Times New Roman"/>
          <w:i/>
          <w:iCs/>
          <w:sz w:val="24"/>
          <w:szCs w:val="24"/>
        </w:rPr>
        <w:t xml:space="preserve">Needs </w:t>
      </w:r>
      <w:r w:rsidR="00EC0002" w:rsidRPr="00EC0002">
        <w:rPr>
          <w:rFonts w:ascii="Times New Roman" w:hAnsi="Times New Roman" w:cs="Times New Roman"/>
          <w:sz w:val="24"/>
          <w:szCs w:val="24"/>
        </w:rPr>
        <w:t>is actually an umbrellaterm that embraces many aspects, incorporating learners</w:t>
      </w:r>
      <w:r w:rsidR="00EC0002" w:rsidRPr="00EC0002">
        <w:rPr>
          <w:rFonts w:ascii="Times New Roman" w:hAnsi="Times New Roman" w:cs="Times New Roman" w:hint="cs"/>
          <w:sz w:val="24"/>
          <w:szCs w:val="24"/>
        </w:rPr>
        <w:t>’</w:t>
      </w:r>
      <w:r w:rsidR="00EC0002" w:rsidRPr="00EC0002">
        <w:rPr>
          <w:rFonts w:ascii="Times New Roman" w:hAnsi="Times New Roman" w:cs="Times New Roman"/>
          <w:sz w:val="24"/>
          <w:szCs w:val="24"/>
        </w:rPr>
        <w:t xml:space="preserve"> goals and backgrounds,their language proficiencies, their reasons for taking the course, their teaching andlearning preferences, and the situations they will need to communicate in. Needscan involve what learners know, don</w:t>
      </w:r>
      <w:r w:rsidR="00EC0002" w:rsidRPr="00EC0002">
        <w:rPr>
          <w:rFonts w:ascii="Times New Roman" w:hAnsi="Times New Roman" w:cs="Times New Roman" w:hint="cs"/>
          <w:sz w:val="24"/>
          <w:szCs w:val="24"/>
        </w:rPr>
        <w:t>’</w:t>
      </w:r>
      <w:r w:rsidR="00EC0002" w:rsidRPr="00EC0002">
        <w:rPr>
          <w:rFonts w:ascii="Times New Roman" w:hAnsi="Times New Roman" w:cs="Times New Roman"/>
          <w:sz w:val="24"/>
          <w:szCs w:val="24"/>
        </w:rPr>
        <w:t>t know or want to know, and can be collected</w:t>
      </w:r>
      <w:r w:rsidR="003F323D">
        <w:rPr>
          <w:rFonts w:ascii="Times New Roman" w:hAnsi="Times New Roman" w:cs="Times New Roman"/>
          <w:sz w:val="24"/>
          <w:szCs w:val="24"/>
        </w:rPr>
        <w:t xml:space="preserve"> </w:t>
      </w:r>
      <w:r w:rsidR="00EC0002" w:rsidRPr="00EC0002">
        <w:rPr>
          <w:rFonts w:ascii="Times New Roman" w:hAnsi="Times New Roman" w:cs="Times New Roman"/>
          <w:sz w:val="24"/>
          <w:szCs w:val="24"/>
        </w:rPr>
        <w:t xml:space="preserve">and </w:t>
      </w:r>
      <w:proofErr w:type="spellStart"/>
      <w:r w:rsidR="00EC0002" w:rsidRPr="00EC0002">
        <w:rPr>
          <w:rFonts w:ascii="Times New Roman" w:hAnsi="Times New Roman" w:cs="Times New Roman"/>
          <w:sz w:val="24"/>
          <w:szCs w:val="24"/>
        </w:rPr>
        <w:t>analysed</w:t>
      </w:r>
      <w:proofErr w:type="spellEnd"/>
      <w:r w:rsidR="00EC0002" w:rsidRPr="00EC0002">
        <w:rPr>
          <w:rFonts w:ascii="Times New Roman" w:hAnsi="Times New Roman" w:cs="Times New Roman"/>
          <w:sz w:val="24"/>
          <w:szCs w:val="24"/>
        </w:rPr>
        <w:t xml:space="preserve"> in a variety of ways (e.</w:t>
      </w:r>
      <w:r w:rsidR="003A4E05">
        <w:rPr>
          <w:rFonts w:ascii="Times New Roman" w:hAnsi="Times New Roman" w:cs="Times New Roman"/>
          <w:sz w:val="24"/>
          <w:szCs w:val="24"/>
        </w:rPr>
        <w:t xml:space="preserve">g. </w:t>
      </w:r>
      <w:proofErr w:type="spellStart"/>
      <w:r w:rsidR="003A4E05">
        <w:rPr>
          <w:rFonts w:ascii="Times New Roman" w:hAnsi="Times New Roman" w:cs="Times New Roman"/>
          <w:sz w:val="24"/>
          <w:szCs w:val="24"/>
        </w:rPr>
        <w:t>Brindley</w:t>
      </w:r>
      <w:proofErr w:type="spellEnd"/>
      <w:r w:rsidR="003A4E05">
        <w:rPr>
          <w:rFonts w:ascii="Times New Roman" w:hAnsi="Times New Roman" w:cs="Times New Roman"/>
          <w:sz w:val="24"/>
          <w:szCs w:val="24"/>
        </w:rPr>
        <w:t xml:space="preserve">, 1989; Brown, 1995) (Hyland, 2006, pp. </w:t>
      </w:r>
      <w:r w:rsidR="00EC0002">
        <w:rPr>
          <w:rFonts w:ascii="Times New Roman" w:hAnsi="Times New Roman" w:cs="Times New Roman"/>
          <w:sz w:val="24"/>
          <w:szCs w:val="24"/>
        </w:rPr>
        <w:t>73-74</w:t>
      </w:r>
      <w:r w:rsidR="003A4E05">
        <w:rPr>
          <w:rFonts w:ascii="Times New Roman" w:hAnsi="Times New Roman" w:cs="Times New Roman"/>
          <w:sz w:val="24"/>
          <w:szCs w:val="24"/>
        </w:rPr>
        <w:t>).</w:t>
      </w:r>
    </w:p>
    <w:p w:rsidR="00DE5C69" w:rsidRDefault="00DE5C69" w:rsidP="00DE5C69">
      <w:pPr>
        <w:bidi w:val="0"/>
        <w:spacing w:line="240" w:lineRule="auto"/>
        <w:ind w:left="709" w:right="849"/>
        <w:jc w:val="both"/>
        <w:rPr>
          <w:rFonts w:ascii="Times New Roman" w:hAnsi="Times New Roman" w:cs="Times New Roman"/>
          <w:sz w:val="24"/>
          <w:szCs w:val="24"/>
        </w:rPr>
      </w:pPr>
    </w:p>
    <w:p w:rsidR="00DE5C69" w:rsidRPr="00486357" w:rsidRDefault="00DE5C69" w:rsidP="00486357">
      <w:pPr>
        <w:pStyle w:val="a5"/>
        <w:numPr>
          <w:ilvl w:val="0"/>
          <w:numId w:val="4"/>
        </w:numPr>
        <w:bidi w:val="0"/>
        <w:jc w:val="both"/>
        <w:rPr>
          <w:rFonts w:ascii="Times New Roman" w:hAnsi="Times New Roman" w:cs="Times New Roman"/>
          <w:b/>
          <w:bCs/>
          <w:sz w:val="24"/>
          <w:szCs w:val="24"/>
        </w:rPr>
      </w:pPr>
      <w:r w:rsidRPr="00486357">
        <w:rPr>
          <w:rFonts w:ascii="Times New Roman" w:hAnsi="Times New Roman" w:cs="Times New Roman"/>
          <w:b/>
          <w:bCs/>
          <w:sz w:val="24"/>
          <w:szCs w:val="24"/>
        </w:rPr>
        <w:t>Methodology</w:t>
      </w:r>
    </w:p>
    <w:p w:rsidR="00894516" w:rsidRPr="00894516" w:rsidRDefault="00DE5C69" w:rsidP="00DB60D3">
      <w:pPr>
        <w:bidi w:val="0"/>
        <w:spacing w:line="360" w:lineRule="auto"/>
        <w:ind w:firstLine="720"/>
        <w:jc w:val="both"/>
        <w:rPr>
          <w:rFonts w:ascii="Times New Roman" w:hAnsi="Times New Roman" w:cs="Times New Roman"/>
          <w:sz w:val="24"/>
          <w:szCs w:val="24"/>
        </w:rPr>
      </w:pPr>
      <w:r w:rsidRPr="0078566E">
        <w:rPr>
          <w:rFonts w:ascii="Times New Roman" w:hAnsi="Times New Roman" w:cs="Times New Roman"/>
          <w:sz w:val="24"/>
          <w:szCs w:val="24"/>
        </w:rPr>
        <w:t xml:space="preserve">This </w:t>
      </w:r>
      <w:r>
        <w:rPr>
          <w:rFonts w:ascii="Times New Roman" w:hAnsi="Times New Roman" w:cs="Times New Roman"/>
          <w:sz w:val="24"/>
          <w:szCs w:val="24"/>
        </w:rPr>
        <w:t xml:space="preserve">paper attempts to conduct an empirical analysis to examine the extent of suitability of the third year syllabi </w:t>
      </w:r>
      <w:r w:rsidR="00E25103">
        <w:rPr>
          <w:rFonts w:ascii="Times New Roman" w:hAnsi="Times New Roman" w:cs="Times New Roman"/>
          <w:sz w:val="24"/>
          <w:szCs w:val="24"/>
        </w:rPr>
        <w:t xml:space="preserve">in Algerian secondary education </w:t>
      </w:r>
      <w:r>
        <w:rPr>
          <w:rFonts w:ascii="Times New Roman" w:hAnsi="Times New Roman" w:cs="Times New Roman"/>
          <w:sz w:val="24"/>
          <w:szCs w:val="24"/>
        </w:rPr>
        <w:t>to LSP learners' target needs</w:t>
      </w:r>
      <w:r w:rsidR="00E25103">
        <w:rPr>
          <w:rFonts w:ascii="Times New Roman" w:hAnsi="Times New Roman" w:cs="Times New Roman"/>
          <w:sz w:val="24"/>
          <w:szCs w:val="24"/>
        </w:rPr>
        <w:t xml:space="preserve"> on the one hand, and to the baccalaureate examination on the other</w:t>
      </w:r>
      <w:r>
        <w:rPr>
          <w:rFonts w:ascii="Times New Roman" w:hAnsi="Times New Roman" w:cs="Times New Roman"/>
          <w:sz w:val="24"/>
          <w:szCs w:val="24"/>
        </w:rPr>
        <w:t xml:space="preserve">. </w:t>
      </w:r>
      <w:r w:rsidR="00FE21E2">
        <w:rPr>
          <w:rFonts w:ascii="Times New Roman" w:hAnsi="Times New Roman" w:cs="Times New Roman"/>
          <w:sz w:val="24"/>
          <w:szCs w:val="24"/>
        </w:rPr>
        <w:t xml:space="preserve">Since </w:t>
      </w:r>
      <w:r w:rsidR="008706AC">
        <w:rPr>
          <w:rFonts w:ascii="Times New Roman" w:hAnsi="Times New Roman" w:cs="Times New Roman"/>
          <w:sz w:val="24"/>
          <w:szCs w:val="24"/>
        </w:rPr>
        <w:t xml:space="preserve">the information </w:t>
      </w:r>
      <w:r w:rsidR="00591D51">
        <w:rPr>
          <w:rFonts w:ascii="Times New Roman" w:hAnsi="Times New Roman" w:cs="Times New Roman"/>
          <w:sz w:val="24"/>
          <w:szCs w:val="24"/>
        </w:rPr>
        <w:t xml:space="preserve">we </w:t>
      </w:r>
      <w:r w:rsidR="00FE21E2">
        <w:rPr>
          <w:rFonts w:ascii="Times New Roman" w:hAnsi="Times New Roman" w:cs="Times New Roman"/>
          <w:sz w:val="24"/>
          <w:szCs w:val="24"/>
        </w:rPr>
        <w:t xml:space="preserve">intend to elicit </w:t>
      </w:r>
      <w:r w:rsidR="008706AC">
        <w:rPr>
          <w:rFonts w:ascii="Times New Roman" w:hAnsi="Times New Roman" w:cs="Times New Roman"/>
          <w:sz w:val="24"/>
          <w:szCs w:val="24"/>
        </w:rPr>
        <w:t>is fully available in documents</w:t>
      </w:r>
      <w:r w:rsidR="00FE21E2">
        <w:rPr>
          <w:rFonts w:ascii="Times New Roman" w:hAnsi="Times New Roman" w:cs="Times New Roman"/>
          <w:sz w:val="24"/>
          <w:szCs w:val="24"/>
        </w:rPr>
        <w:t xml:space="preserve">, </w:t>
      </w:r>
      <w:r w:rsidR="00E25103">
        <w:rPr>
          <w:rFonts w:ascii="Times New Roman" w:hAnsi="Times New Roman" w:cs="Times New Roman"/>
          <w:sz w:val="24"/>
          <w:szCs w:val="24"/>
        </w:rPr>
        <w:t>this</w:t>
      </w:r>
      <w:r w:rsidR="00486357">
        <w:rPr>
          <w:rFonts w:ascii="Times New Roman" w:hAnsi="Times New Roman" w:cs="Times New Roman"/>
          <w:sz w:val="24"/>
          <w:szCs w:val="24"/>
        </w:rPr>
        <w:t xml:space="preserve"> </w:t>
      </w:r>
      <w:r w:rsidR="00591D51">
        <w:rPr>
          <w:rFonts w:ascii="Times New Roman" w:hAnsi="Times New Roman" w:cs="Times New Roman"/>
          <w:sz w:val="24"/>
          <w:szCs w:val="24"/>
        </w:rPr>
        <w:t xml:space="preserve">study </w:t>
      </w:r>
      <w:r w:rsidR="00FE21E2">
        <w:rPr>
          <w:rFonts w:ascii="Times New Roman" w:hAnsi="Times New Roman" w:cs="Times New Roman"/>
          <w:sz w:val="24"/>
          <w:szCs w:val="24"/>
        </w:rPr>
        <w:t>focuse</w:t>
      </w:r>
      <w:r w:rsidR="00E25103">
        <w:rPr>
          <w:rFonts w:ascii="Times New Roman" w:hAnsi="Times New Roman" w:cs="Times New Roman"/>
          <w:sz w:val="24"/>
          <w:szCs w:val="24"/>
        </w:rPr>
        <w:t>s</w:t>
      </w:r>
      <w:r w:rsidR="00FE21E2">
        <w:rPr>
          <w:rFonts w:ascii="Times New Roman" w:hAnsi="Times New Roman" w:cs="Times New Roman"/>
          <w:sz w:val="24"/>
          <w:szCs w:val="24"/>
        </w:rPr>
        <w:t xml:space="preserve"> on </w:t>
      </w:r>
      <w:r w:rsidR="00FE21E2" w:rsidRPr="00805190">
        <w:rPr>
          <w:rFonts w:ascii="Times New Roman" w:hAnsi="Times New Roman" w:cs="Times New Roman"/>
          <w:sz w:val="24"/>
          <w:szCs w:val="24"/>
        </w:rPr>
        <w:t xml:space="preserve">gathering tools </w:t>
      </w:r>
      <w:r w:rsidR="00E25103">
        <w:rPr>
          <w:rFonts w:ascii="Times New Roman" w:hAnsi="Times New Roman" w:cs="Times New Roman"/>
          <w:sz w:val="24"/>
          <w:szCs w:val="24"/>
        </w:rPr>
        <w:t>by means</w:t>
      </w:r>
      <w:r w:rsidR="00FE21E2" w:rsidRPr="00805190">
        <w:rPr>
          <w:rFonts w:ascii="Times New Roman" w:hAnsi="Times New Roman" w:cs="Times New Roman"/>
          <w:sz w:val="24"/>
          <w:szCs w:val="24"/>
        </w:rPr>
        <w:t xml:space="preserve"> documentary sources</w:t>
      </w:r>
      <w:r w:rsidR="00FE03B7">
        <w:rPr>
          <w:rFonts w:ascii="Times New Roman" w:hAnsi="Times New Roman" w:cs="Times New Roman"/>
          <w:sz w:val="24"/>
          <w:szCs w:val="24"/>
        </w:rPr>
        <w:t xml:space="preserve">, which calls for implementing the techniques of the analytic method. </w:t>
      </w:r>
    </w:p>
    <w:p w:rsidR="001145A8" w:rsidRPr="00486357" w:rsidRDefault="00E806AB" w:rsidP="00486357">
      <w:pPr>
        <w:pStyle w:val="a5"/>
        <w:numPr>
          <w:ilvl w:val="1"/>
          <w:numId w:val="4"/>
        </w:numPr>
        <w:bidi w:val="0"/>
        <w:jc w:val="both"/>
        <w:rPr>
          <w:rFonts w:ascii="Times New Roman" w:hAnsi="Times New Roman" w:cs="Times New Roman"/>
          <w:sz w:val="24"/>
          <w:szCs w:val="24"/>
        </w:rPr>
      </w:pPr>
      <w:r w:rsidRPr="00486357">
        <w:rPr>
          <w:rFonts w:ascii="Times New Roman" w:hAnsi="Times New Roman" w:cs="Times New Roman"/>
          <w:b/>
          <w:bCs/>
          <w:sz w:val="24"/>
          <w:szCs w:val="24"/>
        </w:rPr>
        <w:t>Describing the Participants</w:t>
      </w:r>
    </w:p>
    <w:p w:rsidR="00CD0CD9" w:rsidRDefault="001145A8" w:rsidP="00486357">
      <w:pPr>
        <w:bidi w:val="0"/>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The population under investigation includes </w:t>
      </w:r>
      <w:r w:rsidR="00FE03B7">
        <w:rPr>
          <w:rFonts w:ascii="Times New Roman" w:hAnsi="Times New Roman" w:cs="Times New Roman"/>
          <w:sz w:val="24"/>
          <w:szCs w:val="24"/>
        </w:rPr>
        <w:t>three</w:t>
      </w:r>
      <w:r>
        <w:rPr>
          <w:rFonts w:ascii="Times New Roman" w:hAnsi="Times New Roman" w:cs="Times New Roman"/>
          <w:sz w:val="24"/>
          <w:szCs w:val="24"/>
        </w:rPr>
        <w:t xml:space="preserve"> main types of subjects: economics and management, scientific, </w:t>
      </w:r>
      <w:r w:rsidR="00722B7A">
        <w:rPr>
          <w:rFonts w:ascii="Times New Roman" w:hAnsi="Times New Roman" w:cs="Times New Roman"/>
          <w:sz w:val="24"/>
          <w:szCs w:val="24"/>
        </w:rPr>
        <w:t>(</w:t>
      </w:r>
      <w:proofErr w:type="spellStart"/>
      <w:r w:rsidR="003F323D">
        <w:rPr>
          <w:rFonts w:ascii="Times New Roman" w:hAnsi="Times New Roman" w:cs="Times New Roman"/>
          <w:sz w:val="24"/>
          <w:szCs w:val="24"/>
        </w:rPr>
        <w:t>Maths</w:t>
      </w:r>
      <w:proofErr w:type="spellEnd"/>
      <w:r w:rsidR="00722B7A">
        <w:rPr>
          <w:rFonts w:ascii="Times New Roman" w:hAnsi="Times New Roman" w:cs="Times New Roman"/>
          <w:sz w:val="24"/>
          <w:szCs w:val="24"/>
        </w:rPr>
        <w:t xml:space="preserve"> and biology) </w:t>
      </w:r>
      <w:r>
        <w:rPr>
          <w:rFonts w:ascii="Times New Roman" w:hAnsi="Times New Roman" w:cs="Times New Roman"/>
          <w:sz w:val="24"/>
          <w:szCs w:val="24"/>
        </w:rPr>
        <w:t>and technology streams. The latter are classified into four sub</w:t>
      </w:r>
      <w:r w:rsidR="00FE03B7">
        <w:rPr>
          <w:rFonts w:ascii="Times New Roman" w:hAnsi="Times New Roman" w:cs="Times New Roman"/>
          <w:sz w:val="24"/>
          <w:szCs w:val="24"/>
        </w:rPr>
        <w:t>-</w:t>
      </w:r>
      <w:r>
        <w:rPr>
          <w:rFonts w:ascii="Times New Roman" w:hAnsi="Times New Roman" w:cs="Times New Roman"/>
          <w:sz w:val="24"/>
          <w:szCs w:val="24"/>
        </w:rPr>
        <w:t xml:space="preserve">specialties: civil, electrical, mechanical, and </w:t>
      </w:r>
      <w:r w:rsidR="00486357">
        <w:rPr>
          <w:rFonts w:ascii="Times New Roman" w:hAnsi="Times New Roman" w:cs="Times New Roman"/>
          <w:sz w:val="24"/>
          <w:szCs w:val="24"/>
        </w:rPr>
        <w:t>processing</w:t>
      </w:r>
      <w:r>
        <w:rPr>
          <w:rFonts w:ascii="Times New Roman" w:hAnsi="Times New Roman" w:cs="Times New Roman"/>
          <w:sz w:val="24"/>
          <w:szCs w:val="24"/>
        </w:rPr>
        <w:t xml:space="preserve"> engineering.</w:t>
      </w:r>
    </w:p>
    <w:p w:rsidR="00FE21E2" w:rsidRPr="00486357" w:rsidRDefault="00FE21E2" w:rsidP="00486357">
      <w:pPr>
        <w:pStyle w:val="a5"/>
        <w:numPr>
          <w:ilvl w:val="1"/>
          <w:numId w:val="4"/>
        </w:numPr>
        <w:bidi w:val="0"/>
        <w:jc w:val="both"/>
        <w:rPr>
          <w:rFonts w:ascii="Times New Roman" w:hAnsi="Times New Roman" w:cs="Times New Roman"/>
          <w:b/>
          <w:bCs/>
          <w:sz w:val="24"/>
          <w:szCs w:val="24"/>
        </w:rPr>
      </w:pPr>
      <w:proofErr w:type="spellStart"/>
      <w:r w:rsidRPr="00486357">
        <w:rPr>
          <w:rFonts w:ascii="Times New Roman" w:hAnsi="Times New Roman" w:cs="Times New Roman"/>
          <w:b/>
          <w:bCs/>
          <w:sz w:val="24"/>
          <w:szCs w:val="24"/>
        </w:rPr>
        <w:t>Describingthe</w:t>
      </w:r>
      <w:proofErr w:type="spellEnd"/>
      <w:r w:rsidRPr="00486357">
        <w:rPr>
          <w:rFonts w:ascii="Times New Roman" w:hAnsi="Times New Roman" w:cs="Times New Roman"/>
          <w:b/>
          <w:bCs/>
          <w:sz w:val="24"/>
          <w:szCs w:val="24"/>
        </w:rPr>
        <w:t xml:space="preserve"> Relevant Data gathering Tools</w:t>
      </w:r>
    </w:p>
    <w:p w:rsidR="00591D51" w:rsidRPr="00722B7A" w:rsidRDefault="00FE21E2" w:rsidP="00095DD4">
      <w:pPr>
        <w:bidi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Documentary sources can be organized with reference to their </w:t>
      </w:r>
      <w:r w:rsidRPr="00FE21E2">
        <w:rPr>
          <w:rFonts w:ascii="Times New Roman" w:hAnsi="Times New Roman" w:cs="Times New Roman"/>
          <w:sz w:val="24"/>
          <w:szCs w:val="24"/>
        </w:rPr>
        <w:t>authorship and access (Jupp, 2006).</w:t>
      </w:r>
      <w:r w:rsidR="008373FB">
        <w:rPr>
          <w:rFonts w:ascii="Times New Roman" w:hAnsi="Times New Roman" w:cs="Times New Roman"/>
          <w:sz w:val="24"/>
          <w:szCs w:val="24"/>
        </w:rPr>
        <w:t xml:space="preserve"> The former identifies the origin of these files; however, the latter specifies the extent to which these files are available for use by researchers. </w:t>
      </w:r>
      <w:r w:rsidR="008373FB" w:rsidRPr="008373FB">
        <w:rPr>
          <w:rFonts w:ascii="Times New Roman" w:hAnsi="Times New Roman" w:cs="Times New Roman"/>
          <w:sz w:val="24"/>
          <w:szCs w:val="24"/>
        </w:rPr>
        <w:t>Research methodologists</w:t>
      </w:r>
      <w:r w:rsidR="008373FB">
        <w:rPr>
          <w:rFonts w:ascii="Times New Roman" w:hAnsi="Times New Roman" w:cs="Times New Roman"/>
          <w:sz w:val="24"/>
          <w:szCs w:val="24"/>
        </w:rPr>
        <w:t xml:space="preserve"> classify 'authorship' into official (governmental) and private (non-</w:t>
      </w:r>
      <w:r w:rsidR="008373FB" w:rsidRPr="008373FB">
        <w:rPr>
          <w:rFonts w:ascii="Times New Roman" w:hAnsi="Times New Roman" w:cs="Times New Roman"/>
          <w:sz w:val="24"/>
          <w:szCs w:val="24"/>
        </w:rPr>
        <w:t>governmental</w:t>
      </w:r>
      <w:r w:rsidR="008373FB">
        <w:rPr>
          <w:rFonts w:ascii="Times New Roman" w:hAnsi="Times New Roman" w:cs="Times New Roman"/>
          <w:sz w:val="24"/>
          <w:szCs w:val="24"/>
        </w:rPr>
        <w:t>). Concerning 'access',</w:t>
      </w:r>
      <w:r w:rsidR="00FC7C82">
        <w:rPr>
          <w:rFonts w:ascii="Times New Roman" w:hAnsi="Times New Roman" w:cs="Times New Roman"/>
          <w:sz w:val="24"/>
          <w:szCs w:val="24"/>
        </w:rPr>
        <w:t xml:space="preserve"> it describes</w:t>
      </w:r>
      <w:r w:rsidR="00486357">
        <w:rPr>
          <w:rFonts w:ascii="Times New Roman" w:hAnsi="Times New Roman" w:cs="Times New Roman"/>
          <w:sz w:val="24"/>
          <w:szCs w:val="24"/>
        </w:rPr>
        <w:t xml:space="preserve"> </w:t>
      </w:r>
      <w:r w:rsidR="00FC7C82" w:rsidRPr="00FC7C82">
        <w:rPr>
          <w:rFonts w:ascii="Times New Roman" w:hAnsi="Times New Roman" w:cs="Times New Roman"/>
          <w:sz w:val="24"/>
          <w:szCs w:val="24"/>
        </w:rPr>
        <w:t xml:space="preserve">closed, restricted, </w:t>
      </w:r>
      <w:r w:rsidR="00784703" w:rsidRPr="00FC7C82">
        <w:rPr>
          <w:rFonts w:ascii="Times New Roman" w:hAnsi="Times New Roman" w:cs="Times New Roman"/>
          <w:sz w:val="24"/>
          <w:szCs w:val="24"/>
        </w:rPr>
        <w:t>open-archival,</w:t>
      </w:r>
      <w:r w:rsidR="00FC7C82" w:rsidRPr="00FC7C82">
        <w:rPr>
          <w:rFonts w:ascii="Times New Roman" w:hAnsi="Times New Roman" w:cs="Times New Roman"/>
          <w:sz w:val="24"/>
          <w:szCs w:val="24"/>
        </w:rPr>
        <w:t xml:space="preserve"> and open-published</w:t>
      </w:r>
      <w:r w:rsidR="00486357">
        <w:rPr>
          <w:rFonts w:ascii="Times New Roman" w:hAnsi="Times New Roman" w:cs="Times New Roman"/>
          <w:sz w:val="24"/>
          <w:szCs w:val="24"/>
        </w:rPr>
        <w:t xml:space="preserve"> </w:t>
      </w:r>
      <w:r w:rsidR="00FC7C82">
        <w:rPr>
          <w:rFonts w:ascii="Times New Roman" w:hAnsi="Times New Roman" w:cs="Times New Roman"/>
          <w:sz w:val="24"/>
          <w:szCs w:val="24"/>
        </w:rPr>
        <w:t>documents.</w:t>
      </w:r>
      <w:r w:rsidR="004839C3">
        <w:rPr>
          <w:rFonts w:ascii="Times New Roman" w:hAnsi="Times New Roman" w:cs="Times New Roman"/>
          <w:sz w:val="24"/>
          <w:szCs w:val="24"/>
        </w:rPr>
        <w:t xml:space="preserve"> The</w:t>
      </w:r>
      <w:r w:rsidR="004839C3" w:rsidRPr="004839C3">
        <w:rPr>
          <w:rFonts w:ascii="Times New Roman" w:hAnsi="Times New Roman" w:cs="Times New Roman"/>
          <w:sz w:val="24"/>
          <w:szCs w:val="24"/>
        </w:rPr>
        <w:t xml:space="preserve"> documentary sources relevant to </w:t>
      </w:r>
      <w:r w:rsidR="004839C3">
        <w:rPr>
          <w:rFonts w:ascii="Times New Roman" w:hAnsi="Times New Roman" w:cs="Times New Roman"/>
          <w:sz w:val="24"/>
          <w:szCs w:val="24"/>
        </w:rPr>
        <w:t>this</w:t>
      </w:r>
      <w:r w:rsidR="004839C3" w:rsidRPr="004839C3">
        <w:rPr>
          <w:rFonts w:ascii="Times New Roman" w:hAnsi="Times New Roman" w:cs="Times New Roman"/>
          <w:sz w:val="24"/>
          <w:szCs w:val="24"/>
        </w:rPr>
        <w:t xml:space="preserve"> research</w:t>
      </w:r>
      <w:r w:rsidR="00E806AB">
        <w:rPr>
          <w:rFonts w:ascii="Times New Roman" w:hAnsi="Times New Roman" w:cs="Times New Roman"/>
          <w:sz w:val="24"/>
          <w:szCs w:val="24"/>
        </w:rPr>
        <w:t xml:space="preserve">are the most accessible and are usually in general circulation. These include: (1) </w:t>
      </w:r>
      <w:r w:rsidR="004839C3">
        <w:rPr>
          <w:rFonts w:ascii="Times New Roman" w:hAnsi="Times New Roman" w:cs="Times New Roman"/>
          <w:sz w:val="24"/>
          <w:szCs w:val="24"/>
        </w:rPr>
        <w:t xml:space="preserve">the third year syllabus, </w:t>
      </w:r>
      <w:r w:rsidR="00E806AB">
        <w:rPr>
          <w:rFonts w:ascii="Times New Roman" w:hAnsi="Times New Roman" w:cs="Times New Roman"/>
          <w:sz w:val="24"/>
          <w:szCs w:val="24"/>
        </w:rPr>
        <w:t>(2) their subject-specialist programs of study, and (3)</w:t>
      </w:r>
      <w:r w:rsidR="00486357">
        <w:rPr>
          <w:rFonts w:ascii="Times New Roman" w:hAnsi="Times New Roman" w:cs="Times New Roman"/>
          <w:sz w:val="24"/>
          <w:szCs w:val="24"/>
        </w:rPr>
        <w:t xml:space="preserve"> </w:t>
      </w:r>
      <w:r w:rsidR="00E806AB">
        <w:rPr>
          <w:rFonts w:ascii="Times New Roman" w:hAnsi="Times New Roman" w:cs="Times New Roman"/>
          <w:sz w:val="24"/>
          <w:szCs w:val="24"/>
        </w:rPr>
        <w:t xml:space="preserve">the </w:t>
      </w:r>
      <w:proofErr w:type="spellStart"/>
      <w:r w:rsidR="00E806AB">
        <w:rPr>
          <w:rFonts w:ascii="Times New Roman" w:hAnsi="Times New Roman" w:cs="Times New Roman"/>
          <w:sz w:val="24"/>
          <w:szCs w:val="24"/>
        </w:rPr>
        <w:t>Baccalauréeat</w:t>
      </w:r>
      <w:proofErr w:type="spellEnd"/>
      <w:r w:rsidR="00E806AB">
        <w:rPr>
          <w:rFonts w:ascii="Times New Roman" w:hAnsi="Times New Roman" w:cs="Times New Roman"/>
          <w:sz w:val="24"/>
          <w:szCs w:val="24"/>
        </w:rPr>
        <w:t xml:space="preserve"> English tests from 2010 to 201</w:t>
      </w:r>
      <w:r w:rsidR="00894516">
        <w:rPr>
          <w:rFonts w:ascii="Times New Roman" w:hAnsi="Times New Roman" w:cs="Times New Roman"/>
          <w:sz w:val="24"/>
          <w:szCs w:val="24"/>
        </w:rPr>
        <w:t>6</w:t>
      </w:r>
      <w:r w:rsidR="00E806AB">
        <w:rPr>
          <w:rFonts w:ascii="Times New Roman" w:hAnsi="Times New Roman" w:cs="Times New Roman"/>
          <w:sz w:val="24"/>
          <w:szCs w:val="24"/>
        </w:rPr>
        <w:t xml:space="preserve">. </w:t>
      </w:r>
    </w:p>
    <w:p w:rsidR="00935AAA" w:rsidRPr="00486357" w:rsidRDefault="00935AAA" w:rsidP="00486357">
      <w:pPr>
        <w:pStyle w:val="a5"/>
        <w:numPr>
          <w:ilvl w:val="0"/>
          <w:numId w:val="4"/>
        </w:numPr>
        <w:bidi w:val="0"/>
        <w:jc w:val="both"/>
        <w:rPr>
          <w:rFonts w:ascii="Times New Roman" w:hAnsi="Times New Roman" w:cs="Times New Roman"/>
          <w:b/>
          <w:bCs/>
          <w:sz w:val="24"/>
          <w:szCs w:val="24"/>
        </w:rPr>
      </w:pPr>
      <w:r w:rsidRPr="00486357">
        <w:rPr>
          <w:rFonts w:ascii="Times New Roman" w:hAnsi="Times New Roman" w:cs="Times New Roman"/>
          <w:b/>
          <w:bCs/>
          <w:sz w:val="24"/>
          <w:szCs w:val="24"/>
        </w:rPr>
        <w:lastRenderedPageBreak/>
        <w:t xml:space="preserve">Discussion </w:t>
      </w:r>
      <w:r w:rsidR="00D950F9" w:rsidRPr="00486357">
        <w:rPr>
          <w:rFonts w:ascii="Times New Roman" w:hAnsi="Times New Roman" w:cs="Times New Roman"/>
          <w:b/>
          <w:bCs/>
          <w:sz w:val="24"/>
          <w:szCs w:val="24"/>
        </w:rPr>
        <w:t>and Results</w:t>
      </w:r>
    </w:p>
    <w:p w:rsidR="001E6F7F" w:rsidRPr="00486357" w:rsidRDefault="001E6F7F" w:rsidP="00486357">
      <w:pPr>
        <w:pStyle w:val="a5"/>
        <w:numPr>
          <w:ilvl w:val="1"/>
          <w:numId w:val="4"/>
        </w:numPr>
        <w:bidi w:val="0"/>
        <w:jc w:val="both"/>
        <w:rPr>
          <w:rFonts w:ascii="Times New Roman" w:hAnsi="Times New Roman" w:cs="Times New Roman"/>
          <w:b/>
          <w:bCs/>
          <w:sz w:val="24"/>
          <w:szCs w:val="24"/>
        </w:rPr>
      </w:pPr>
      <w:r w:rsidRPr="00486357">
        <w:rPr>
          <w:rFonts w:ascii="Times New Roman" w:hAnsi="Times New Roman" w:cs="Times New Roman"/>
          <w:b/>
          <w:bCs/>
          <w:sz w:val="24"/>
          <w:szCs w:val="24"/>
        </w:rPr>
        <w:t>Delimiting the Target Language Situations in Algerian Secondary Education</w:t>
      </w:r>
    </w:p>
    <w:p w:rsidR="00935AAA" w:rsidRPr="00591D51" w:rsidRDefault="001E6F7F" w:rsidP="00486357">
      <w:pPr>
        <w:bidi w:val="0"/>
        <w:spacing w:line="360" w:lineRule="auto"/>
        <w:jc w:val="both"/>
        <w:rPr>
          <w:rFonts w:ascii="Times New Roman" w:hAnsi="Times New Roman" w:cs="Times New Roman"/>
          <w:sz w:val="24"/>
          <w:szCs w:val="24"/>
        </w:rPr>
      </w:pPr>
      <w:r w:rsidRPr="001E6F7F">
        <w:rPr>
          <w:rFonts w:ascii="Times New Roman" w:hAnsi="Times New Roman" w:cs="Times New Roman"/>
          <w:sz w:val="24"/>
          <w:szCs w:val="24"/>
        </w:rPr>
        <w:tab/>
        <w:t xml:space="preserve">Based on Bachman and Palmer's (1996) </w:t>
      </w:r>
      <w:r>
        <w:rPr>
          <w:rFonts w:ascii="Times New Roman" w:hAnsi="Times New Roman" w:cs="Times New Roman"/>
          <w:sz w:val="24"/>
          <w:szCs w:val="24"/>
        </w:rPr>
        <w:t xml:space="preserve">definition of target language use tasks (see page. 5), we can say that </w:t>
      </w:r>
      <w:r w:rsidRPr="001E6F7F">
        <w:rPr>
          <w:rFonts w:ascii="Times New Roman" w:hAnsi="Times New Roman" w:cs="Times New Roman"/>
          <w:sz w:val="24"/>
          <w:szCs w:val="24"/>
        </w:rPr>
        <w:t>target language situations in Algerian secondary education</w:t>
      </w:r>
      <w:r>
        <w:rPr>
          <w:rFonts w:ascii="Times New Roman" w:hAnsi="Times New Roman" w:cs="Times New Roman"/>
          <w:sz w:val="24"/>
          <w:szCs w:val="24"/>
        </w:rPr>
        <w:t xml:space="preserve"> encompass the academic contexts where </w:t>
      </w:r>
      <w:r w:rsidR="0028108F">
        <w:rPr>
          <w:rFonts w:ascii="Times New Roman" w:hAnsi="Times New Roman" w:cs="Times New Roman"/>
          <w:sz w:val="24"/>
          <w:szCs w:val="24"/>
        </w:rPr>
        <w:t>pupils can produce and comprehend 'intended meanings' of discourse in relation to their subjects of specialism.</w:t>
      </w:r>
      <w:r w:rsidR="004325FD">
        <w:rPr>
          <w:rFonts w:ascii="Times New Roman" w:hAnsi="Times New Roman" w:cs="Times New Roman"/>
          <w:sz w:val="24"/>
          <w:szCs w:val="24"/>
        </w:rPr>
        <w:t xml:space="preserve"> To explain this point, we can speak </w:t>
      </w:r>
      <w:r w:rsidR="00486357">
        <w:rPr>
          <w:rFonts w:ascii="Times New Roman" w:hAnsi="Times New Roman" w:cs="Times New Roman"/>
          <w:sz w:val="24"/>
          <w:szCs w:val="24"/>
        </w:rPr>
        <w:t>of</w:t>
      </w:r>
      <w:r w:rsidR="004325FD">
        <w:rPr>
          <w:rFonts w:ascii="Times New Roman" w:hAnsi="Times New Roman" w:cs="Times New Roman"/>
          <w:sz w:val="24"/>
          <w:szCs w:val="24"/>
        </w:rPr>
        <w:t xml:space="preserve"> English for economics and management, for sciences (</w:t>
      </w:r>
      <w:proofErr w:type="spellStart"/>
      <w:r w:rsidR="003F323D">
        <w:rPr>
          <w:rFonts w:ascii="Times New Roman" w:hAnsi="Times New Roman" w:cs="Times New Roman"/>
          <w:sz w:val="24"/>
          <w:szCs w:val="24"/>
        </w:rPr>
        <w:t>Maths</w:t>
      </w:r>
      <w:proofErr w:type="spellEnd"/>
      <w:r w:rsidR="004325FD">
        <w:rPr>
          <w:rFonts w:ascii="Times New Roman" w:hAnsi="Times New Roman" w:cs="Times New Roman"/>
          <w:sz w:val="24"/>
          <w:szCs w:val="24"/>
        </w:rPr>
        <w:t>, and biology), and for technology (</w:t>
      </w:r>
      <w:r w:rsidR="004325FD" w:rsidRPr="004325FD">
        <w:rPr>
          <w:rFonts w:ascii="Times New Roman" w:hAnsi="Times New Roman" w:cs="Times New Roman"/>
          <w:sz w:val="24"/>
          <w:szCs w:val="24"/>
        </w:rPr>
        <w:t xml:space="preserve">civil, electrical, mechanical, and </w:t>
      </w:r>
      <w:r w:rsidR="00486357">
        <w:rPr>
          <w:rFonts w:ascii="Times New Roman" w:hAnsi="Times New Roman" w:cs="Times New Roman"/>
          <w:sz w:val="24"/>
          <w:szCs w:val="24"/>
        </w:rPr>
        <w:t xml:space="preserve">processing </w:t>
      </w:r>
      <w:r w:rsidR="004325FD" w:rsidRPr="004325FD">
        <w:rPr>
          <w:rFonts w:ascii="Times New Roman" w:hAnsi="Times New Roman" w:cs="Times New Roman"/>
          <w:sz w:val="24"/>
          <w:szCs w:val="24"/>
        </w:rPr>
        <w:t>engineering</w:t>
      </w:r>
      <w:r w:rsidR="004325FD">
        <w:rPr>
          <w:rFonts w:ascii="Times New Roman" w:hAnsi="Times New Roman" w:cs="Times New Roman"/>
          <w:sz w:val="24"/>
          <w:szCs w:val="24"/>
        </w:rPr>
        <w:t xml:space="preserve">). </w:t>
      </w:r>
    </w:p>
    <w:p w:rsidR="00E3497A" w:rsidRPr="004609E8" w:rsidRDefault="00486357" w:rsidP="004609E8">
      <w:pPr>
        <w:pStyle w:val="a5"/>
        <w:numPr>
          <w:ilvl w:val="1"/>
          <w:numId w:val="4"/>
        </w:numPr>
        <w:bidi w:val="0"/>
        <w:jc w:val="both"/>
        <w:rPr>
          <w:rFonts w:ascii="Times New Roman" w:hAnsi="Times New Roman" w:cs="Times New Roman"/>
          <w:b/>
          <w:bCs/>
          <w:sz w:val="24"/>
          <w:szCs w:val="24"/>
        </w:rPr>
      </w:pPr>
      <w:r w:rsidRPr="004609E8">
        <w:rPr>
          <w:rFonts w:ascii="Times New Roman" w:hAnsi="Times New Roman" w:cs="Times New Roman"/>
          <w:b/>
          <w:bCs/>
          <w:sz w:val="24"/>
          <w:szCs w:val="24"/>
        </w:rPr>
        <w:t xml:space="preserve">Analysis of </w:t>
      </w:r>
      <w:r w:rsidR="004609E8" w:rsidRPr="004609E8">
        <w:rPr>
          <w:rFonts w:ascii="Times New Roman" w:hAnsi="Times New Roman" w:cs="Times New Roman"/>
          <w:b/>
          <w:bCs/>
          <w:sz w:val="24"/>
          <w:szCs w:val="24"/>
        </w:rPr>
        <w:t>t</w:t>
      </w:r>
      <w:r w:rsidR="004325FD" w:rsidRPr="004609E8">
        <w:rPr>
          <w:rFonts w:ascii="Times New Roman" w:hAnsi="Times New Roman" w:cs="Times New Roman"/>
          <w:b/>
          <w:bCs/>
          <w:sz w:val="24"/>
          <w:szCs w:val="24"/>
        </w:rPr>
        <w:t xml:space="preserve">he Third Year Syllabus </w:t>
      </w:r>
    </w:p>
    <w:p w:rsidR="00E3497A" w:rsidRDefault="00563CF2" w:rsidP="004609E8">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b/>
      </w:r>
      <w:r>
        <w:rPr>
          <w:rFonts w:ascii="Times New Roman" w:hAnsi="Times New Roman" w:cs="Times New Roman"/>
          <w:bCs/>
          <w:iCs/>
          <w:sz w:val="24"/>
          <w:szCs w:val="24"/>
          <w:lang w:val="en-GB"/>
        </w:rPr>
        <w:t xml:space="preserve">According to the Ministry of National Education (MNE) (2014-2015) the third year </w:t>
      </w:r>
      <w:proofErr w:type="spellStart"/>
      <w:r>
        <w:rPr>
          <w:rFonts w:ascii="Times New Roman" w:hAnsi="Times New Roman" w:cs="Times New Roman"/>
          <w:bCs/>
          <w:iCs/>
          <w:sz w:val="24"/>
          <w:szCs w:val="24"/>
          <w:lang w:val="en-GB"/>
        </w:rPr>
        <w:t>cousebook</w:t>
      </w:r>
      <w:proofErr w:type="spellEnd"/>
      <w:r w:rsidR="003F323D">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w:t>
      </w:r>
      <w:proofErr w:type="spellStart"/>
      <w:r w:rsidRPr="00563CF2">
        <w:rPr>
          <w:rFonts w:ascii="Times New Roman" w:hAnsi="Times New Roman" w:cs="Times New Roman"/>
          <w:b/>
          <w:i/>
          <w:sz w:val="24"/>
          <w:szCs w:val="24"/>
          <w:lang w:val="en-GB"/>
        </w:rPr>
        <w:t>NewProspects</w:t>
      </w:r>
      <w:proofErr w:type="spellEnd"/>
      <w:r>
        <w:rPr>
          <w:rFonts w:ascii="Times New Roman" w:hAnsi="Times New Roman" w:cs="Times New Roman"/>
          <w:b/>
          <w:i/>
          <w:sz w:val="24"/>
          <w:szCs w:val="24"/>
          <w:lang w:val="en-GB"/>
        </w:rPr>
        <w:t>'</w:t>
      </w:r>
      <w:r>
        <w:rPr>
          <w:rFonts w:ascii="Times New Roman" w:hAnsi="Times New Roman" w:cs="Times New Roman"/>
          <w:sz w:val="24"/>
          <w:szCs w:val="24"/>
          <w:lang w:val="en-GB"/>
        </w:rPr>
        <w:t>"</w:t>
      </w:r>
      <w:r w:rsidR="003F323D">
        <w:rPr>
          <w:rFonts w:ascii="Times New Roman" w:hAnsi="Times New Roman" w:cs="Times New Roman"/>
          <w:sz w:val="24"/>
          <w:szCs w:val="24"/>
          <w:lang w:val="en-GB"/>
        </w:rPr>
        <w:t xml:space="preserve"> </w:t>
      </w:r>
      <w:r w:rsidRPr="00563CF2">
        <w:rPr>
          <w:rFonts w:ascii="Times New Roman" w:hAnsi="Times New Roman" w:cs="Times New Roman"/>
          <w:sz w:val="24"/>
          <w:szCs w:val="24"/>
          <w:lang w:val="en-GB"/>
        </w:rPr>
        <w:t xml:space="preserve">is designed in such a way that each stream of students preparing their </w:t>
      </w:r>
      <w:proofErr w:type="spellStart"/>
      <w:r w:rsidRPr="00563CF2">
        <w:rPr>
          <w:rFonts w:ascii="Times New Roman" w:hAnsi="Times New Roman" w:cs="Times New Roman"/>
          <w:i/>
          <w:sz w:val="24"/>
          <w:szCs w:val="24"/>
          <w:lang w:val="en-GB"/>
        </w:rPr>
        <w:t>Baccalauréat</w:t>
      </w:r>
      <w:proofErr w:type="spellEnd"/>
      <w:r w:rsidRPr="00563CF2">
        <w:rPr>
          <w:rFonts w:ascii="Times New Roman" w:hAnsi="Times New Roman" w:cs="Times New Roman"/>
          <w:sz w:val="24"/>
          <w:szCs w:val="24"/>
          <w:lang w:val="en-GB"/>
        </w:rPr>
        <w:t xml:space="preserve"> will be able to choose (with their inspector/teacher) the </w:t>
      </w:r>
      <w:r w:rsidRPr="00563CF2">
        <w:rPr>
          <w:rFonts w:ascii="Times New Roman" w:hAnsi="Times New Roman" w:cs="Times New Roman"/>
          <w:b/>
          <w:sz w:val="24"/>
          <w:szCs w:val="24"/>
          <w:lang w:val="en-GB"/>
        </w:rPr>
        <w:t>four mandatory</w:t>
      </w:r>
      <w:r w:rsidRPr="00563CF2">
        <w:rPr>
          <w:rFonts w:ascii="Times New Roman" w:hAnsi="Times New Roman" w:cs="Times New Roman"/>
          <w:sz w:val="24"/>
          <w:szCs w:val="24"/>
          <w:lang w:val="en-GB"/>
        </w:rPr>
        <w:t xml:space="preserve"> units which will be more directly related to their field, which means that the students needn’t work on all six units</w:t>
      </w:r>
      <w:r>
        <w:rPr>
          <w:rFonts w:ascii="Times New Roman" w:hAnsi="Times New Roman" w:cs="Times New Roman"/>
          <w:sz w:val="24"/>
          <w:szCs w:val="24"/>
          <w:lang w:val="en-GB"/>
        </w:rPr>
        <w:t>" (p.</w:t>
      </w:r>
      <w:r w:rsidRPr="00563CF2">
        <w:rPr>
          <w:rFonts w:ascii="Times New Roman" w:hAnsi="Times New Roman" w:cs="Times New Roman"/>
          <w:sz w:val="24"/>
          <w:szCs w:val="24"/>
          <w:lang w:val="en-GB"/>
        </w:rPr>
        <w:t>3</w:t>
      </w:r>
      <w:r w:rsidR="00591D51" w:rsidRPr="00591D51">
        <w:rPr>
          <w:rFonts w:ascii="Times New Roman" w:hAnsi="Times New Roman" w:cs="Times New Roman"/>
          <w:sz w:val="24"/>
          <w:szCs w:val="24"/>
          <w:lang w:val="en-GB"/>
        </w:rPr>
        <w:t>[emphasis</w:t>
      </w:r>
      <w:r w:rsidR="00591D51">
        <w:rPr>
          <w:rFonts w:ascii="Times New Roman" w:hAnsi="Times New Roman" w:cs="Times New Roman"/>
          <w:sz w:val="24"/>
          <w:szCs w:val="24"/>
          <w:lang w:val="en-GB"/>
        </w:rPr>
        <w:t xml:space="preserve"> in original</w:t>
      </w:r>
      <w:r w:rsidR="00591D51" w:rsidRPr="00591D51">
        <w:rPr>
          <w:rFonts w:ascii="Times New Roman" w:hAnsi="Times New Roman" w:cs="Times New Roman"/>
          <w:sz w:val="24"/>
          <w:szCs w:val="24"/>
          <w:lang w:val="en-GB"/>
        </w:rPr>
        <w:t>]</w:t>
      </w:r>
      <w:r>
        <w:rPr>
          <w:rFonts w:ascii="Times New Roman" w:hAnsi="Times New Roman" w:cs="Times New Roman"/>
          <w:sz w:val="24"/>
          <w:szCs w:val="24"/>
          <w:lang w:val="en-GB"/>
        </w:rPr>
        <w:t>). The four themes intended for economics and management, science</w:t>
      </w:r>
      <w:r w:rsidR="00591D51">
        <w:rPr>
          <w:rFonts w:ascii="Times New Roman" w:hAnsi="Times New Roman" w:cs="Times New Roman"/>
          <w:sz w:val="24"/>
          <w:szCs w:val="24"/>
          <w:lang w:val="en-GB"/>
        </w:rPr>
        <w:t>s,</w:t>
      </w:r>
      <w:r>
        <w:rPr>
          <w:rFonts w:ascii="Times New Roman" w:hAnsi="Times New Roman" w:cs="Times New Roman"/>
          <w:sz w:val="24"/>
          <w:szCs w:val="24"/>
          <w:lang w:val="en-GB"/>
        </w:rPr>
        <w:t xml:space="preserve"> and technology stream</w:t>
      </w:r>
      <w:r w:rsidR="00C07297">
        <w:rPr>
          <w:rFonts w:ascii="Times New Roman" w:hAnsi="Times New Roman" w:cs="Times New Roman"/>
          <w:sz w:val="24"/>
          <w:szCs w:val="24"/>
          <w:lang w:val="en-GB"/>
        </w:rPr>
        <w:t>s include the following (see Table 1): unit (2</w:t>
      </w:r>
      <w:r>
        <w:rPr>
          <w:rFonts w:ascii="Times New Roman" w:hAnsi="Times New Roman" w:cs="Times New Roman"/>
          <w:sz w:val="24"/>
          <w:szCs w:val="24"/>
          <w:lang w:val="en-GB"/>
        </w:rPr>
        <w:t>)</w:t>
      </w:r>
      <w:r w:rsidR="00C07297">
        <w:rPr>
          <w:rFonts w:ascii="Times New Roman" w:hAnsi="Times New Roman" w:cs="Times New Roman"/>
          <w:sz w:val="24"/>
          <w:szCs w:val="24"/>
          <w:lang w:val="en-GB"/>
        </w:rPr>
        <w:t xml:space="preserve"> Ethics in Business: Fighting Fraud and Corruption; unit (4) Advertising: Consumers and Safety; unit (5) Astronomy and the </w:t>
      </w:r>
      <w:r w:rsidR="004609E8">
        <w:rPr>
          <w:rFonts w:ascii="Times New Roman" w:hAnsi="Times New Roman" w:cs="Times New Roman"/>
          <w:sz w:val="24"/>
          <w:szCs w:val="24"/>
          <w:lang w:val="en-GB"/>
        </w:rPr>
        <w:t>Solar System</w:t>
      </w:r>
      <w:r w:rsidR="00C07297">
        <w:rPr>
          <w:rFonts w:ascii="Times New Roman" w:hAnsi="Times New Roman" w:cs="Times New Roman"/>
          <w:sz w:val="24"/>
          <w:szCs w:val="24"/>
          <w:lang w:val="en-GB"/>
        </w:rPr>
        <w:t>; and finally</w:t>
      </w:r>
      <w:r w:rsidR="007B24EA">
        <w:rPr>
          <w:rFonts w:ascii="Times New Roman" w:hAnsi="Times New Roman" w:cs="Times New Roman"/>
          <w:sz w:val="24"/>
          <w:szCs w:val="24"/>
          <w:lang w:val="en-GB"/>
        </w:rPr>
        <w:t xml:space="preserve">, unit (6) </w:t>
      </w:r>
      <w:r w:rsidR="00722B7A">
        <w:rPr>
          <w:rFonts w:ascii="Times New Roman" w:hAnsi="Times New Roman" w:cs="Times New Roman"/>
          <w:sz w:val="24"/>
          <w:szCs w:val="24"/>
          <w:lang w:val="en-GB"/>
        </w:rPr>
        <w:t>we</w:t>
      </w:r>
      <w:r w:rsidR="007B24EA">
        <w:rPr>
          <w:rFonts w:ascii="Times New Roman" w:hAnsi="Times New Roman" w:cs="Times New Roman"/>
          <w:sz w:val="24"/>
          <w:szCs w:val="24"/>
          <w:lang w:val="en-GB"/>
        </w:rPr>
        <w:t xml:space="preserve"> are a Family: Feelings and </w:t>
      </w:r>
      <w:r w:rsidR="004609E8">
        <w:rPr>
          <w:rFonts w:ascii="Times New Roman" w:hAnsi="Times New Roman" w:cs="Times New Roman"/>
          <w:sz w:val="24"/>
          <w:szCs w:val="24"/>
          <w:lang w:val="en-GB"/>
        </w:rPr>
        <w:t>E</w:t>
      </w:r>
      <w:r w:rsidR="007B24EA">
        <w:rPr>
          <w:rFonts w:ascii="Times New Roman" w:hAnsi="Times New Roman" w:cs="Times New Roman"/>
          <w:sz w:val="24"/>
          <w:szCs w:val="24"/>
          <w:lang w:val="en-GB"/>
        </w:rPr>
        <w:t>motions.</w:t>
      </w:r>
    </w:p>
    <w:p w:rsidR="00563CF2" w:rsidRPr="00563CF2" w:rsidRDefault="00563CF2" w:rsidP="00563CF2">
      <w:pPr>
        <w:bidi w:val="0"/>
        <w:jc w:val="center"/>
        <w:rPr>
          <w:rFonts w:ascii="Times New Roman" w:hAnsi="Times New Roman" w:cs="Times New Roman"/>
          <w:sz w:val="24"/>
          <w:szCs w:val="24"/>
          <w:lang w:val="en-GB"/>
        </w:rPr>
      </w:pPr>
      <w:r>
        <w:rPr>
          <w:rFonts w:ascii="Times New Roman" w:hAnsi="Times New Roman" w:cs="Times New Roman"/>
          <w:sz w:val="24"/>
          <w:szCs w:val="24"/>
          <w:lang w:val="en-GB"/>
        </w:rPr>
        <w:t>Table 1: The Third Year Syllabus</w:t>
      </w:r>
    </w:p>
    <w:p w:rsidR="00715153" w:rsidRPr="00715153" w:rsidRDefault="00563CF2" w:rsidP="00563CF2">
      <w:pPr>
        <w:bidi w:val="0"/>
        <w:jc w:val="center"/>
        <w:rPr>
          <w:rFonts w:ascii="Times New Roman" w:hAnsi="Times New Roman" w:cs="Times New Roman"/>
          <w:sz w:val="24"/>
          <w:szCs w:val="24"/>
        </w:rPr>
      </w:pPr>
      <w:r w:rsidRPr="00CD0CD9">
        <w:rPr>
          <w:rFonts w:ascii="Times New Roman" w:hAnsi="Times New Roman" w:cs="Times New Roman"/>
          <w:b/>
          <w:bCs/>
          <w:noProof/>
          <w:sz w:val="24"/>
          <w:szCs w:val="24"/>
        </w:rPr>
        <w:drawing>
          <wp:inline distT="0" distB="0" distL="0" distR="0">
            <wp:extent cx="4900706" cy="181904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06267" cy="1821111"/>
                    </a:xfrm>
                    <a:prstGeom prst="rect">
                      <a:avLst/>
                    </a:prstGeom>
                  </pic:spPr>
                </pic:pic>
              </a:graphicData>
            </a:graphic>
          </wp:inline>
        </w:drawing>
      </w:r>
    </w:p>
    <w:p w:rsidR="007B24EA" w:rsidRPr="007B24EA" w:rsidRDefault="002D74FA" w:rsidP="007B24EA">
      <w:pPr>
        <w:bidi w:val="0"/>
        <w:jc w:val="center"/>
        <w:rPr>
          <w:rFonts w:ascii="Times New Roman" w:hAnsi="Times New Roman" w:cs="Times New Roman"/>
          <w:sz w:val="24"/>
          <w:szCs w:val="24"/>
        </w:rPr>
      </w:pPr>
      <w:r>
        <w:rPr>
          <w:rFonts w:ascii="Times New Roman" w:hAnsi="Times New Roman" w:cs="Times New Roman"/>
          <w:sz w:val="24"/>
          <w:szCs w:val="24"/>
        </w:rPr>
        <w:t xml:space="preserve">Source, </w:t>
      </w:r>
      <w:proofErr w:type="spellStart"/>
      <w:r>
        <w:rPr>
          <w:rFonts w:ascii="Times New Roman" w:hAnsi="Times New Roman" w:cs="Times New Roman"/>
          <w:sz w:val="24"/>
          <w:szCs w:val="24"/>
        </w:rPr>
        <w:t>Naoua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press,</w:t>
      </w:r>
      <w:r w:rsidR="00591D51">
        <w:rPr>
          <w:rFonts w:ascii="Times New Roman" w:hAnsi="Times New Roman" w:cs="Times New Roman"/>
          <w:sz w:val="24"/>
          <w:szCs w:val="24"/>
        </w:rPr>
        <w:t>a</w:t>
      </w:r>
      <w:proofErr w:type="spellEnd"/>
      <w:r>
        <w:rPr>
          <w:rFonts w:ascii="Times New Roman" w:hAnsi="Times New Roman" w:cs="Times New Roman"/>
          <w:sz w:val="24"/>
          <w:szCs w:val="24"/>
        </w:rPr>
        <w:t xml:space="preserve"> p.</w:t>
      </w:r>
      <w:r w:rsidR="0061237C">
        <w:rPr>
          <w:rFonts w:ascii="Times New Roman" w:hAnsi="Times New Roman" w:cs="Times New Roman"/>
          <w:sz w:val="24"/>
          <w:szCs w:val="24"/>
        </w:rPr>
        <w:t>7</w:t>
      </w:r>
    </w:p>
    <w:p w:rsidR="00D950F9" w:rsidRPr="00D950F9" w:rsidRDefault="00D950F9" w:rsidP="004609E8">
      <w:pPr>
        <w:bidi w:val="0"/>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MNE (2014-15b) stresses that </w:t>
      </w:r>
      <w:r>
        <w:rPr>
          <w:rFonts w:ascii="Times New Roman" w:hAnsi="Times New Roman" w:cs="Times New Roman"/>
          <w:sz w:val="24"/>
          <w:szCs w:val="24"/>
          <w:lang w:val="en-GB"/>
        </w:rPr>
        <w:t>t</w:t>
      </w:r>
      <w:r w:rsidRPr="00D950F9">
        <w:rPr>
          <w:rFonts w:ascii="Times New Roman" w:hAnsi="Times New Roman" w:cs="Times New Roman"/>
          <w:sz w:val="24"/>
          <w:szCs w:val="24"/>
          <w:lang w:val="en-GB"/>
        </w:rPr>
        <w:t>h</w:t>
      </w:r>
      <w:r>
        <w:rPr>
          <w:rFonts w:ascii="Times New Roman" w:hAnsi="Times New Roman" w:cs="Times New Roman"/>
          <w:sz w:val="24"/>
          <w:szCs w:val="24"/>
          <w:lang w:val="en-GB"/>
        </w:rPr>
        <w:t>e third year syllabus "</w:t>
      </w:r>
      <w:r w:rsidRPr="00D950F9">
        <w:rPr>
          <w:rFonts w:ascii="Times New Roman" w:hAnsi="Times New Roman" w:cs="Times New Roman"/>
          <w:sz w:val="24"/>
          <w:szCs w:val="24"/>
          <w:lang w:val="en-GB"/>
        </w:rPr>
        <w:t xml:space="preserve">caters to the needs of the major </w:t>
      </w:r>
      <w:proofErr w:type="spellStart"/>
      <w:r w:rsidRPr="00D950F9">
        <w:rPr>
          <w:rFonts w:ascii="Times New Roman" w:hAnsi="Times New Roman" w:cs="Times New Roman"/>
          <w:i/>
          <w:sz w:val="24"/>
          <w:szCs w:val="24"/>
          <w:lang w:val="en-GB"/>
        </w:rPr>
        <w:t>Baccalauréat</w:t>
      </w:r>
      <w:proofErr w:type="spellEnd"/>
      <w:r w:rsidR="003F323D">
        <w:rPr>
          <w:rFonts w:ascii="Times New Roman" w:hAnsi="Times New Roman" w:cs="Times New Roman"/>
          <w:sz w:val="24"/>
          <w:szCs w:val="24"/>
          <w:lang w:val="en-GB"/>
        </w:rPr>
        <w:t xml:space="preserve"> </w:t>
      </w:r>
      <w:r w:rsidRPr="00D950F9">
        <w:rPr>
          <w:rFonts w:ascii="Times New Roman" w:hAnsi="Times New Roman" w:cs="Times New Roman"/>
          <w:sz w:val="24"/>
          <w:szCs w:val="24"/>
          <w:lang w:val="en-GB"/>
        </w:rPr>
        <w:t xml:space="preserve">streams. We have tried to strike a balance between topics </w:t>
      </w:r>
      <w:r w:rsidRPr="00D950F9">
        <w:rPr>
          <w:rFonts w:ascii="Times New Roman" w:hAnsi="Times New Roman" w:cs="Times New Roman"/>
          <w:sz w:val="24"/>
          <w:szCs w:val="24"/>
          <w:lang w:val="en-GB"/>
        </w:rPr>
        <w:lastRenderedPageBreak/>
        <w:t xml:space="preserve">related to </w:t>
      </w:r>
      <w:r w:rsidRPr="00D159D1">
        <w:rPr>
          <w:rFonts w:ascii="Times New Roman" w:hAnsi="Times New Roman" w:cs="Times New Roman"/>
          <w:b/>
          <w:bCs/>
          <w:sz w:val="24"/>
          <w:szCs w:val="24"/>
          <w:lang w:val="en-GB"/>
        </w:rPr>
        <w:t>science and technology</w:t>
      </w:r>
      <w:r w:rsidRPr="00D950F9">
        <w:rPr>
          <w:rFonts w:ascii="Times New Roman" w:hAnsi="Times New Roman" w:cs="Times New Roman"/>
          <w:sz w:val="24"/>
          <w:szCs w:val="24"/>
          <w:lang w:val="en-GB"/>
        </w:rPr>
        <w:t xml:space="preserve"> and others related to language and humanities</w:t>
      </w:r>
      <w:r>
        <w:rPr>
          <w:rFonts w:ascii="Times New Roman" w:hAnsi="Times New Roman" w:cs="Times New Roman"/>
          <w:sz w:val="24"/>
          <w:szCs w:val="24"/>
          <w:lang w:val="en-GB"/>
        </w:rPr>
        <w:t>" (p.3</w:t>
      </w:r>
      <w:r w:rsidR="00D159D1">
        <w:rPr>
          <w:rFonts w:ascii="Times New Roman" w:hAnsi="Times New Roman" w:cs="Times New Roman"/>
          <w:sz w:val="24"/>
          <w:szCs w:val="24"/>
          <w:lang w:val="en-GB"/>
        </w:rPr>
        <w:t>, [our emphasis]</w:t>
      </w:r>
      <w:r>
        <w:rPr>
          <w:rFonts w:ascii="Times New Roman" w:hAnsi="Times New Roman" w:cs="Times New Roman"/>
          <w:sz w:val="24"/>
          <w:szCs w:val="24"/>
          <w:lang w:val="en-GB"/>
        </w:rPr>
        <w:t>)</w:t>
      </w:r>
      <w:r w:rsidRPr="00D950F9">
        <w:rPr>
          <w:rFonts w:ascii="Times New Roman" w:hAnsi="Times New Roman" w:cs="Times New Roman"/>
          <w:sz w:val="24"/>
          <w:szCs w:val="24"/>
          <w:lang w:val="en-GB"/>
        </w:rPr>
        <w:t>.</w:t>
      </w:r>
      <w:r>
        <w:rPr>
          <w:rFonts w:ascii="Times New Roman" w:hAnsi="Times New Roman" w:cs="Times New Roman"/>
          <w:sz w:val="24"/>
          <w:szCs w:val="24"/>
          <w:lang w:val="en-GB"/>
        </w:rPr>
        <w:t xml:space="preserve"> According to the Ministry, this syllabus provides situations where "</w:t>
      </w:r>
      <w:r w:rsidRPr="00D950F9">
        <w:rPr>
          <w:rFonts w:ascii="Times New Roman" w:hAnsi="Times New Roman" w:cs="Times New Roman"/>
          <w:sz w:val="24"/>
          <w:szCs w:val="24"/>
          <w:lang w:val="en-GB"/>
        </w:rPr>
        <w:t>learners are given opportunities to process content relating to their lives and backgrounds</w:t>
      </w:r>
      <w:r>
        <w:rPr>
          <w:rFonts w:ascii="Times New Roman" w:hAnsi="Times New Roman" w:cs="Times New Roman"/>
          <w:sz w:val="24"/>
          <w:szCs w:val="24"/>
          <w:lang w:val="en-GB"/>
        </w:rPr>
        <w:t>" (p.</w:t>
      </w:r>
      <w:r w:rsidRPr="00D950F9">
        <w:rPr>
          <w:rFonts w:ascii="Times New Roman" w:hAnsi="Times New Roman" w:cs="Times New Roman"/>
          <w:sz w:val="24"/>
          <w:szCs w:val="24"/>
          <w:lang w:val="en-GB"/>
        </w:rPr>
        <w:t>9</w:t>
      </w:r>
      <w:r>
        <w:rPr>
          <w:rFonts w:ascii="Times New Roman" w:hAnsi="Times New Roman" w:cs="Times New Roman"/>
          <w:sz w:val="24"/>
          <w:szCs w:val="24"/>
          <w:lang w:val="en-GB"/>
        </w:rPr>
        <w:t>).</w:t>
      </w:r>
      <w:r w:rsidR="00602D32">
        <w:rPr>
          <w:rFonts w:ascii="Times New Roman" w:hAnsi="Times New Roman" w:cs="Times New Roman"/>
          <w:sz w:val="24"/>
          <w:szCs w:val="24"/>
          <w:lang w:val="en-GB"/>
        </w:rPr>
        <w:t xml:space="preserve"> However, our examination of the themes in the programs of study suggests that 50% (units </w:t>
      </w:r>
      <w:r w:rsidR="004609E8">
        <w:rPr>
          <w:rFonts w:ascii="Times New Roman" w:hAnsi="Times New Roman" w:cs="Times New Roman"/>
          <w:sz w:val="24"/>
          <w:szCs w:val="24"/>
          <w:lang w:val="en-GB"/>
        </w:rPr>
        <w:t>2</w:t>
      </w:r>
      <w:r w:rsidR="00602D32">
        <w:rPr>
          <w:rFonts w:ascii="Times New Roman" w:hAnsi="Times New Roman" w:cs="Times New Roman"/>
          <w:sz w:val="24"/>
          <w:szCs w:val="24"/>
          <w:lang w:val="en-GB"/>
        </w:rPr>
        <w:t xml:space="preserve"> and </w:t>
      </w:r>
      <w:r w:rsidR="004609E8">
        <w:rPr>
          <w:rFonts w:ascii="Times New Roman" w:hAnsi="Times New Roman" w:cs="Times New Roman"/>
          <w:sz w:val="24"/>
          <w:szCs w:val="24"/>
          <w:lang w:val="en-GB"/>
        </w:rPr>
        <w:t>4</w:t>
      </w:r>
      <w:r w:rsidR="00602D32">
        <w:rPr>
          <w:rFonts w:ascii="Times New Roman" w:hAnsi="Times New Roman" w:cs="Times New Roman"/>
          <w:sz w:val="24"/>
          <w:szCs w:val="24"/>
          <w:lang w:val="en-GB"/>
        </w:rPr>
        <w:t>) of its content falls into the preferences of one single stream, economics and management. This means that the background knowledge and the specific communication needs of the other six specialties have completely been discounted. This behavior implies that syllabus design have been implemented whether on experts'</w:t>
      </w:r>
      <w:r w:rsidR="00722B7A">
        <w:rPr>
          <w:rFonts w:ascii="Times New Roman" w:hAnsi="Times New Roman" w:cs="Times New Roman"/>
          <w:sz w:val="24"/>
          <w:szCs w:val="24"/>
          <w:lang w:val="en-GB"/>
        </w:rPr>
        <w:t xml:space="preserve"> intuition, or on random basis; but certainly, not on needs analysis. </w:t>
      </w:r>
    </w:p>
    <w:p w:rsidR="007B24EA" w:rsidRPr="004609E8" w:rsidRDefault="007B24EA" w:rsidP="004609E8">
      <w:pPr>
        <w:pStyle w:val="a5"/>
        <w:numPr>
          <w:ilvl w:val="1"/>
          <w:numId w:val="4"/>
        </w:numPr>
        <w:bidi w:val="0"/>
        <w:jc w:val="both"/>
        <w:rPr>
          <w:rFonts w:ascii="Times New Roman" w:hAnsi="Times New Roman" w:cs="Times New Roman"/>
          <w:b/>
          <w:bCs/>
          <w:sz w:val="24"/>
          <w:szCs w:val="24"/>
          <w:lang w:val="en-GB"/>
        </w:rPr>
      </w:pPr>
      <w:r w:rsidRPr="004609E8">
        <w:rPr>
          <w:rFonts w:ascii="Times New Roman" w:hAnsi="Times New Roman" w:cs="Times New Roman"/>
          <w:b/>
          <w:bCs/>
          <w:sz w:val="24"/>
          <w:szCs w:val="24"/>
          <w:lang w:val="en-GB"/>
        </w:rPr>
        <w:t xml:space="preserve">The BAC English Tests of Economics, Scientific, and 'Maths Technique' Branches </w:t>
      </w:r>
    </w:p>
    <w:p w:rsidR="007B24EA" w:rsidRPr="007B24EA" w:rsidRDefault="007B24EA" w:rsidP="005021C0">
      <w:pPr>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lang w:val="en-GB"/>
        </w:rPr>
        <w:tab/>
      </w:r>
      <w:r>
        <w:rPr>
          <w:rFonts w:ascii="Times New Roman" w:hAnsi="Times New Roman" w:cs="Times New Roman"/>
          <w:sz w:val="24"/>
          <w:szCs w:val="24"/>
          <w:lang w:val="en-GB"/>
        </w:rPr>
        <w:t xml:space="preserve">As we see </w:t>
      </w:r>
      <w:r w:rsidR="00935AAA">
        <w:rPr>
          <w:rFonts w:ascii="Times New Roman" w:hAnsi="Times New Roman" w:cs="Times New Roman"/>
          <w:sz w:val="24"/>
          <w:szCs w:val="24"/>
          <w:lang w:val="en-GB"/>
        </w:rPr>
        <w:t>in</w:t>
      </w:r>
      <w:r>
        <w:rPr>
          <w:rFonts w:ascii="Times New Roman" w:hAnsi="Times New Roman" w:cs="Times New Roman"/>
          <w:sz w:val="24"/>
          <w:szCs w:val="24"/>
          <w:lang w:val="en-GB"/>
        </w:rPr>
        <w:t xml:space="preserve"> Table (2)</w:t>
      </w:r>
      <w:r w:rsidR="00935AAA" w:rsidRPr="00935AAA">
        <w:rPr>
          <w:rFonts w:ascii="Times New Roman" w:hAnsi="Times New Roman" w:cs="Times New Roman"/>
          <w:sz w:val="24"/>
          <w:szCs w:val="24"/>
          <w:lang w:val="en-GB"/>
        </w:rPr>
        <w:t xml:space="preserve">, </w:t>
      </w:r>
      <w:r w:rsidR="005021C0">
        <w:rPr>
          <w:rFonts w:ascii="Times New Roman" w:hAnsi="Times New Roman" w:cs="Times New Roman"/>
          <w:sz w:val="24"/>
          <w:szCs w:val="24"/>
          <w:lang w:val="en-GB"/>
        </w:rPr>
        <w:t xml:space="preserve">during each baccalaureate session, the pupils are provided with two optional themes. </w:t>
      </w:r>
      <w:r w:rsidR="005021C0">
        <w:rPr>
          <w:rFonts w:ascii="Times New Roman" w:hAnsi="Times New Roman" w:cs="Times New Roman"/>
          <w:sz w:val="24"/>
          <w:szCs w:val="24"/>
        </w:rPr>
        <w:t>I</w:t>
      </w:r>
      <w:r w:rsidR="006B1523">
        <w:rPr>
          <w:rFonts w:ascii="Times New Roman" w:hAnsi="Times New Roman" w:cs="Times New Roman"/>
          <w:sz w:val="24"/>
          <w:szCs w:val="24"/>
        </w:rPr>
        <w:t>n</w:t>
      </w:r>
      <w:r w:rsidR="00935AAA">
        <w:rPr>
          <w:rFonts w:ascii="Times New Roman" w:hAnsi="Times New Roman" w:cs="Times New Roman"/>
          <w:sz w:val="24"/>
          <w:szCs w:val="24"/>
        </w:rPr>
        <w:t xml:space="preserve"> 2010</w:t>
      </w:r>
      <w:r w:rsidR="005021C0">
        <w:rPr>
          <w:rFonts w:ascii="Times New Roman" w:hAnsi="Times New Roman" w:cs="Times New Roman"/>
          <w:sz w:val="24"/>
          <w:szCs w:val="24"/>
        </w:rPr>
        <w:t>,</w:t>
      </w:r>
      <w:r w:rsidR="00935AAA">
        <w:rPr>
          <w:rFonts w:ascii="Times New Roman" w:hAnsi="Times New Roman" w:cs="Times New Roman"/>
          <w:sz w:val="24"/>
          <w:szCs w:val="24"/>
        </w:rPr>
        <w:t xml:space="preserve"> the test theme</w:t>
      </w:r>
      <w:r w:rsidR="006B1523">
        <w:rPr>
          <w:rFonts w:ascii="Times New Roman" w:hAnsi="Times New Roman" w:cs="Times New Roman"/>
          <w:sz w:val="24"/>
          <w:szCs w:val="24"/>
        </w:rPr>
        <w:t>s</w:t>
      </w:r>
      <w:r w:rsidR="00744619">
        <w:rPr>
          <w:rFonts w:ascii="Times New Roman" w:hAnsi="Times New Roman" w:cs="Times New Roman"/>
          <w:sz w:val="24"/>
          <w:szCs w:val="24"/>
        </w:rPr>
        <w:t xml:space="preserve"> were</w:t>
      </w:r>
      <w:r w:rsidR="00935AAA">
        <w:rPr>
          <w:rFonts w:ascii="Times New Roman" w:hAnsi="Times New Roman" w:cs="Times New Roman"/>
          <w:sz w:val="24"/>
          <w:szCs w:val="24"/>
        </w:rPr>
        <w:t xml:space="preserve"> about child labor</w:t>
      </w:r>
      <w:r w:rsidR="006B1523">
        <w:rPr>
          <w:rFonts w:ascii="Times New Roman" w:hAnsi="Times New Roman" w:cs="Times New Roman"/>
          <w:sz w:val="24"/>
          <w:szCs w:val="24"/>
        </w:rPr>
        <w:t>,</w:t>
      </w:r>
      <w:r w:rsidR="00935AAA">
        <w:rPr>
          <w:rFonts w:ascii="Times New Roman" w:hAnsi="Times New Roman" w:cs="Times New Roman"/>
          <w:sz w:val="24"/>
          <w:szCs w:val="24"/>
        </w:rPr>
        <w:t xml:space="preserve"> and advertising; in 2011, advertising</w:t>
      </w:r>
      <w:r w:rsidR="00721384">
        <w:rPr>
          <w:rFonts w:ascii="Times New Roman" w:hAnsi="Times New Roman" w:cs="Times New Roman"/>
          <w:sz w:val="24"/>
          <w:szCs w:val="24"/>
        </w:rPr>
        <w:t>, and</w:t>
      </w:r>
      <w:r w:rsidR="00935AAA">
        <w:rPr>
          <w:rFonts w:ascii="Times New Roman" w:hAnsi="Times New Roman" w:cs="Times New Roman"/>
          <w:sz w:val="24"/>
          <w:szCs w:val="24"/>
        </w:rPr>
        <w:t xml:space="preserve"> astronomy; in 2012, </w:t>
      </w:r>
      <w:r w:rsidR="006B1523">
        <w:rPr>
          <w:rFonts w:ascii="Times New Roman" w:hAnsi="Times New Roman" w:cs="Times New Roman"/>
          <w:sz w:val="24"/>
          <w:szCs w:val="24"/>
        </w:rPr>
        <w:t>business companies performance, and astronomy;</w:t>
      </w:r>
      <w:r w:rsidR="00721384">
        <w:rPr>
          <w:rFonts w:ascii="Times New Roman" w:hAnsi="Times New Roman" w:cs="Times New Roman"/>
          <w:sz w:val="24"/>
          <w:szCs w:val="24"/>
        </w:rPr>
        <w:t>in 2013</w:t>
      </w:r>
      <w:r w:rsidR="00935AAA">
        <w:rPr>
          <w:rFonts w:ascii="Times New Roman" w:hAnsi="Times New Roman" w:cs="Times New Roman"/>
          <w:sz w:val="24"/>
          <w:szCs w:val="24"/>
        </w:rPr>
        <w:t>, child labor and Hubble space telescope; in 2014</w:t>
      </w:r>
      <w:r w:rsidR="006B1523">
        <w:rPr>
          <w:rFonts w:ascii="Times New Roman" w:hAnsi="Times New Roman" w:cs="Times New Roman"/>
          <w:sz w:val="24"/>
          <w:szCs w:val="24"/>
        </w:rPr>
        <w:t>, consuming habits, and counterfeited paper currencies; and in 2015, life on the moon, and eating habits in America.</w:t>
      </w:r>
    </w:p>
    <w:p w:rsidR="007B24EA" w:rsidRPr="007B24EA" w:rsidRDefault="007B24EA" w:rsidP="007B24EA">
      <w:pPr>
        <w:bidi w:val="0"/>
        <w:jc w:val="center"/>
        <w:rPr>
          <w:rFonts w:ascii="Times New Roman" w:hAnsi="Times New Roman" w:cs="Times New Roman"/>
          <w:sz w:val="24"/>
          <w:szCs w:val="24"/>
        </w:rPr>
      </w:pPr>
      <w:r w:rsidRPr="007B24EA">
        <w:rPr>
          <w:rFonts w:ascii="Times New Roman" w:hAnsi="Times New Roman" w:cs="Times New Roman"/>
          <w:sz w:val="24"/>
          <w:szCs w:val="24"/>
        </w:rPr>
        <w:t>Table 2: BAC English Test topics from 2010 to 2015</w:t>
      </w:r>
    </w:p>
    <w:p w:rsidR="007B24EA" w:rsidRPr="007B24EA" w:rsidRDefault="007B24EA" w:rsidP="007B24EA">
      <w:pPr>
        <w:bidi w:val="0"/>
        <w:jc w:val="both"/>
        <w:rPr>
          <w:rFonts w:ascii="Times New Roman" w:hAnsi="Times New Roman" w:cs="Times New Roman"/>
          <w:sz w:val="24"/>
          <w:szCs w:val="24"/>
        </w:rPr>
      </w:pPr>
      <w:r w:rsidRPr="007B24EA">
        <w:rPr>
          <w:rFonts w:ascii="Times New Roman" w:hAnsi="Times New Roman" w:cs="Times New Roman"/>
          <w:noProof/>
          <w:sz w:val="24"/>
          <w:szCs w:val="24"/>
        </w:rPr>
        <w:drawing>
          <wp:inline distT="0" distB="0" distL="0" distR="0">
            <wp:extent cx="5486400" cy="192913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929130"/>
                    </a:xfrm>
                    <a:prstGeom prst="rect">
                      <a:avLst/>
                    </a:prstGeom>
                  </pic:spPr>
                </pic:pic>
              </a:graphicData>
            </a:graphic>
          </wp:inline>
        </w:drawing>
      </w:r>
    </w:p>
    <w:p w:rsidR="007B24EA" w:rsidRPr="007B24EA" w:rsidRDefault="002D74FA" w:rsidP="00DA7894">
      <w:pPr>
        <w:bidi w:val="0"/>
        <w:jc w:val="center"/>
        <w:rPr>
          <w:rFonts w:ascii="Times New Roman" w:hAnsi="Times New Roman" w:cs="Times New Roman"/>
          <w:sz w:val="24"/>
          <w:szCs w:val="24"/>
        </w:rPr>
      </w:pPr>
      <w:r>
        <w:rPr>
          <w:rFonts w:ascii="Times New Roman" w:hAnsi="Times New Roman" w:cs="Times New Roman"/>
          <w:sz w:val="24"/>
          <w:szCs w:val="24"/>
        </w:rPr>
        <w:t xml:space="preserve">Source, </w:t>
      </w:r>
      <w:proofErr w:type="spellStart"/>
      <w:r>
        <w:rPr>
          <w:rFonts w:ascii="Times New Roman" w:hAnsi="Times New Roman" w:cs="Times New Roman"/>
          <w:sz w:val="24"/>
          <w:szCs w:val="24"/>
        </w:rPr>
        <w:t>Naoua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press,</w:t>
      </w:r>
      <w:r w:rsidR="005021C0">
        <w:rPr>
          <w:rFonts w:ascii="Times New Roman" w:hAnsi="Times New Roman" w:cs="Times New Roman"/>
          <w:sz w:val="24"/>
          <w:szCs w:val="24"/>
        </w:rPr>
        <w:t>a</w:t>
      </w:r>
      <w:proofErr w:type="spellEnd"/>
      <w:r>
        <w:rPr>
          <w:rFonts w:ascii="Times New Roman" w:hAnsi="Times New Roman" w:cs="Times New Roman"/>
          <w:sz w:val="24"/>
          <w:szCs w:val="24"/>
        </w:rPr>
        <w:t xml:space="preserve"> p.</w:t>
      </w:r>
      <w:r w:rsidR="0061237C">
        <w:rPr>
          <w:rFonts w:ascii="Times New Roman" w:hAnsi="Times New Roman" w:cs="Times New Roman"/>
          <w:sz w:val="24"/>
          <w:szCs w:val="24"/>
        </w:rPr>
        <w:t>7</w:t>
      </w:r>
    </w:p>
    <w:p w:rsidR="00DA7894" w:rsidRPr="00DA7894" w:rsidRDefault="00DA7894" w:rsidP="000A1901">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DA7894">
        <w:rPr>
          <w:rFonts w:ascii="Times New Roman" w:hAnsi="Times New Roman" w:cs="Times New Roman"/>
          <w:sz w:val="24"/>
          <w:szCs w:val="24"/>
        </w:rPr>
        <w:t>Now a careful examination of the BAC topics administered to these specialties during six sessions (2010-201</w:t>
      </w:r>
      <w:r w:rsidR="005021C0">
        <w:rPr>
          <w:rFonts w:ascii="Times New Roman" w:hAnsi="Times New Roman" w:cs="Times New Roman"/>
          <w:sz w:val="24"/>
          <w:szCs w:val="24"/>
        </w:rPr>
        <w:t>5</w:t>
      </w:r>
      <w:r w:rsidRPr="00DA7894">
        <w:rPr>
          <w:rFonts w:ascii="Times New Roman" w:hAnsi="Times New Roman" w:cs="Times New Roman"/>
          <w:sz w:val="24"/>
          <w:szCs w:val="24"/>
        </w:rPr>
        <w:t>) (see Table</w:t>
      </w:r>
      <w:r>
        <w:rPr>
          <w:rFonts w:ascii="Times New Roman" w:hAnsi="Times New Roman" w:cs="Times New Roman"/>
          <w:sz w:val="24"/>
          <w:szCs w:val="24"/>
        </w:rPr>
        <w:t>s 2, and 3)</w:t>
      </w:r>
      <w:r w:rsidRPr="00DA7894">
        <w:rPr>
          <w:rFonts w:ascii="Times New Roman" w:hAnsi="Times New Roman" w:cs="Times New Roman"/>
          <w:sz w:val="24"/>
          <w:szCs w:val="24"/>
        </w:rPr>
        <w:t xml:space="preserve"> implies that</w:t>
      </w:r>
      <w:r>
        <w:rPr>
          <w:rFonts w:ascii="Times New Roman" w:hAnsi="Times New Roman" w:cs="Times New Roman"/>
          <w:sz w:val="24"/>
          <w:szCs w:val="24"/>
        </w:rPr>
        <w:t xml:space="preserve"> out of twelve tests, eight topics emerged form </w:t>
      </w:r>
      <w:r w:rsidRPr="00DA7894">
        <w:rPr>
          <w:rFonts w:ascii="Times New Roman" w:hAnsi="Times New Roman" w:cs="Times New Roman"/>
          <w:sz w:val="24"/>
          <w:szCs w:val="24"/>
          <w:lang w:val="en-GB"/>
        </w:rPr>
        <w:t>unit</w:t>
      </w:r>
      <w:r>
        <w:rPr>
          <w:rFonts w:ascii="Times New Roman" w:hAnsi="Times New Roman" w:cs="Times New Roman"/>
          <w:sz w:val="24"/>
          <w:szCs w:val="24"/>
          <w:lang w:val="en-GB"/>
        </w:rPr>
        <w:t>s</w:t>
      </w:r>
      <w:r w:rsidRPr="00DA7894">
        <w:rPr>
          <w:rFonts w:ascii="Times New Roman" w:hAnsi="Times New Roman" w:cs="Times New Roman"/>
          <w:sz w:val="24"/>
          <w:szCs w:val="24"/>
          <w:lang w:val="en-GB"/>
        </w:rPr>
        <w:t xml:space="preserve"> (2) Ethics in Business: Fighting Fraud and Corruption</w:t>
      </w:r>
      <w:r>
        <w:rPr>
          <w:rFonts w:ascii="Times New Roman" w:hAnsi="Times New Roman" w:cs="Times New Roman"/>
          <w:sz w:val="24"/>
          <w:szCs w:val="24"/>
          <w:lang w:val="en-GB"/>
        </w:rPr>
        <w:t>, and</w:t>
      </w:r>
      <w:r w:rsidRPr="00DA7894">
        <w:rPr>
          <w:rFonts w:ascii="Times New Roman" w:hAnsi="Times New Roman" w:cs="Times New Roman"/>
          <w:sz w:val="24"/>
          <w:szCs w:val="24"/>
          <w:lang w:val="en-GB"/>
        </w:rPr>
        <w:t xml:space="preserve"> (4) Advertising: Consumers and Safety</w:t>
      </w:r>
      <w:r>
        <w:rPr>
          <w:rFonts w:ascii="Times New Roman" w:hAnsi="Times New Roman" w:cs="Times New Roman"/>
          <w:sz w:val="24"/>
          <w:szCs w:val="24"/>
          <w:lang w:val="en-GB"/>
        </w:rPr>
        <w:t xml:space="preserve">. </w:t>
      </w:r>
      <w:r w:rsidR="005021C0">
        <w:rPr>
          <w:rFonts w:ascii="Times New Roman" w:hAnsi="Times New Roman" w:cs="Times New Roman"/>
          <w:sz w:val="24"/>
          <w:szCs w:val="24"/>
          <w:lang w:val="en-GB"/>
        </w:rPr>
        <w:t>However, t</w:t>
      </w:r>
      <w:r>
        <w:rPr>
          <w:rFonts w:ascii="Times New Roman" w:hAnsi="Times New Roman" w:cs="Times New Roman"/>
          <w:sz w:val="24"/>
          <w:szCs w:val="24"/>
          <w:lang w:val="en-GB"/>
        </w:rPr>
        <w:t xml:space="preserve">he other four topics focused </w:t>
      </w:r>
      <w:r>
        <w:rPr>
          <w:rFonts w:ascii="Times New Roman" w:hAnsi="Times New Roman" w:cs="Times New Roman"/>
          <w:sz w:val="24"/>
          <w:szCs w:val="24"/>
          <w:lang w:val="en-GB"/>
        </w:rPr>
        <w:lastRenderedPageBreak/>
        <w:t>astronomy. In the same way as in syllabi content, the background knowledge, as a basic constituent</w:t>
      </w:r>
      <w:r w:rsidR="00311DA8">
        <w:rPr>
          <w:rFonts w:ascii="Times New Roman" w:hAnsi="Times New Roman" w:cs="Times New Roman"/>
          <w:sz w:val="24"/>
          <w:szCs w:val="24"/>
          <w:lang w:val="en-GB"/>
        </w:rPr>
        <w:t xml:space="preserve"> of pupils' specific communicative ability has once </w:t>
      </w:r>
      <w:r w:rsidR="000A1901">
        <w:rPr>
          <w:rFonts w:ascii="Times New Roman" w:hAnsi="Times New Roman" w:cs="Times New Roman"/>
          <w:sz w:val="24"/>
          <w:szCs w:val="24"/>
          <w:lang w:val="en-GB"/>
        </w:rPr>
        <w:t>again</w:t>
      </w:r>
      <w:r w:rsidR="00311DA8">
        <w:rPr>
          <w:rFonts w:ascii="Times New Roman" w:hAnsi="Times New Roman" w:cs="Times New Roman"/>
          <w:sz w:val="24"/>
          <w:szCs w:val="24"/>
          <w:lang w:val="en-GB"/>
        </w:rPr>
        <w:t xml:space="preserve"> been discounted, which questions the </w:t>
      </w:r>
      <w:r w:rsidR="000A1901">
        <w:rPr>
          <w:rFonts w:ascii="Times New Roman" w:hAnsi="Times New Roman" w:cs="Times New Roman"/>
          <w:sz w:val="24"/>
          <w:szCs w:val="24"/>
          <w:lang w:val="en-GB"/>
        </w:rPr>
        <w:t xml:space="preserve">concept of </w:t>
      </w:r>
      <w:r w:rsidR="00311DA8">
        <w:rPr>
          <w:rFonts w:ascii="Times New Roman" w:hAnsi="Times New Roman" w:cs="Times New Roman"/>
          <w:sz w:val="24"/>
          <w:szCs w:val="24"/>
          <w:lang w:val="en-GB"/>
        </w:rPr>
        <w:t>validity of the syllabi, and the BAC tests in these streams.</w:t>
      </w:r>
    </w:p>
    <w:p w:rsidR="00CD0CD9" w:rsidRPr="00CD0CD9" w:rsidRDefault="00CD0CD9" w:rsidP="00CD0CD9">
      <w:pPr>
        <w:bidi w:val="0"/>
        <w:jc w:val="both"/>
        <w:rPr>
          <w:rFonts w:ascii="Times New Roman" w:hAnsi="Times New Roman" w:cs="Times New Roman"/>
          <w:b/>
          <w:bCs/>
          <w:sz w:val="24"/>
          <w:szCs w:val="24"/>
          <w:lang w:val="en-GB"/>
        </w:rPr>
      </w:pPr>
      <w:r w:rsidRPr="00CD0CD9">
        <w:rPr>
          <w:rFonts w:ascii="Times New Roman" w:hAnsi="Times New Roman" w:cs="Times New Roman"/>
          <w:b/>
          <w:bCs/>
          <w:sz w:val="24"/>
          <w:szCs w:val="24"/>
          <w:lang w:val="en-GB"/>
        </w:rPr>
        <w:t xml:space="preserve">Table 3: The BAC English Tests responding to Economics and </w:t>
      </w:r>
      <w:r w:rsidR="000A1901" w:rsidRPr="00CD0CD9">
        <w:rPr>
          <w:rFonts w:ascii="Times New Roman" w:hAnsi="Times New Roman" w:cs="Times New Roman"/>
          <w:b/>
          <w:bCs/>
          <w:sz w:val="24"/>
          <w:szCs w:val="24"/>
          <w:lang w:val="en-GB"/>
        </w:rPr>
        <w:t>Management</w:t>
      </w:r>
      <w:r w:rsidR="000A1901">
        <w:rPr>
          <w:rFonts w:ascii="Times New Roman" w:hAnsi="Times New Roman" w:cs="Times New Roman"/>
          <w:b/>
          <w:bCs/>
          <w:sz w:val="24"/>
          <w:szCs w:val="24"/>
          <w:lang w:val="en-GB"/>
        </w:rPr>
        <w:t xml:space="preserve">'s </w:t>
      </w:r>
      <w:r w:rsidR="000A1901" w:rsidRPr="00CD0CD9">
        <w:rPr>
          <w:rFonts w:ascii="Times New Roman" w:hAnsi="Times New Roman" w:cs="Times New Roman"/>
          <w:b/>
          <w:bCs/>
          <w:sz w:val="24"/>
          <w:szCs w:val="24"/>
          <w:lang w:val="en-GB"/>
        </w:rPr>
        <w:t>Needs</w:t>
      </w:r>
    </w:p>
    <w:p w:rsidR="00CD0CD9" w:rsidRPr="0061237C" w:rsidRDefault="00CD0CD9" w:rsidP="0061237C">
      <w:pPr>
        <w:bidi w:val="0"/>
        <w:jc w:val="center"/>
        <w:rPr>
          <w:rFonts w:ascii="Times New Roman" w:hAnsi="Times New Roman" w:cs="Times New Roman"/>
          <w:sz w:val="24"/>
          <w:szCs w:val="24"/>
        </w:rPr>
      </w:pPr>
      <w:r w:rsidRPr="00CD0CD9">
        <w:rPr>
          <w:rFonts w:ascii="Times New Roman" w:hAnsi="Times New Roman" w:cs="Times New Roman"/>
          <w:b/>
          <w:bCs/>
          <w:noProof/>
          <w:sz w:val="24"/>
          <w:szCs w:val="24"/>
        </w:rPr>
        <w:drawing>
          <wp:inline distT="0" distB="0" distL="0" distR="0">
            <wp:extent cx="5103906" cy="1609148"/>
            <wp:effectExtent l="0" t="0" r="190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11412" cy="1611514"/>
                    </a:xfrm>
                    <a:prstGeom prst="rect">
                      <a:avLst/>
                    </a:prstGeom>
                  </pic:spPr>
                </pic:pic>
              </a:graphicData>
            </a:graphic>
          </wp:inline>
        </w:drawing>
      </w:r>
      <w:r w:rsidR="002D74FA" w:rsidRPr="0061237C">
        <w:rPr>
          <w:rFonts w:ascii="Times New Roman" w:hAnsi="Times New Roman" w:cs="Times New Roman"/>
          <w:sz w:val="24"/>
          <w:szCs w:val="24"/>
        </w:rPr>
        <w:t>Source: Naoua,</w:t>
      </w:r>
      <w:r w:rsidR="0061237C">
        <w:rPr>
          <w:rFonts w:ascii="Times New Roman" w:hAnsi="Times New Roman" w:cs="Times New Roman"/>
          <w:sz w:val="24"/>
          <w:szCs w:val="24"/>
        </w:rPr>
        <w:t>in press</w:t>
      </w:r>
      <w:r w:rsidR="002D74FA" w:rsidRPr="0061237C">
        <w:rPr>
          <w:rFonts w:ascii="Times New Roman" w:hAnsi="Times New Roman" w:cs="Times New Roman"/>
          <w:sz w:val="24"/>
          <w:szCs w:val="24"/>
        </w:rPr>
        <w:t>, p.</w:t>
      </w:r>
      <w:r w:rsidR="0061237C">
        <w:rPr>
          <w:rFonts w:ascii="Times New Roman" w:hAnsi="Times New Roman" w:cs="Times New Roman"/>
          <w:sz w:val="24"/>
          <w:szCs w:val="24"/>
        </w:rPr>
        <w:t>8</w:t>
      </w:r>
    </w:p>
    <w:p w:rsidR="00D159D1" w:rsidRDefault="00D159D1" w:rsidP="00021624">
      <w:pPr>
        <w:bidi w:val="0"/>
        <w:jc w:val="both"/>
        <w:rPr>
          <w:rFonts w:ascii="Times New Roman" w:hAnsi="Times New Roman" w:cs="Times New Roman"/>
          <w:b/>
          <w:bCs/>
          <w:sz w:val="24"/>
          <w:szCs w:val="24"/>
        </w:rPr>
      </w:pPr>
    </w:p>
    <w:p w:rsidR="00021624" w:rsidRPr="004609E8" w:rsidRDefault="00311DA8" w:rsidP="004609E8">
      <w:pPr>
        <w:pStyle w:val="a5"/>
        <w:numPr>
          <w:ilvl w:val="0"/>
          <w:numId w:val="4"/>
        </w:numPr>
        <w:bidi w:val="0"/>
        <w:jc w:val="both"/>
        <w:rPr>
          <w:rFonts w:ascii="Times New Roman" w:hAnsi="Times New Roman" w:cs="Times New Roman"/>
          <w:b/>
          <w:bCs/>
          <w:sz w:val="24"/>
          <w:szCs w:val="24"/>
        </w:rPr>
      </w:pPr>
      <w:r w:rsidRPr="004609E8">
        <w:rPr>
          <w:rFonts w:ascii="Times New Roman" w:hAnsi="Times New Roman" w:cs="Times New Roman"/>
          <w:b/>
          <w:bCs/>
          <w:sz w:val="24"/>
          <w:szCs w:val="24"/>
        </w:rPr>
        <w:t>Recommendations</w:t>
      </w:r>
    </w:p>
    <w:p w:rsidR="003F4F1D" w:rsidRDefault="003F4F1D" w:rsidP="00DB60D3">
      <w:pPr>
        <w:bidi w:val="0"/>
        <w:spacing w:line="360" w:lineRule="auto"/>
        <w:jc w:val="both"/>
        <w:rPr>
          <w:rFonts w:ascii="Times New Roman" w:hAnsi="Times New Roman" w:cs="Times New Roman"/>
          <w:sz w:val="24"/>
          <w:szCs w:val="24"/>
        </w:rPr>
      </w:pPr>
      <w:r w:rsidRPr="003F4F1D">
        <w:rPr>
          <w:rFonts w:ascii="Times New Roman" w:hAnsi="Times New Roman" w:cs="Times New Roman"/>
          <w:sz w:val="24"/>
          <w:szCs w:val="24"/>
        </w:rPr>
        <w:tab/>
        <w:t xml:space="preserve">The deficiency to specify leaners' </w:t>
      </w:r>
      <w:r>
        <w:rPr>
          <w:rFonts w:ascii="Times New Roman" w:hAnsi="Times New Roman" w:cs="Times New Roman"/>
          <w:sz w:val="24"/>
          <w:szCs w:val="24"/>
        </w:rPr>
        <w:t xml:space="preserve">communicative </w:t>
      </w:r>
      <w:r w:rsidR="005021C0">
        <w:rPr>
          <w:rFonts w:ascii="Times New Roman" w:hAnsi="Times New Roman" w:cs="Times New Roman"/>
          <w:sz w:val="24"/>
          <w:szCs w:val="24"/>
        </w:rPr>
        <w:t>competencies</w:t>
      </w:r>
      <w:r>
        <w:rPr>
          <w:rFonts w:ascii="Times New Roman" w:hAnsi="Times New Roman" w:cs="Times New Roman"/>
          <w:sz w:val="24"/>
          <w:szCs w:val="24"/>
        </w:rPr>
        <w:t xml:space="preserve"> and the failure to provide them with the most appropriate syllabi and valid measurement instruments leads us to propose the following list of recommendations:</w:t>
      </w:r>
    </w:p>
    <w:p w:rsidR="008060D7" w:rsidRDefault="003F4F1D" w:rsidP="00DB60D3">
      <w:pPr>
        <w:pStyle w:val="a5"/>
        <w:numPr>
          <w:ilvl w:val="0"/>
          <w:numId w:val="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Syllabus designers should be composed of </w:t>
      </w:r>
      <w:r w:rsidR="008060D7">
        <w:rPr>
          <w:rFonts w:ascii="Times New Roman" w:hAnsi="Times New Roman" w:cs="Times New Roman"/>
          <w:sz w:val="24"/>
          <w:szCs w:val="24"/>
        </w:rPr>
        <w:t xml:space="preserve">three types of informants: </w:t>
      </w:r>
      <w:r>
        <w:rPr>
          <w:rFonts w:ascii="Times New Roman" w:hAnsi="Times New Roman" w:cs="Times New Roman"/>
          <w:sz w:val="24"/>
          <w:szCs w:val="24"/>
        </w:rPr>
        <w:t xml:space="preserve">applied linguists, subject-specialist informants, and teachers and inspectors. The first group can specify learners' competencies, their communication needs, and the contexts they are supposed to encounter. The </w:t>
      </w:r>
      <w:r w:rsidR="008060D7">
        <w:rPr>
          <w:rFonts w:ascii="Times New Roman" w:hAnsi="Times New Roman" w:cs="Times New Roman"/>
          <w:sz w:val="24"/>
          <w:szCs w:val="24"/>
        </w:rPr>
        <w:t xml:space="preserve">second </w:t>
      </w:r>
      <w:r>
        <w:rPr>
          <w:rFonts w:ascii="Times New Roman" w:hAnsi="Times New Roman" w:cs="Times New Roman"/>
          <w:sz w:val="24"/>
          <w:szCs w:val="24"/>
        </w:rPr>
        <w:t>group can help in providing the subject-specialist cues relevant to the pupils</w:t>
      </w:r>
      <w:r w:rsidR="008060D7">
        <w:rPr>
          <w:rFonts w:ascii="Times New Roman" w:hAnsi="Times New Roman" w:cs="Times New Roman"/>
          <w:sz w:val="24"/>
          <w:szCs w:val="24"/>
        </w:rPr>
        <w:t>'</w:t>
      </w:r>
      <w:r>
        <w:rPr>
          <w:rFonts w:ascii="Times New Roman" w:hAnsi="Times New Roman" w:cs="Times New Roman"/>
          <w:sz w:val="24"/>
          <w:szCs w:val="24"/>
        </w:rPr>
        <w:t xml:space="preserve"> background knowledge. </w:t>
      </w:r>
      <w:r w:rsidR="008060D7">
        <w:rPr>
          <w:rFonts w:ascii="Times New Roman" w:hAnsi="Times New Roman" w:cs="Times New Roman"/>
          <w:sz w:val="24"/>
          <w:szCs w:val="24"/>
        </w:rPr>
        <w:t xml:space="preserve">The third group, working on the ground, can help in </w:t>
      </w:r>
      <w:r w:rsidR="005021C0">
        <w:rPr>
          <w:rFonts w:ascii="Times New Roman" w:hAnsi="Times New Roman" w:cs="Times New Roman"/>
          <w:sz w:val="24"/>
          <w:szCs w:val="24"/>
        </w:rPr>
        <w:t>specifying learners' present levels, and determine their lacks.</w:t>
      </w:r>
    </w:p>
    <w:p w:rsidR="008060D7" w:rsidRDefault="008060D7" w:rsidP="004609E8">
      <w:pPr>
        <w:pStyle w:val="a5"/>
        <w:numPr>
          <w:ilvl w:val="0"/>
          <w:numId w:val="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specification of the pupils' communicative competencies should delimit the pupils' present and target </w:t>
      </w:r>
      <w:r w:rsidR="004609E8">
        <w:rPr>
          <w:rFonts w:ascii="Times New Roman" w:hAnsi="Times New Roman" w:cs="Times New Roman"/>
          <w:sz w:val="24"/>
          <w:szCs w:val="24"/>
        </w:rPr>
        <w:t xml:space="preserve">communication </w:t>
      </w:r>
      <w:r>
        <w:rPr>
          <w:rFonts w:ascii="Times New Roman" w:hAnsi="Times New Roman" w:cs="Times New Roman"/>
          <w:sz w:val="24"/>
          <w:szCs w:val="24"/>
        </w:rPr>
        <w:t>needs, what type of uniform background knowledge is to taught and tested, and explain how strategic competence can engage learners</w:t>
      </w:r>
      <w:r w:rsidR="005021C0">
        <w:rPr>
          <w:rFonts w:ascii="Times New Roman" w:hAnsi="Times New Roman" w:cs="Times New Roman"/>
          <w:sz w:val="24"/>
          <w:szCs w:val="24"/>
        </w:rPr>
        <w:t>'</w:t>
      </w:r>
      <w:r>
        <w:rPr>
          <w:rFonts w:ascii="Times New Roman" w:hAnsi="Times New Roman" w:cs="Times New Roman"/>
          <w:sz w:val="24"/>
          <w:szCs w:val="24"/>
        </w:rPr>
        <w:t xml:space="preserve"> competencies to interact with what to be taught.</w:t>
      </w:r>
    </w:p>
    <w:p w:rsidR="002170A7" w:rsidRDefault="008060D7" w:rsidP="004609E8">
      <w:pPr>
        <w:pStyle w:val="a5"/>
        <w:numPr>
          <w:ilvl w:val="0"/>
          <w:numId w:val="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target language contexts should delineate the narrow scope field of learners' s</w:t>
      </w:r>
      <w:r w:rsidR="002170A7">
        <w:rPr>
          <w:rFonts w:ascii="Times New Roman" w:hAnsi="Times New Roman" w:cs="Times New Roman"/>
          <w:sz w:val="24"/>
          <w:szCs w:val="24"/>
        </w:rPr>
        <w:t>p</w:t>
      </w:r>
      <w:r>
        <w:rPr>
          <w:rFonts w:ascii="Times New Roman" w:hAnsi="Times New Roman" w:cs="Times New Roman"/>
          <w:sz w:val="24"/>
          <w:szCs w:val="24"/>
        </w:rPr>
        <w:t>e</w:t>
      </w:r>
      <w:r w:rsidR="002170A7">
        <w:rPr>
          <w:rFonts w:ascii="Times New Roman" w:hAnsi="Times New Roman" w:cs="Times New Roman"/>
          <w:sz w:val="24"/>
          <w:szCs w:val="24"/>
        </w:rPr>
        <w:t>c</w:t>
      </w:r>
      <w:r>
        <w:rPr>
          <w:rFonts w:ascii="Times New Roman" w:hAnsi="Times New Roman" w:cs="Times New Roman"/>
          <w:sz w:val="24"/>
          <w:szCs w:val="24"/>
        </w:rPr>
        <w:t>ialties</w:t>
      </w:r>
      <w:r w:rsidR="002170A7">
        <w:rPr>
          <w:rFonts w:ascii="Times New Roman" w:hAnsi="Times New Roman" w:cs="Times New Roman"/>
          <w:sz w:val="24"/>
          <w:szCs w:val="24"/>
        </w:rPr>
        <w:t>. For example, '</w:t>
      </w:r>
      <w:proofErr w:type="spellStart"/>
      <w:r w:rsidR="002170A7">
        <w:rPr>
          <w:rFonts w:ascii="Times New Roman" w:hAnsi="Times New Roman" w:cs="Times New Roman"/>
          <w:sz w:val="24"/>
          <w:szCs w:val="24"/>
        </w:rPr>
        <w:t>Math</w:t>
      </w:r>
      <w:r w:rsidR="004609E8">
        <w:rPr>
          <w:rFonts w:ascii="Times New Roman" w:hAnsi="Times New Roman" w:cs="Times New Roman"/>
          <w:sz w:val="24"/>
          <w:szCs w:val="24"/>
        </w:rPr>
        <w:t>s</w:t>
      </w:r>
      <w:proofErr w:type="spellEnd"/>
      <w:r w:rsidR="002170A7">
        <w:rPr>
          <w:rFonts w:ascii="Times New Roman" w:hAnsi="Times New Roman" w:cs="Times New Roman"/>
          <w:sz w:val="24"/>
          <w:szCs w:val="24"/>
        </w:rPr>
        <w:t xml:space="preserve"> technique' branches should be provided with four different content syllabi.</w:t>
      </w:r>
    </w:p>
    <w:p w:rsidR="00964B36" w:rsidRDefault="00964B36" w:rsidP="005021C0">
      <w:pPr>
        <w:pStyle w:val="a5"/>
        <w:numPr>
          <w:ilvl w:val="0"/>
          <w:numId w:val="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Syllab</w:t>
      </w:r>
      <w:r w:rsidR="005021C0">
        <w:rPr>
          <w:rFonts w:ascii="Times New Roman" w:hAnsi="Times New Roman" w:cs="Times New Roman"/>
          <w:sz w:val="24"/>
          <w:szCs w:val="24"/>
        </w:rPr>
        <w:t>us</w:t>
      </w:r>
      <w:r>
        <w:rPr>
          <w:rFonts w:ascii="Times New Roman" w:hAnsi="Times New Roman" w:cs="Times New Roman"/>
          <w:sz w:val="24"/>
          <w:szCs w:val="24"/>
        </w:rPr>
        <w:t xml:space="preserve"> design should crown an extensive process of learners' needs analysis, or at least it should be comparable to their field</w:t>
      </w:r>
      <w:r w:rsidR="004609E8">
        <w:rPr>
          <w:rFonts w:ascii="Times New Roman" w:hAnsi="Times New Roman" w:cs="Times New Roman"/>
          <w:sz w:val="24"/>
          <w:szCs w:val="24"/>
        </w:rPr>
        <w:t>s</w:t>
      </w:r>
      <w:r>
        <w:rPr>
          <w:rFonts w:ascii="Times New Roman" w:hAnsi="Times New Roman" w:cs="Times New Roman"/>
          <w:sz w:val="24"/>
          <w:szCs w:val="24"/>
        </w:rPr>
        <w:t xml:space="preserve"> of special</w:t>
      </w:r>
      <w:r w:rsidR="005021C0">
        <w:rPr>
          <w:rFonts w:ascii="Times New Roman" w:hAnsi="Times New Roman" w:cs="Times New Roman"/>
          <w:sz w:val="24"/>
          <w:szCs w:val="24"/>
        </w:rPr>
        <w:t>t</w:t>
      </w:r>
      <w:r>
        <w:rPr>
          <w:rFonts w:ascii="Times New Roman" w:hAnsi="Times New Roman" w:cs="Times New Roman"/>
          <w:sz w:val="24"/>
          <w:szCs w:val="24"/>
        </w:rPr>
        <w:t xml:space="preserve">y   </w:t>
      </w:r>
    </w:p>
    <w:p w:rsidR="002170A7" w:rsidRDefault="002170A7" w:rsidP="00DB60D3">
      <w:pPr>
        <w:pStyle w:val="a5"/>
        <w:numPr>
          <w:ilvl w:val="0"/>
          <w:numId w:val="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Teacher training should reinforce LSP literacy amongst trainees.</w:t>
      </w:r>
    </w:p>
    <w:p w:rsidR="002170A7" w:rsidRDefault="002170A7" w:rsidP="00DB60D3">
      <w:pPr>
        <w:pStyle w:val="a5"/>
        <w:numPr>
          <w:ilvl w:val="0"/>
          <w:numId w:val="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37DEA">
        <w:rPr>
          <w:rFonts w:ascii="Times New Roman" w:hAnsi="Times New Roman" w:cs="Times New Roman"/>
          <w:sz w:val="24"/>
          <w:szCs w:val="24"/>
        </w:rPr>
        <w:t>b</w:t>
      </w:r>
      <w:r>
        <w:rPr>
          <w:rFonts w:ascii="Times New Roman" w:hAnsi="Times New Roman" w:cs="Times New Roman"/>
          <w:sz w:val="24"/>
          <w:szCs w:val="24"/>
        </w:rPr>
        <w:t xml:space="preserve">accalaureate English tests should be as engaging as possible of </w:t>
      </w:r>
      <w:r w:rsidR="00744619">
        <w:rPr>
          <w:rFonts w:ascii="Times New Roman" w:hAnsi="Times New Roman" w:cs="Times New Roman"/>
          <w:sz w:val="24"/>
          <w:szCs w:val="24"/>
        </w:rPr>
        <w:t xml:space="preserve">the </w:t>
      </w:r>
      <w:r>
        <w:rPr>
          <w:rFonts w:ascii="Times New Roman" w:hAnsi="Times New Roman" w:cs="Times New Roman"/>
          <w:sz w:val="24"/>
          <w:szCs w:val="24"/>
        </w:rPr>
        <w:t>examinees' background knowledge.</w:t>
      </w:r>
    </w:p>
    <w:p w:rsidR="003F4F1D" w:rsidRPr="003F4F1D" w:rsidRDefault="002170A7" w:rsidP="00DB60D3">
      <w:pPr>
        <w:pStyle w:val="a5"/>
        <w:numPr>
          <w:ilvl w:val="0"/>
          <w:numId w:val="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construct validity of tests should not be measured on the basis of</w:t>
      </w:r>
      <w:r w:rsidR="004609E8">
        <w:rPr>
          <w:rFonts w:ascii="Times New Roman" w:hAnsi="Times New Roman" w:cs="Times New Roman"/>
          <w:sz w:val="24"/>
          <w:szCs w:val="24"/>
        </w:rPr>
        <w:t xml:space="preserve"> </w:t>
      </w:r>
      <w:r w:rsidR="00964B36">
        <w:rPr>
          <w:rFonts w:ascii="Times New Roman" w:hAnsi="Times New Roman" w:cs="Times New Roman"/>
          <w:sz w:val="24"/>
          <w:szCs w:val="24"/>
        </w:rPr>
        <w:t xml:space="preserve">the extent of correspondence between exams and syllabi, </w:t>
      </w:r>
      <w:r w:rsidR="00744619">
        <w:rPr>
          <w:rFonts w:ascii="Times New Roman" w:hAnsi="Times New Roman" w:cs="Times New Roman"/>
          <w:sz w:val="24"/>
          <w:szCs w:val="24"/>
        </w:rPr>
        <w:t xml:space="preserve">but </w:t>
      </w:r>
      <w:r w:rsidR="00964B36">
        <w:rPr>
          <w:rFonts w:ascii="Times New Roman" w:hAnsi="Times New Roman" w:cs="Times New Roman"/>
          <w:sz w:val="24"/>
          <w:szCs w:val="24"/>
        </w:rPr>
        <w:t xml:space="preserve">on the extent of authenticity between the test content and the pupils' very specific background knowledge. </w:t>
      </w:r>
    </w:p>
    <w:p w:rsidR="00311DA8" w:rsidRDefault="00311DA8" w:rsidP="003F4F1D">
      <w:pPr>
        <w:bidi w:val="0"/>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246E08" w:rsidRDefault="00837DEA" w:rsidP="00B27D3C">
      <w:pPr>
        <w:bidi w:val="0"/>
        <w:spacing w:line="360" w:lineRule="auto"/>
        <w:jc w:val="both"/>
        <w:rPr>
          <w:rFonts w:ascii="Times New Roman" w:hAnsi="Times New Roman" w:cs="Times New Roman"/>
          <w:sz w:val="24"/>
          <w:szCs w:val="24"/>
        </w:rPr>
      </w:pPr>
      <w:r w:rsidRPr="00837DEA">
        <w:rPr>
          <w:rFonts w:ascii="Times New Roman" w:hAnsi="Times New Roman" w:cs="Times New Roman"/>
          <w:sz w:val="24"/>
          <w:szCs w:val="24"/>
        </w:rPr>
        <w:tab/>
        <w:t>Th</w:t>
      </w:r>
      <w:r>
        <w:rPr>
          <w:rFonts w:ascii="Times New Roman" w:hAnsi="Times New Roman" w:cs="Times New Roman"/>
          <w:sz w:val="24"/>
          <w:szCs w:val="24"/>
        </w:rPr>
        <w:t>is</w:t>
      </w:r>
      <w:r w:rsidRPr="00837DEA">
        <w:rPr>
          <w:rFonts w:ascii="Times New Roman" w:hAnsi="Times New Roman" w:cs="Times New Roman"/>
          <w:sz w:val="24"/>
          <w:szCs w:val="24"/>
        </w:rPr>
        <w:t xml:space="preserve"> paper </w:t>
      </w:r>
      <w:r w:rsidR="000D2DA6">
        <w:rPr>
          <w:rFonts w:ascii="Times New Roman" w:hAnsi="Times New Roman" w:cs="Times New Roman"/>
          <w:sz w:val="24"/>
          <w:szCs w:val="24"/>
        </w:rPr>
        <w:t>conducted an empirical</w:t>
      </w:r>
      <w:r>
        <w:rPr>
          <w:rFonts w:ascii="Times New Roman" w:hAnsi="Times New Roman" w:cs="Times New Roman"/>
          <w:sz w:val="24"/>
          <w:szCs w:val="24"/>
        </w:rPr>
        <w:t xml:space="preserve"> analysis </w:t>
      </w:r>
      <w:r w:rsidR="000D2DA6">
        <w:rPr>
          <w:rFonts w:ascii="Times New Roman" w:hAnsi="Times New Roman" w:cs="Times New Roman"/>
          <w:sz w:val="24"/>
          <w:szCs w:val="24"/>
        </w:rPr>
        <w:t xml:space="preserve">to measure the extent to which </w:t>
      </w:r>
      <w:r>
        <w:rPr>
          <w:rFonts w:ascii="Times New Roman" w:hAnsi="Times New Roman" w:cs="Times New Roman"/>
          <w:sz w:val="24"/>
          <w:szCs w:val="24"/>
        </w:rPr>
        <w:t xml:space="preserve">LSP syllabuses </w:t>
      </w:r>
      <w:r w:rsidR="000D2DA6">
        <w:rPr>
          <w:rFonts w:ascii="Times New Roman" w:hAnsi="Times New Roman" w:cs="Times New Roman"/>
          <w:sz w:val="24"/>
          <w:szCs w:val="24"/>
        </w:rPr>
        <w:t>intended</w:t>
      </w:r>
      <w:r>
        <w:rPr>
          <w:rFonts w:ascii="Times New Roman" w:hAnsi="Times New Roman" w:cs="Times New Roman"/>
          <w:sz w:val="24"/>
          <w:szCs w:val="24"/>
        </w:rPr>
        <w:t xml:space="preserve"> for the Algerian baccalaureate examination</w:t>
      </w:r>
      <w:r w:rsidR="000D2DA6">
        <w:rPr>
          <w:rFonts w:ascii="Times New Roman" w:hAnsi="Times New Roman" w:cs="Times New Roman"/>
          <w:sz w:val="24"/>
          <w:szCs w:val="24"/>
        </w:rPr>
        <w:t>, have achieved the purposes for which they have been designed. The results of the study reveal</w:t>
      </w:r>
      <w:r w:rsidR="00D159D1">
        <w:rPr>
          <w:rFonts w:ascii="Times New Roman" w:hAnsi="Times New Roman" w:cs="Times New Roman"/>
          <w:sz w:val="24"/>
          <w:szCs w:val="24"/>
        </w:rPr>
        <w:t>ed</w:t>
      </w:r>
      <w:r w:rsidR="000D2DA6">
        <w:rPr>
          <w:rFonts w:ascii="Times New Roman" w:hAnsi="Times New Roman" w:cs="Times New Roman"/>
          <w:sz w:val="24"/>
          <w:szCs w:val="24"/>
        </w:rPr>
        <w:t xml:space="preserve"> several deficiencies relevant to syllabus designers, the specification of the pupils' communicative competencies, and communication needs, as well as the failure to </w:t>
      </w:r>
      <w:r w:rsidR="00D159D1">
        <w:rPr>
          <w:rFonts w:ascii="Times New Roman" w:hAnsi="Times New Roman" w:cs="Times New Roman"/>
          <w:sz w:val="24"/>
          <w:szCs w:val="24"/>
        </w:rPr>
        <w:t xml:space="preserve">precisely </w:t>
      </w:r>
      <w:r w:rsidR="000D2DA6">
        <w:rPr>
          <w:rFonts w:ascii="Times New Roman" w:hAnsi="Times New Roman" w:cs="Times New Roman"/>
          <w:sz w:val="24"/>
          <w:szCs w:val="24"/>
        </w:rPr>
        <w:t>delimit the target contexts where LSP pupils are supposed to use English for specific communicative purposes.</w:t>
      </w:r>
      <w:r w:rsidR="00D159D1">
        <w:rPr>
          <w:rFonts w:ascii="Times New Roman" w:hAnsi="Times New Roman" w:cs="Times New Roman"/>
          <w:sz w:val="24"/>
          <w:szCs w:val="24"/>
        </w:rPr>
        <w:t xml:space="preserve"> Concerning the first point, </w:t>
      </w:r>
      <w:r w:rsidR="00246E08">
        <w:rPr>
          <w:rFonts w:ascii="Times New Roman" w:hAnsi="Times New Roman" w:cs="Times New Roman"/>
          <w:sz w:val="24"/>
          <w:szCs w:val="24"/>
        </w:rPr>
        <w:t xml:space="preserve">the research has revealed </w:t>
      </w:r>
      <w:r w:rsidR="00B27D3C">
        <w:rPr>
          <w:rFonts w:ascii="Times New Roman" w:hAnsi="Times New Roman" w:cs="Times New Roman"/>
          <w:sz w:val="24"/>
          <w:szCs w:val="24"/>
        </w:rPr>
        <w:t>that syllabus</w:t>
      </w:r>
      <w:r w:rsidR="004609E8">
        <w:rPr>
          <w:rFonts w:ascii="Times New Roman" w:hAnsi="Times New Roman" w:cs="Times New Roman"/>
          <w:sz w:val="24"/>
          <w:szCs w:val="24"/>
        </w:rPr>
        <w:t xml:space="preserve"> </w:t>
      </w:r>
      <w:r w:rsidR="00B27D3C">
        <w:rPr>
          <w:rFonts w:ascii="Times New Roman" w:hAnsi="Times New Roman" w:cs="Times New Roman"/>
          <w:sz w:val="24"/>
          <w:szCs w:val="24"/>
        </w:rPr>
        <w:t xml:space="preserve">designers </w:t>
      </w:r>
      <w:r w:rsidR="00246E08">
        <w:rPr>
          <w:rFonts w:ascii="Times New Roman" w:hAnsi="Times New Roman" w:cs="Times New Roman"/>
          <w:sz w:val="24"/>
          <w:szCs w:val="24"/>
        </w:rPr>
        <w:t xml:space="preserve">have not succeeded to provide leaners with the </w:t>
      </w:r>
      <w:r w:rsidR="00D159D1">
        <w:rPr>
          <w:rFonts w:ascii="Times New Roman" w:hAnsi="Times New Roman" w:cs="Times New Roman"/>
          <w:sz w:val="24"/>
          <w:szCs w:val="24"/>
        </w:rPr>
        <w:t>appropriate programs of study.</w:t>
      </w:r>
      <w:r w:rsidR="00DB60D3">
        <w:rPr>
          <w:rFonts w:ascii="Times New Roman" w:hAnsi="Times New Roman" w:cs="Times New Roman"/>
          <w:sz w:val="24"/>
          <w:szCs w:val="24"/>
        </w:rPr>
        <w:t xml:space="preserve"> As far as the second point is concerned, the </w:t>
      </w:r>
      <w:r w:rsidR="00246E08">
        <w:rPr>
          <w:rFonts w:ascii="Times New Roman" w:hAnsi="Times New Roman" w:cs="Times New Roman"/>
          <w:sz w:val="24"/>
          <w:szCs w:val="24"/>
        </w:rPr>
        <w:t>failure to</w:t>
      </w:r>
      <w:r w:rsidR="00DB60D3">
        <w:rPr>
          <w:rFonts w:ascii="Times New Roman" w:hAnsi="Times New Roman" w:cs="Times New Roman"/>
          <w:sz w:val="24"/>
          <w:szCs w:val="24"/>
        </w:rPr>
        <w:t xml:space="preserve"> specif</w:t>
      </w:r>
      <w:r w:rsidR="00246E08">
        <w:rPr>
          <w:rFonts w:ascii="Times New Roman" w:hAnsi="Times New Roman" w:cs="Times New Roman"/>
          <w:sz w:val="24"/>
          <w:szCs w:val="24"/>
        </w:rPr>
        <w:t>ythe</w:t>
      </w:r>
      <w:r w:rsidR="00DB60D3" w:rsidRPr="00DB60D3">
        <w:rPr>
          <w:rFonts w:ascii="Times New Roman" w:hAnsi="Times New Roman" w:cs="Times New Roman"/>
          <w:sz w:val="24"/>
          <w:szCs w:val="24"/>
        </w:rPr>
        <w:t xml:space="preserve">pupils' </w:t>
      </w:r>
      <w:r w:rsidR="00246E08">
        <w:rPr>
          <w:rFonts w:ascii="Times New Roman" w:hAnsi="Times New Roman" w:cs="Times New Roman"/>
          <w:sz w:val="24"/>
          <w:szCs w:val="24"/>
        </w:rPr>
        <w:t xml:space="preserve">specific </w:t>
      </w:r>
      <w:r w:rsidR="00DB60D3" w:rsidRPr="00DB60D3">
        <w:rPr>
          <w:rFonts w:ascii="Times New Roman" w:hAnsi="Times New Roman" w:cs="Times New Roman"/>
          <w:sz w:val="24"/>
          <w:szCs w:val="24"/>
        </w:rPr>
        <w:t xml:space="preserve">communicative competencies </w:t>
      </w:r>
      <w:r w:rsidR="00246E08">
        <w:rPr>
          <w:rFonts w:ascii="Times New Roman" w:hAnsi="Times New Roman" w:cs="Times New Roman"/>
          <w:sz w:val="24"/>
          <w:szCs w:val="24"/>
        </w:rPr>
        <w:t xml:space="preserve">has affected the processof describing their communication needs. However, providing these different specialties with </w:t>
      </w:r>
      <w:r w:rsidR="005B4BD6">
        <w:rPr>
          <w:rFonts w:ascii="Times New Roman" w:hAnsi="Times New Roman" w:cs="Times New Roman"/>
          <w:sz w:val="24"/>
          <w:szCs w:val="24"/>
        </w:rPr>
        <w:t xml:space="preserve">a </w:t>
      </w:r>
      <w:r w:rsidR="00B27D3C">
        <w:rPr>
          <w:rFonts w:ascii="Times New Roman" w:hAnsi="Times New Roman" w:cs="Times New Roman"/>
          <w:sz w:val="24"/>
          <w:szCs w:val="24"/>
        </w:rPr>
        <w:t>uniform syllabus</w:t>
      </w:r>
      <w:r w:rsidR="004609E8">
        <w:rPr>
          <w:rFonts w:ascii="Times New Roman" w:hAnsi="Times New Roman" w:cs="Times New Roman"/>
          <w:sz w:val="24"/>
          <w:szCs w:val="24"/>
        </w:rPr>
        <w:t xml:space="preserve"> </w:t>
      </w:r>
      <w:r w:rsidR="00B27D3C">
        <w:rPr>
          <w:rFonts w:ascii="Times New Roman" w:hAnsi="Times New Roman" w:cs="Times New Roman"/>
          <w:sz w:val="24"/>
          <w:szCs w:val="24"/>
        </w:rPr>
        <w:t xml:space="preserve">has </w:t>
      </w:r>
      <w:r w:rsidR="005B4BD6">
        <w:rPr>
          <w:rFonts w:ascii="Times New Roman" w:hAnsi="Times New Roman" w:cs="Times New Roman"/>
          <w:sz w:val="24"/>
          <w:szCs w:val="24"/>
        </w:rPr>
        <w:t>undermine</w:t>
      </w:r>
      <w:r w:rsidR="00B27D3C">
        <w:rPr>
          <w:rFonts w:ascii="Times New Roman" w:hAnsi="Times New Roman" w:cs="Times New Roman"/>
          <w:sz w:val="24"/>
          <w:szCs w:val="24"/>
        </w:rPr>
        <w:t>d</w:t>
      </w:r>
      <w:r w:rsidR="005B4BD6">
        <w:rPr>
          <w:rFonts w:ascii="Times New Roman" w:hAnsi="Times New Roman" w:cs="Times New Roman"/>
          <w:sz w:val="24"/>
          <w:szCs w:val="24"/>
        </w:rPr>
        <w:t xml:space="preserve"> the LSP principles suggesting that programs of study in these streams should be as engaging as possible of their background </w:t>
      </w:r>
      <w:r w:rsidR="00721384">
        <w:rPr>
          <w:rFonts w:ascii="Times New Roman" w:hAnsi="Times New Roman" w:cs="Times New Roman"/>
          <w:sz w:val="24"/>
          <w:szCs w:val="24"/>
        </w:rPr>
        <w:t>knowledge</w:t>
      </w:r>
      <w:r w:rsidR="005B4BD6">
        <w:rPr>
          <w:rFonts w:ascii="Times New Roman" w:hAnsi="Times New Roman" w:cs="Times New Roman"/>
          <w:sz w:val="24"/>
          <w:szCs w:val="24"/>
        </w:rPr>
        <w:t xml:space="preserve">. </w:t>
      </w:r>
    </w:p>
    <w:p w:rsidR="00837DEA" w:rsidRDefault="00DB60D3" w:rsidP="00DB60D3">
      <w:pPr>
        <w:bidi w:val="0"/>
        <w:spacing w:line="360" w:lineRule="auto"/>
        <w:ind w:firstLine="720"/>
        <w:jc w:val="both"/>
        <w:rPr>
          <w:rFonts w:ascii="Times New Roman" w:eastAsia="Calibri" w:hAnsi="Times New Roman" w:cs="Times New Roman"/>
          <w:b/>
          <w:bCs/>
          <w:sz w:val="24"/>
          <w:szCs w:val="24"/>
        </w:rPr>
      </w:pPr>
      <w:r>
        <w:rPr>
          <w:rFonts w:ascii="Times New Roman" w:hAnsi="Times New Roman" w:cs="Times New Roman"/>
          <w:sz w:val="24"/>
          <w:szCs w:val="24"/>
        </w:rPr>
        <w:t>The research concluded with a list of recommendations intended to improve the process of syllabus design in Algerian secondary education.</w:t>
      </w:r>
    </w:p>
    <w:p w:rsidR="003F323D" w:rsidRDefault="003F323D" w:rsidP="00837DEA">
      <w:pPr>
        <w:bidi w:val="0"/>
        <w:jc w:val="both"/>
        <w:rPr>
          <w:rFonts w:ascii="Times New Roman" w:eastAsia="Calibri" w:hAnsi="Times New Roman" w:cs="Times New Roman"/>
          <w:b/>
          <w:bCs/>
          <w:sz w:val="24"/>
          <w:szCs w:val="24"/>
        </w:rPr>
      </w:pPr>
    </w:p>
    <w:p w:rsidR="003F323D" w:rsidRDefault="003F323D" w:rsidP="003F323D">
      <w:pPr>
        <w:bidi w:val="0"/>
        <w:jc w:val="both"/>
        <w:rPr>
          <w:rFonts w:ascii="Times New Roman" w:eastAsia="Calibri" w:hAnsi="Times New Roman" w:cs="Times New Roman"/>
          <w:b/>
          <w:bCs/>
          <w:sz w:val="24"/>
          <w:szCs w:val="24"/>
        </w:rPr>
      </w:pPr>
    </w:p>
    <w:p w:rsidR="00311DA8" w:rsidRPr="00483562" w:rsidRDefault="00311DA8" w:rsidP="003F323D">
      <w:pPr>
        <w:bidi w:val="0"/>
        <w:jc w:val="both"/>
        <w:rPr>
          <w:rFonts w:ascii="Times New Roman" w:eastAsia="Calibri" w:hAnsi="Times New Roman" w:cs="Times New Roman"/>
          <w:sz w:val="24"/>
          <w:szCs w:val="24"/>
        </w:rPr>
      </w:pPr>
      <w:r w:rsidRPr="00483562">
        <w:rPr>
          <w:rFonts w:ascii="Times New Roman" w:eastAsia="Calibri" w:hAnsi="Times New Roman" w:cs="Times New Roman"/>
          <w:b/>
          <w:bCs/>
          <w:sz w:val="24"/>
          <w:szCs w:val="24"/>
        </w:rPr>
        <w:lastRenderedPageBreak/>
        <w:t xml:space="preserve">Reference List </w:t>
      </w:r>
    </w:p>
    <w:p w:rsidR="00575EA8" w:rsidRPr="00744619" w:rsidRDefault="00575EA8" w:rsidP="00311DA8">
      <w:pPr>
        <w:bidi w:val="0"/>
        <w:ind w:left="720" w:hanging="720"/>
        <w:jc w:val="both"/>
        <w:rPr>
          <w:rFonts w:ascii="Times New Roman" w:eastAsia="Calibri" w:hAnsi="Times New Roman" w:cs="Times New Roman"/>
          <w:i/>
          <w:iCs/>
          <w:sz w:val="24"/>
          <w:szCs w:val="24"/>
        </w:rPr>
      </w:pPr>
      <w:r w:rsidRPr="00744619">
        <w:rPr>
          <w:rFonts w:ascii="Times New Roman" w:eastAsia="Calibri" w:hAnsi="Times New Roman" w:cs="Times New Roman"/>
          <w:sz w:val="24"/>
          <w:szCs w:val="24"/>
        </w:rPr>
        <w:t xml:space="preserve">Alderson, J, C., &amp; Bachman, L. F. (Eds.). (2000–2006). </w:t>
      </w:r>
      <w:r w:rsidRPr="00744619">
        <w:rPr>
          <w:rFonts w:ascii="Times New Roman" w:eastAsia="Calibri" w:hAnsi="Times New Roman" w:cs="Times New Roman"/>
          <w:i/>
          <w:iCs/>
          <w:sz w:val="24"/>
          <w:szCs w:val="24"/>
        </w:rPr>
        <w:t>The Cambridge language assessment series</w:t>
      </w:r>
      <w:r w:rsidRPr="00744619">
        <w:rPr>
          <w:rFonts w:ascii="Times New Roman" w:eastAsia="Calibri" w:hAnsi="Times New Roman" w:cs="Times New Roman"/>
          <w:sz w:val="24"/>
          <w:szCs w:val="24"/>
        </w:rPr>
        <w:t>. Cambridge: Cambridge University Press.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Bachman, L. F. (1990). </w:t>
      </w:r>
      <w:r w:rsidRPr="00744619">
        <w:rPr>
          <w:rFonts w:ascii="Times New Roman" w:eastAsia="Calibri" w:hAnsi="Times New Roman" w:cs="Times New Roman"/>
          <w:i/>
          <w:iCs/>
          <w:sz w:val="24"/>
          <w:szCs w:val="24"/>
        </w:rPr>
        <w:t>Fundamental considerations in language testing</w:t>
      </w:r>
      <w:r w:rsidRPr="00744619">
        <w:rPr>
          <w:rFonts w:ascii="Times New Roman" w:eastAsia="Calibri" w:hAnsi="Times New Roman" w:cs="Times New Roman"/>
          <w:sz w:val="24"/>
          <w:szCs w:val="24"/>
        </w:rPr>
        <w:t xml:space="preserve">. Oxford: OxfordUniversity Press. </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Bachman, L. F. (1991). What does language testing have to offer? </w:t>
      </w:r>
      <w:r w:rsidRPr="00744619">
        <w:rPr>
          <w:rFonts w:ascii="Times New Roman" w:eastAsia="Calibri" w:hAnsi="Times New Roman" w:cs="Times New Roman"/>
          <w:i/>
          <w:iCs/>
          <w:sz w:val="24"/>
          <w:szCs w:val="24"/>
        </w:rPr>
        <w:t>TESOL Quarterly</w:t>
      </w:r>
      <w:r w:rsidRPr="00744619">
        <w:rPr>
          <w:rFonts w:ascii="Times New Roman" w:eastAsia="Calibri" w:hAnsi="Times New Roman" w:cs="Times New Roman"/>
          <w:sz w:val="24"/>
          <w:szCs w:val="24"/>
        </w:rPr>
        <w:t>, 25 (4), 671-704. Online http://www.jstor.org.www.sndl1.arn.dz/stable/pdfplus/3587082.pdf.</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Bachman, L. F., &amp; Palmer, A. S. (1996).</w:t>
      </w:r>
      <w:r w:rsidRPr="00744619">
        <w:rPr>
          <w:rFonts w:ascii="Times New Roman" w:eastAsia="Calibri" w:hAnsi="Times New Roman" w:cs="Times New Roman"/>
          <w:i/>
          <w:iCs/>
          <w:sz w:val="24"/>
          <w:szCs w:val="24"/>
        </w:rPr>
        <w:t>Language testing in practice.</w:t>
      </w:r>
      <w:r w:rsidRPr="00744619">
        <w:rPr>
          <w:rFonts w:ascii="Times New Roman" w:eastAsia="Calibri" w:hAnsi="Times New Roman" w:cs="Times New Roman"/>
          <w:sz w:val="24"/>
          <w:szCs w:val="24"/>
        </w:rPr>
        <w:t>Oxford: Oxford University Press.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Basturkmen , H. (2010). </w:t>
      </w:r>
      <w:r w:rsidRPr="00744619">
        <w:rPr>
          <w:rFonts w:ascii="Times New Roman" w:eastAsia="Calibri" w:hAnsi="Times New Roman" w:cs="Times New Roman"/>
          <w:i/>
          <w:iCs/>
          <w:sz w:val="24"/>
          <w:szCs w:val="24"/>
        </w:rPr>
        <w:t xml:space="preserve">Developing courses in English for specific purposes </w:t>
      </w:r>
      <w:r w:rsidRPr="00744619">
        <w:rPr>
          <w:rFonts w:ascii="Times New Roman" w:eastAsia="Calibri" w:hAnsi="Times New Roman" w:cs="Times New Roman"/>
          <w:sz w:val="24"/>
          <w:szCs w:val="24"/>
        </w:rPr>
        <w:t>. Basingstoke, UK : Palgrave/ Macmillan.</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Basturkmen, H. (2006). </w:t>
      </w:r>
      <w:r w:rsidRPr="00744619">
        <w:rPr>
          <w:rFonts w:ascii="Times New Roman" w:eastAsia="Calibri" w:hAnsi="Times New Roman" w:cs="Times New Roman"/>
          <w:i/>
          <w:iCs/>
          <w:sz w:val="24"/>
          <w:szCs w:val="24"/>
        </w:rPr>
        <w:t>Ideas and options in English for specific purposes.</w:t>
      </w:r>
      <w:r w:rsidRPr="00744619">
        <w:rPr>
          <w:rFonts w:ascii="Times New Roman" w:eastAsia="Calibri" w:hAnsi="Times New Roman" w:cs="Times New Roman"/>
          <w:sz w:val="24"/>
          <w:szCs w:val="24"/>
        </w:rPr>
        <w:t>Mahwah, NJ: L. Erlbaum Associates.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Basturkmen, H., &amp; Elder, C. (2004).The practice of LSP. In A. Davies &amp; C. Elder (Eds.), </w:t>
      </w:r>
      <w:r w:rsidRPr="00744619">
        <w:rPr>
          <w:rFonts w:ascii="Times New Roman" w:eastAsia="Calibri" w:hAnsi="Times New Roman" w:cs="Times New Roman"/>
          <w:i/>
          <w:iCs/>
          <w:sz w:val="24"/>
          <w:szCs w:val="24"/>
        </w:rPr>
        <w:t xml:space="preserve">The handbook of applied linguistics </w:t>
      </w:r>
      <w:r w:rsidRPr="00744619">
        <w:rPr>
          <w:rFonts w:ascii="Times New Roman" w:eastAsia="Calibri" w:hAnsi="Times New Roman" w:cs="Times New Roman"/>
          <w:sz w:val="24"/>
          <w:szCs w:val="24"/>
        </w:rPr>
        <w:t>(pp. 672–694). Oxford: Blackwell.</w:t>
      </w:r>
    </w:p>
    <w:p w:rsidR="00575EA8" w:rsidRPr="00744619" w:rsidRDefault="00575EA8" w:rsidP="00784703">
      <w:pPr>
        <w:bidi w:val="0"/>
        <w:ind w:left="720" w:hanging="720"/>
        <w:jc w:val="both"/>
        <w:rPr>
          <w:rFonts w:ascii="Times New Roman" w:hAnsi="Times New Roman" w:cs="Times New Roman"/>
          <w:b/>
          <w:bCs/>
          <w:sz w:val="24"/>
          <w:szCs w:val="24"/>
        </w:rPr>
      </w:pPr>
      <w:r w:rsidRPr="00744619">
        <w:rPr>
          <w:rFonts w:ascii="Times New Roman" w:hAnsi="Times New Roman" w:cs="Times New Roman"/>
          <w:sz w:val="24"/>
          <w:szCs w:val="24"/>
        </w:rPr>
        <w:t xml:space="preserve">Canale, M., &amp; Swain, M. (1980). Theoretical bases of communicative approaches to second language teaching and testing. </w:t>
      </w:r>
      <w:r w:rsidRPr="00744619">
        <w:rPr>
          <w:rFonts w:ascii="Times New Roman" w:hAnsi="Times New Roman" w:cs="Times New Roman"/>
          <w:i/>
          <w:iCs/>
          <w:sz w:val="24"/>
          <w:szCs w:val="24"/>
        </w:rPr>
        <w:t>Applied Linguistics</w:t>
      </w:r>
      <w:r w:rsidRPr="00744619">
        <w:rPr>
          <w:rFonts w:ascii="Times New Roman" w:hAnsi="Times New Roman" w:cs="Times New Roman"/>
          <w:sz w:val="24"/>
          <w:szCs w:val="24"/>
        </w:rPr>
        <w:t>, 1(1), 1–47. From http://applij.oxfordjournals.org/content/I/1/1.full.pdf+html</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Douglas, D. (2000). </w:t>
      </w:r>
      <w:r w:rsidRPr="00744619">
        <w:rPr>
          <w:rFonts w:ascii="Times New Roman" w:eastAsia="Calibri" w:hAnsi="Times New Roman" w:cs="Times New Roman"/>
          <w:i/>
          <w:iCs/>
          <w:sz w:val="24"/>
          <w:szCs w:val="24"/>
        </w:rPr>
        <w:t>Assessing languages for specific purposes</w:t>
      </w:r>
      <w:r w:rsidRPr="00744619">
        <w:rPr>
          <w:rFonts w:ascii="Times New Roman" w:eastAsia="Calibri" w:hAnsi="Times New Roman" w:cs="Times New Roman"/>
          <w:sz w:val="24"/>
          <w:szCs w:val="24"/>
        </w:rPr>
        <w:t>. Cambridge: Cambridge University Press.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Douglas, D. (2001). Three problems in testing language for specific purposes: Authenticity, specificity and inseparability. In C Elder et al (</w:t>
      </w:r>
      <w:proofErr w:type="spellStart"/>
      <w:r w:rsidRPr="00744619">
        <w:rPr>
          <w:rFonts w:ascii="Times New Roman" w:eastAsia="Calibri" w:hAnsi="Times New Roman" w:cs="Times New Roman"/>
          <w:sz w:val="24"/>
          <w:szCs w:val="24"/>
        </w:rPr>
        <w:t>Eds</w:t>
      </w:r>
      <w:proofErr w:type="spellEnd"/>
      <w:r w:rsidRPr="00744619">
        <w:rPr>
          <w:rFonts w:ascii="Times New Roman" w:eastAsia="Calibri" w:hAnsi="Times New Roman" w:cs="Times New Roman"/>
          <w:sz w:val="24"/>
          <w:szCs w:val="24"/>
        </w:rPr>
        <w:t xml:space="preserve">). </w:t>
      </w:r>
      <w:r w:rsidRPr="00744619">
        <w:rPr>
          <w:rFonts w:ascii="Times New Roman" w:eastAsia="Calibri" w:hAnsi="Times New Roman" w:cs="Times New Roman"/>
          <w:i/>
          <w:iCs/>
          <w:sz w:val="24"/>
          <w:szCs w:val="24"/>
        </w:rPr>
        <w:t xml:space="preserve">Experimenting with </w:t>
      </w:r>
      <w:proofErr w:type="spellStart"/>
      <w:r w:rsidRPr="00744619">
        <w:rPr>
          <w:rFonts w:ascii="Times New Roman" w:eastAsia="Calibri" w:hAnsi="Times New Roman" w:cs="Times New Roman"/>
          <w:i/>
          <w:iCs/>
          <w:sz w:val="24"/>
          <w:szCs w:val="24"/>
        </w:rPr>
        <w:t>uncertainty:Essays</w:t>
      </w:r>
      <w:proofErr w:type="spellEnd"/>
      <w:r w:rsidRPr="00744619">
        <w:rPr>
          <w:rFonts w:ascii="Times New Roman" w:eastAsia="Calibri" w:hAnsi="Times New Roman" w:cs="Times New Roman"/>
          <w:i/>
          <w:iCs/>
          <w:sz w:val="24"/>
          <w:szCs w:val="24"/>
        </w:rPr>
        <w:t xml:space="preserve"> in </w:t>
      </w:r>
      <w:proofErr w:type="spellStart"/>
      <w:r w:rsidRPr="00744619">
        <w:rPr>
          <w:rFonts w:ascii="Times New Roman" w:eastAsia="Calibri" w:hAnsi="Times New Roman" w:cs="Times New Roman"/>
          <w:i/>
          <w:iCs/>
          <w:sz w:val="24"/>
          <w:szCs w:val="24"/>
        </w:rPr>
        <w:t>honour</w:t>
      </w:r>
      <w:proofErr w:type="spellEnd"/>
      <w:r w:rsidRPr="00744619">
        <w:rPr>
          <w:rFonts w:ascii="Times New Roman" w:eastAsia="Calibri" w:hAnsi="Times New Roman" w:cs="Times New Roman"/>
          <w:i/>
          <w:iCs/>
          <w:sz w:val="24"/>
          <w:szCs w:val="24"/>
        </w:rPr>
        <w:t xml:space="preserve"> of Alan Davies </w:t>
      </w:r>
      <w:r w:rsidRPr="00744619">
        <w:rPr>
          <w:rFonts w:ascii="Times New Roman" w:eastAsia="Calibri" w:hAnsi="Times New Roman" w:cs="Times New Roman"/>
          <w:sz w:val="24"/>
          <w:szCs w:val="24"/>
        </w:rPr>
        <w:t>(pp. 45-51). Cambridge: Cambridge University Press.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Douglas, D. (2005). Testing Language for Specific Purposes.(2005).In H. Hinkel (ed.),</w:t>
      </w:r>
      <w:r w:rsidRPr="00744619">
        <w:rPr>
          <w:rFonts w:ascii="Times New Roman" w:eastAsia="Calibri" w:hAnsi="Times New Roman" w:cs="Times New Roman"/>
          <w:i/>
          <w:iCs/>
          <w:sz w:val="24"/>
          <w:szCs w:val="24"/>
        </w:rPr>
        <w:t xml:space="preserve"> Handbook of research in second language teaching and learning.</w:t>
      </w:r>
      <w:r w:rsidRPr="00744619">
        <w:rPr>
          <w:rFonts w:ascii="Times New Roman" w:eastAsia="Calibri" w:hAnsi="Times New Roman" w:cs="Times New Roman"/>
          <w:sz w:val="24"/>
          <w:szCs w:val="24"/>
        </w:rPr>
        <w:t xml:space="preserve"> (pp.857-868). Mahwah, NJ:  London, UK: Lawrence Erlbaum  Associates  Publishers </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Douglas, D. (2010). </w:t>
      </w:r>
      <w:r w:rsidRPr="00744619">
        <w:rPr>
          <w:rFonts w:ascii="Times New Roman" w:eastAsia="Calibri" w:hAnsi="Times New Roman" w:cs="Times New Roman"/>
          <w:i/>
          <w:iCs/>
          <w:sz w:val="24"/>
          <w:szCs w:val="24"/>
        </w:rPr>
        <w:t>Understanding language testing.</w:t>
      </w:r>
      <w:r w:rsidR="003F323D">
        <w:rPr>
          <w:rFonts w:ascii="Times New Roman" w:eastAsia="Calibri" w:hAnsi="Times New Roman" w:cs="Times New Roman"/>
          <w:sz w:val="24"/>
          <w:szCs w:val="24"/>
        </w:rPr>
        <w:t xml:space="preserve"> </w:t>
      </w:r>
      <w:r w:rsidRPr="00744619">
        <w:rPr>
          <w:rFonts w:ascii="Times New Roman" w:eastAsia="Calibri" w:hAnsi="Times New Roman" w:cs="Times New Roman"/>
          <w:sz w:val="24"/>
          <w:szCs w:val="24"/>
        </w:rPr>
        <w:t xml:space="preserve">London: </w:t>
      </w:r>
      <w:proofErr w:type="spellStart"/>
      <w:r w:rsidRPr="00744619">
        <w:rPr>
          <w:rFonts w:ascii="Times New Roman" w:eastAsia="Calibri" w:hAnsi="Times New Roman" w:cs="Times New Roman"/>
          <w:sz w:val="24"/>
          <w:szCs w:val="24"/>
        </w:rPr>
        <w:t>Hodder</w:t>
      </w:r>
      <w:proofErr w:type="spellEnd"/>
      <w:r w:rsidRPr="00744619">
        <w:rPr>
          <w:rFonts w:ascii="Times New Roman" w:eastAsia="Calibri" w:hAnsi="Times New Roman" w:cs="Times New Roman"/>
          <w:sz w:val="24"/>
          <w:szCs w:val="24"/>
        </w:rPr>
        <w:t xml:space="preserve"> Education.</w:t>
      </w:r>
      <w:r w:rsidR="003F323D">
        <w:rPr>
          <w:rFonts w:ascii="Times New Roman" w:eastAsia="Calibri" w:hAnsi="Times New Roman" w:cs="Times New Roman"/>
          <w:sz w:val="24"/>
          <w:szCs w:val="24"/>
        </w:rPr>
        <w:t xml:space="preserve"> </w:t>
      </w:r>
      <w:r w:rsidRPr="00744619">
        <w:rPr>
          <w:rFonts w:ascii="Times New Roman" w:eastAsia="Calibri" w:hAnsi="Times New Roman" w:cs="Times New Roman"/>
          <w:sz w:val="24"/>
          <w:szCs w:val="24"/>
        </w:rPr>
        <w:t>Mahwah, NJ: London,, UK: Lawrence Erlbaum Associates Publishers.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Douglas, D. (2013). ESP and assessment. In B, </w:t>
      </w:r>
      <w:proofErr w:type="spellStart"/>
      <w:r w:rsidRPr="00744619">
        <w:rPr>
          <w:rFonts w:ascii="Times New Roman" w:eastAsia="Calibri" w:hAnsi="Times New Roman" w:cs="Times New Roman"/>
          <w:sz w:val="24"/>
          <w:szCs w:val="24"/>
        </w:rPr>
        <w:t>Paltridge</w:t>
      </w:r>
      <w:proofErr w:type="spellEnd"/>
      <w:r w:rsidRPr="00744619">
        <w:rPr>
          <w:rFonts w:ascii="Times New Roman" w:eastAsia="Calibri" w:hAnsi="Times New Roman" w:cs="Times New Roman"/>
          <w:sz w:val="24"/>
          <w:szCs w:val="24"/>
        </w:rPr>
        <w:t xml:space="preserve">&amp; S,  </w:t>
      </w:r>
      <w:proofErr w:type="spellStart"/>
      <w:r w:rsidRPr="00744619">
        <w:rPr>
          <w:rFonts w:ascii="Times New Roman" w:eastAsia="Calibri" w:hAnsi="Times New Roman" w:cs="Times New Roman"/>
          <w:sz w:val="24"/>
          <w:szCs w:val="24"/>
        </w:rPr>
        <w:t>Starfield</w:t>
      </w:r>
      <w:proofErr w:type="spellEnd"/>
      <w:r w:rsidRPr="00744619">
        <w:rPr>
          <w:rFonts w:ascii="Times New Roman" w:eastAsia="Calibri" w:hAnsi="Times New Roman" w:cs="Times New Roman"/>
          <w:sz w:val="24"/>
          <w:szCs w:val="24"/>
        </w:rPr>
        <w:t xml:space="preserve"> (</w:t>
      </w:r>
      <w:proofErr w:type="spellStart"/>
      <w:r w:rsidRPr="00744619">
        <w:rPr>
          <w:rFonts w:ascii="Times New Roman" w:eastAsia="Calibri" w:hAnsi="Times New Roman" w:cs="Times New Roman"/>
          <w:sz w:val="24"/>
          <w:szCs w:val="24"/>
        </w:rPr>
        <w:t>Eds</w:t>
      </w:r>
      <w:proofErr w:type="spellEnd"/>
      <w:r w:rsidRPr="00744619">
        <w:rPr>
          <w:rFonts w:ascii="Times New Roman" w:eastAsia="Calibri" w:hAnsi="Times New Roman" w:cs="Times New Roman"/>
          <w:sz w:val="24"/>
          <w:szCs w:val="24"/>
        </w:rPr>
        <w:t xml:space="preserve">). </w:t>
      </w:r>
      <w:r w:rsidRPr="00744619">
        <w:rPr>
          <w:rFonts w:ascii="Times New Roman" w:eastAsia="Calibri" w:hAnsi="Times New Roman" w:cs="Times New Roman"/>
          <w:i/>
          <w:iCs/>
          <w:sz w:val="24"/>
          <w:szCs w:val="24"/>
        </w:rPr>
        <w:t>The handbookof English for specific purposes</w:t>
      </w:r>
      <w:r w:rsidRPr="00744619">
        <w:rPr>
          <w:rFonts w:ascii="Times New Roman" w:eastAsia="Calibri" w:hAnsi="Times New Roman" w:cs="Times New Roman"/>
          <w:sz w:val="24"/>
          <w:szCs w:val="24"/>
        </w:rPr>
        <w:t xml:space="preserve">, (pp. 367-383). England, </w:t>
      </w:r>
      <w:proofErr w:type="spellStart"/>
      <w:r w:rsidRPr="00744619">
        <w:rPr>
          <w:rFonts w:ascii="Times New Roman" w:eastAsia="Calibri" w:hAnsi="Times New Roman" w:cs="Times New Roman"/>
          <w:sz w:val="24"/>
          <w:szCs w:val="24"/>
        </w:rPr>
        <w:t>Chichester</w:t>
      </w:r>
      <w:proofErr w:type="spellEnd"/>
      <w:r w:rsidRPr="00744619">
        <w:rPr>
          <w:rFonts w:ascii="Times New Roman" w:eastAsia="Calibri" w:hAnsi="Times New Roman" w:cs="Times New Roman"/>
          <w:sz w:val="24"/>
          <w:szCs w:val="24"/>
        </w:rPr>
        <w:t>: John Wiley &amp; Sons, Inc</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lastRenderedPageBreak/>
        <w:t>Halliday, M.A.K., &amp; Martin, J.R. (1993).</w:t>
      </w:r>
      <w:r w:rsidRPr="00744619">
        <w:rPr>
          <w:rFonts w:ascii="Times New Roman" w:eastAsia="Calibri" w:hAnsi="Times New Roman" w:cs="Times New Roman"/>
          <w:i/>
          <w:iCs/>
          <w:sz w:val="24"/>
          <w:szCs w:val="24"/>
        </w:rPr>
        <w:t>Writing science: Literacy and discursive power</w:t>
      </w:r>
      <w:r w:rsidRPr="00744619">
        <w:rPr>
          <w:rFonts w:ascii="Times New Roman" w:eastAsia="Calibri" w:hAnsi="Times New Roman" w:cs="Times New Roman"/>
          <w:sz w:val="24"/>
          <w:szCs w:val="24"/>
        </w:rPr>
        <w:t>.</w:t>
      </w:r>
      <w:r w:rsidR="003F323D">
        <w:rPr>
          <w:rFonts w:ascii="Times New Roman" w:eastAsia="Calibri" w:hAnsi="Times New Roman" w:cs="Times New Roman"/>
          <w:sz w:val="24"/>
          <w:szCs w:val="24"/>
        </w:rPr>
        <w:t xml:space="preserve"> </w:t>
      </w:r>
      <w:r w:rsidRPr="00744619">
        <w:rPr>
          <w:rFonts w:ascii="Times New Roman" w:eastAsia="Calibri" w:hAnsi="Times New Roman" w:cs="Times New Roman"/>
          <w:sz w:val="24"/>
          <w:szCs w:val="24"/>
        </w:rPr>
        <w:t xml:space="preserve">London: The </w:t>
      </w:r>
      <w:proofErr w:type="spellStart"/>
      <w:r w:rsidRPr="00744619">
        <w:rPr>
          <w:rFonts w:ascii="Times New Roman" w:eastAsia="Calibri" w:hAnsi="Times New Roman" w:cs="Times New Roman"/>
          <w:sz w:val="24"/>
          <w:szCs w:val="24"/>
        </w:rPr>
        <w:t>Falmer</w:t>
      </w:r>
      <w:proofErr w:type="spellEnd"/>
      <w:r w:rsidRPr="00744619">
        <w:rPr>
          <w:rFonts w:ascii="Times New Roman" w:eastAsia="Calibri" w:hAnsi="Times New Roman" w:cs="Times New Roman"/>
          <w:sz w:val="24"/>
          <w:szCs w:val="24"/>
        </w:rPr>
        <w:t xml:space="preserve"> Press.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Hutchinson, T., &amp; Waters, A. (1987).</w:t>
      </w:r>
      <w:r w:rsidRPr="00744619">
        <w:rPr>
          <w:rFonts w:ascii="Times New Roman" w:eastAsia="Calibri" w:hAnsi="Times New Roman" w:cs="Times New Roman"/>
          <w:i/>
          <w:iCs/>
          <w:sz w:val="24"/>
          <w:szCs w:val="24"/>
        </w:rPr>
        <w:t>English for specific purposes: A learning-centered approach.</w:t>
      </w:r>
      <w:r w:rsidRPr="00744619">
        <w:rPr>
          <w:rFonts w:ascii="Times New Roman" w:eastAsia="Calibri" w:hAnsi="Times New Roman" w:cs="Times New Roman"/>
          <w:sz w:val="24"/>
          <w:szCs w:val="24"/>
        </w:rPr>
        <w:t>Cambridge: Cambridge University Press.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Hyland, K. (2006) </w:t>
      </w:r>
      <w:r w:rsidRPr="00744619">
        <w:rPr>
          <w:rFonts w:ascii="Times New Roman" w:eastAsia="Calibri" w:hAnsi="Times New Roman" w:cs="Times New Roman"/>
          <w:i/>
          <w:iCs/>
          <w:sz w:val="24"/>
          <w:szCs w:val="24"/>
        </w:rPr>
        <w:t xml:space="preserve">English for academic purposes: An advanced resource book </w:t>
      </w:r>
      <w:r w:rsidRPr="00744619">
        <w:rPr>
          <w:rFonts w:ascii="Times New Roman" w:eastAsia="Calibri" w:hAnsi="Times New Roman" w:cs="Times New Roman"/>
          <w:sz w:val="24"/>
          <w:szCs w:val="24"/>
        </w:rPr>
        <w:t>(London: Routledge).</w:t>
      </w:r>
    </w:p>
    <w:p w:rsidR="00575EA8" w:rsidRDefault="00575EA8" w:rsidP="00095DD4">
      <w:pPr>
        <w:bidi w:val="0"/>
        <w:ind w:left="720" w:hanging="720"/>
        <w:jc w:val="both"/>
        <w:rPr>
          <w:rFonts w:ascii="Times New Roman" w:eastAsia="Calibri" w:hAnsi="Times New Roman" w:cs="Times New Roman"/>
          <w:sz w:val="24"/>
          <w:szCs w:val="24"/>
        </w:rPr>
      </w:pPr>
      <w:r w:rsidRPr="00095DD4">
        <w:rPr>
          <w:rFonts w:ascii="Times New Roman" w:eastAsia="Calibri" w:hAnsi="Times New Roman" w:cs="Times New Roman"/>
          <w:sz w:val="24"/>
          <w:szCs w:val="24"/>
        </w:rPr>
        <w:t>Hymes, D. (1972). On communicative competence. In J. Pride &amp; J. Holmes (Eds.),</w:t>
      </w:r>
      <w:r w:rsidRPr="00095DD4">
        <w:rPr>
          <w:rFonts w:ascii="Times New Roman" w:eastAsia="Calibri" w:hAnsi="Times New Roman" w:cs="Times New Roman"/>
          <w:i/>
          <w:iCs/>
          <w:sz w:val="24"/>
          <w:szCs w:val="24"/>
        </w:rPr>
        <w:t xml:space="preserve">Sociolinguistics </w:t>
      </w:r>
      <w:r w:rsidRPr="00095DD4">
        <w:rPr>
          <w:rFonts w:ascii="Times New Roman" w:eastAsia="Calibri" w:hAnsi="Times New Roman" w:cs="Times New Roman"/>
          <w:sz w:val="24"/>
          <w:szCs w:val="24"/>
        </w:rPr>
        <w:t xml:space="preserve">(pp. 269–293). </w:t>
      </w:r>
      <w:proofErr w:type="spellStart"/>
      <w:r w:rsidRPr="00095DD4">
        <w:rPr>
          <w:rFonts w:ascii="Times New Roman" w:eastAsia="Calibri" w:hAnsi="Times New Roman" w:cs="Times New Roman"/>
          <w:sz w:val="24"/>
          <w:szCs w:val="24"/>
        </w:rPr>
        <w:t>Harmandsworth</w:t>
      </w:r>
      <w:proofErr w:type="spellEnd"/>
      <w:r w:rsidRPr="00095DD4">
        <w:rPr>
          <w:rFonts w:ascii="Times New Roman" w:eastAsia="Calibri" w:hAnsi="Times New Roman" w:cs="Times New Roman"/>
          <w:sz w:val="24"/>
          <w:szCs w:val="24"/>
        </w:rPr>
        <w:t>, UK: Penguin.</w:t>
      </w:r>
    </w:p>
    <w:p w:rsidR="00575EA8" w:rsidRDefault="00575EA8" w:rsidP="00095DD4">
      <w:pPr>
        <w:bidi w:val="0"/>
        <w:ind w:left="720" w:hanging="720"/>
        <w:jc w:val="both"/>
        <w:rPr>
          <w:rFonts w:ascii="Times New Roman" w:eastAsia="Calibri" w:hAnsi="Times New Roman" w:cs="Times New Roman"/>
          <w:sz w:val="24"/>
          <w:szCs w:val="24"/>
        </w:rPr>
      </w:pPr>
      <w:r w:rsidRPr="00095DD4">
        <w:rPr>
          <w:rFonts w:ascii="Times New Roman" w:eastAsia="Calibri" w:hAnsi="Times New Roman" w:cs="Times New Roman"/>
          <w:sz w:val="24"/>
          <w:szCs w:val="24"/>
        </w:rPr>
        <w:t xml:space="preserve">Jupp, V. (2006).Documents and Critical Research. In J Sapsford.,&amp; V, </w:t>
      </w:r>
      <w:proofErr w:type="spellStart"/>
      <w:r w:rsidRPr="00095DD4">
        <w:rPr>
          <w:rFonts w:ascii="Times New Roman" w:eastAsia="Calibri" w:hAnsi="Times New Roman" w:cs="Times New Roman"/>
          <w:sz w:val="24"/>
          <w:szCs w:val="24"/>
        </w:rPr>
        <w:t>Jupp</w:t>
      </w:r>
      <w:proofErr w:type="spellEnd"/>
      <w:r w:rsidRPr="00095DD4">
        <w:rPr>
          <w:rFonts w:ascii="Times New Roman" w:eastAsia="Calibri" w:hAnsi="Times New Roman" w:cs="Times New Roman"/>
          <w:sz w:val="24"/>
          <w:szCs w:val="24"/>
        </w:rPr>
        <w:t xml:space="preserve"> (</w:t>
      </w:r>
      <w:proofErr w:type="spellStart"/>
      <w:r w:rsidRPr="00095DD4">
        <w:rPr>
          <w:rFonts w:ascii="Times New Roman" w:eastAsia="Calibri" w:hAnsi="Times New Roman" w:cs="Times New Roman"/>
          <w:sz w:val="24"/>
          <w:szCs w:val="24"/>
        </w:rPr>
        <w:t>Eds</w:t>
      </w:r>
      <w:proofErr w:type="spellEnd"/>
      <w:r w:rsidRPr="00095DD4">
        <w:rPr>
          <w:rFonts w:ascii="Times New Roman" w:eastAsia="Calibri" w:hAnsi="Times New Roman" w:cs="Times New Roman"/>
          <w:sz w:val="24"/>
          <w:szCs w:val="24"/>
        </w:rPr>
        <w:t>)</w:t>
      </w:r>
      <w:r w:rsidRPr="00095DD4">
        <w:rPr>
          <w:rFonts w:ascii="Times New Roman" w:eastAsia="Calibri" w:hAnsi="Times New Roman" w:cs="Times New Roman"/>
          <w:i/>
          <w:iCs/>
          <w:sz w:val="24"/>
          <w:szCs w:val="24"/>
        </w:rPr>
        <w:t>. Data collection and analysis</w:t>
      </w:r>
      <w:r w:rsidRPr="00095DD4">
        <w:rPr>
          <w:rFonts w:ascii="Times New Roman" w:eastAsia="Calibri" w:hAnsi="Times New Roman" w:cs="Times New Roman"/>
          <w:sz w:val="24"/>
          <w:szCs w:val="24"/>
        </w:rPr>
        <w:t xml:space="preserve"> (2</w:t>
      </w:r>
      <w:r w:rsidRPr="00095DD4">
        <w:rPr>
          <w:rFonts w:ascii="Times New Roman" w:eastAsia="Calibri" w:hAnsi="Times New Roman" w:cs="Times New Roman"/>
          <w:sz w:val="24"/>
          <w:szCs w:val="24"/>
          <w:vertAlign w:val="superscript"/>
        </w:rPr>
        <w:t>nd</w:t>
      </w:r>
      <w:r w:rsidRPr="00095DD4">
        <w:rPr>
          <w:rFonts w:ascii="Times New Roman" w:eastAsia="Calibri" w:hAnsi="Times New Roman" w:cs="Times New Roman"/>
          <w:sz w:val="24"/>
          <w:szCs w:val="24"/>
        </w:rPr>
        <w:t>ed, pp.272-290). London: SAGE Publications; The Open university</w:t>
      </w:r>
    </w:p>
    <w:p w:rsidR="00575EA8" w:rsidRPr="00FF012E" w:rsidRDefault="00575EA8" w:rsidP="00095DD4">
      <w:pPr>
        <w:bidi w:val="0"/>
        <w:ind w:left="720" w:hanging="720"/>
        <w:jc w:val="both"/>
        <w:rPr>
          <w:rFonts w:ascii="Times New Roman" w:eastAsia="Calibri" w:hAnsi="Times New Roman" w:cs="Times New Roman"/>
          <w:sz w:val="24"/>
          <w:szCs w:val="24"/>
        </w:rPr>
      </w:pPr>
      <w:r w:rsidRPr="00095DD4">
        <w:rPr>
          <w:rFonts w:ascii="Times New Roman" w:eastAsia="Calibri" w:hAnsi="Times New Roman" w:cs="Times New Roman"/>
          <w:sz w:val="24"/>
          <w:szCs w:val="24"/>
        </w:rPr>
        <w:t xml:space="preserve">Long, M, H. (Ed). (2005). </w:t>
      </w:r>
      <w:r w:rsidRPr="00095DD4">
        <w:rPr>
          <w:rFonts w:ascii="Times New Roman" w:eastAsia="Calibri" w:hAnsi="Times New Roman" w:cs="Times New Roman"/>
          <w:i/>
          <w:iCs/>
          <w:sz w:val="24"/>
          <w:szCs w:val="24"/>
        </w:rPr>
        <w:t>Second language needs analysis</w:t>
      </w:r>
      <w:r w:rsidRPr="00095DD4">
        <w:rPr>
          <w:rFonts w:ascii="Times New Roman" w:eastAsia="Calibri" w:hAnsi="Times New Roman" w:cs="Times New Roman"/>
          <w:sz w:val="24"/>
          <w:szCs w:val="24"/>
        </w:rPr>
        <w:t>. Cambridge: Cambridge</w:t>
      </w:r>
      <w:r w:rsidR="003F323D">
        <w:rPr>
          <w:rFonts w:ascii="Times New Roman" w:eastAsia="Calibri" w:hAnsi="Times New Roman" w:cs="Times New Roman"/>
          <w:sz w:val="24"/>
          <w:szCs w:val="24"/>
        </w:rPr>
        <w:t xml:space="preserve"> </w:t>
      </w:r>
      <w:r w:rsidRPr="00095DD4">
        <w:rPr>
          <w:rFonts w:ascii="Times New Roman" w:eastAsia="Calibri" w:hAnsi="Times New Roman" w:cs="Times New Roman"/>
          <w:sz w:val="24"/>
          <w:szCs w:val="24"/>
        </w:rPr>
        <w:t>University Press.</w:t>
      </w:r>
    </w:p>
    <w:p w:rsidR="00575EA8" w:rsidRDefault="00575EA8" w:rsidP="00FF012E">
      <w:pPr>
        <w:bidi w:val="0"/>
        <w:ind w:left="720" w:hanging="720"/>
        <w:jc w:val="both"/>
        <w:rPr>
          <w:rFonts w:ascii="Times New Roman" w:eastAsia="Calibri" w:hAnsi="Times New Roman" w:cs="Times New Roman"/>
          <w:sz w:val="24"/>
          <w:szCs w:val="24"/>
        </w:rPr>
      </w:pPr>
      <w:r w:rsidRPr="00FF012E">
        <w:rPr>
          <w:rFonts w:ascii="Times New Roman" w:hAnsi="Times New Roman" w:cs="Times New Roman"/>
          <w:sz w:val="24"/>
          <w:szCs w:val="24"/>
        </w:rPr>
        <w:t>Luoma, S. (2004).</w:t>
      </w:r>
      <w:r w:rsidRPr="00FF012E">
        <w:rPr>
          <w:rFonts w:ascii="Times New Roman" w:hAnsi="Times New Roman" w:cs="Times New Roman"/>
          <w:i/>
          <w:iCs/>
          <w:sz w:val="24"/>
          <w:szCs w:val="24"/>
        </w:rPr>
        <w:t>Assessing speaking</w:t>
      </w:r>
      <w:r w:rsidRPr="00FF012E">
        <w:rPr>
          <w:rFonts w:ascii="Times New Roman" w:hAnsi="Times New Roman" w:cs="Times New Roman"/>
          <w:sz w:val="24"/>
          <w:szCs w:val="24"/>
        </w:rPr>
        <w:t>. Cambridge: Cambridge University Press.</w:t>
      </w:r>
    </w:p>
    <w:p w:rsidR="00575EA8" w:rsidRPr="00744619" w:rsidRDefault="00575EA8" w:rsidP="00784703">
      <w:pPr>
        <w:bidi w:val="0"/>
        <w:ind w:left="720" w:hanging="720"/>
        <w:jc w:val="both"/>
        <w:rPr>
          <w:rFonts w:ascii="Times New Roman" w:hAnsi="Times New Roman" w:cs="Times New Roman"/>
          <w:b/>
          <w:bCs/>
          <w:sz w:val="24"/>
          <w:szCs w:val="24"/>
        </w:rPr>
      </w:pPr>
      <w:r w:rsidRPr="00744619">
        <w:rPr>
          <w:rFonts w:ascii="Times New Roman" w:hAnsi="Times New Roman" w:cs="Times New Roman"/>
          <w:sz w:val="24"/>
          <w:szCs w:val="24"/>
        </w:rPr>
        <w:t>McNamara, T., &amp; Roever, C. (2006).</w:t>
      </w:r>
      <w:r w:rsidRPr="00744619">
        <w:rPr>
          <w:rFonts w:ascii="Times New Roman" w:hAnsi="Times New Roman" w:cs="Times New Roman"/>
          <w:i/>
          <w:iCs/>
          <w:sz w:val="24"/>
          <w:szCs w:val="24"/>
        </w:rPr>
        <w:t>Language Testing: The social dimension</w:t>
      </w:r>
      <w:r w:rsidRPr="00744619">
        <w:rPr>
          <w:rFonts w:ascii="Times New Roman" w:hAnsi="Times New Roman" w:cs="Times New Roman"/>
          <w:sz w:val="24"/>
          <w:szCs w:val="24"/>
        </w:rPr>
        <w:t>.Oxford: Blackwell Publishing.</w:t>
      </w:r>
    </w:p>
    <w:p w:rsidR="00575EA8" w:rsidRPr="00744619" w:rsidRDefault="00575EA8" w:rsidP="0061237C">
      <w:pPr>
        <w:bidi w:val="0"/>
        <w:ind w:left="720" w:hanging="720"/>
        <w:jc w:val="both"/>
        <w:rPr>
          <w:rFonts w:ascii="Times New Roman" w:hAnsi="Times New Roman" w:cs="Times New Roman"/>
          <w:b/>
          <w:bCs/>
          <w:sz w:val="24"/>
          <w:szCs w:val="24"/>
        </w:rPr>
      </w:pPr>
      <w:r w:rsidRPr="00744619">
        <w:rPr>
          <w:rFonts w:ascii="Times New Roman" w:hAnsi="Times New Roman" w:cs="Times New Roman"/>
          <w:sz w:val="24"/>
          <w:szCs w:val="24"/>
        </w:rPr>
        <w:t xml:space="preserve">Ministry of National Education. (2014-2015b). </w:t>
      </w:r>
      <w:r w:rsidRPr="00744619">
        <w:rPr>
          <w:rFonts w:ascii="Times New Roman" w:hAnsi="Times New Roman" w:cs="Times New Roman"/>
          <w:i/>
          <w:iCs/>
          <w:sz w:val="24"/>
          <w:szCs w:val="24"/>
        </w:rPr>
        <w:t>New Prospects: Teachers' book</w:t>
      </w:r>
      <w:r w:rsidRPr="00744619">
        <w:rPr>
          <w:rFonts w:ascii="Times New Roman" w:hAnsi="Times New Roman" w:cs="Times New Roman"/>
          <w:sz w:val="24"/>
          <w:szCs w:val="24"/>
        </w:rPr>
        <w:t xml:space="preserve">. Alger: </w:t>
      </w:r>
      <w:r w:rsidRPr="00744619">
        <w:rPr>
          <w:rFonts w:ascii="Times New Roman" w:hAnsi="Times New Roman" w:cs="Times New Roman"/>
          <w:sz w:val="24"/>
          <w:szCs w:val="24"/>
          <w:lang w:val="en-GB"/>
        </w:rPr>
        <w:t>The National Authority for School Publications</w:t>
      </w:r>
    </w:p>
    <w:p w:rsidR="00575EA8" w:rsidRPr="00744619" w:rsidRDefault="00575EA8" w:rsidP="0061237C">
      <w:pPr>
        <w:bidi w:val="0"/>
        <w:ind w:left="720" w:hanging="720"/>
        <w:jc w:val="both"/>
        <w:rPr>
          <w:rFonts w:ascii="Times New Roman" w:hAnsi="Times New Roman" w:cs="Times New Roman"/>
          <w:b/>
          <w:bCs/>
          <w:sz w:val="24"/>
          <w:szCs w:val="24"/>
        </w:rPr>
      </w:pPr>
      <w:r w:rsidRPr="00744619">
        <w:rPr>
          <w:rFonts w:ascii="Times New Roman" w:hAnsi="Times New Roman" w:cs="Times New Roman"/>
          <w:sz w:val="24"/>
          <w:szCs w:val="24"/>
        </w:rPr>
        <w:t xml:space="preserve">Ministry of National Education.(2014-2015a). </w:t>
      </w:r>
      <w:r w:rsidRPr="00744619">
        <w:rPr>
          <w:rFonts w:ascii="Times New Roman" w:hAnsi="Times New Roman" w:cs="Times New Roman"/>
          <w:i/>
          <w:iCs/>
          <w:sz w:val="24"/>
          <w:szCs w:val="24"/>
        </w:rPr>
        <w:t>New Prospects: Pupils' Course book</w:t>
      </w:r>
      <w:r w:rsidRPr="00744619">
        <w:rPr>
          <w:rFonts w:ascii="Times New Roman" w:hAnsi="Times New Roman" w:cs="Times New Roman"/>
          <w:sz w:val="24"/>
          <w:szCs w:val="24"/>
        </w:rPr>
        <w:t xml:space="preserve">. Alger: </w:t>
      </w:r>
      <w:r w:rsidRPr="00744619">
        <w:rPr>
          <w:rFonts w:ascii="Times New Roman" w:eastAsia="Times New Roman" w:hAnsi="Times New Roman" w:cs="Times New Roman"/>
          <w:color w:val="000000"/>
          <w:sz w:val="24"/>
          <w:szCs w:val="24"/>
          <w:lang w:val="en-GB" w:eastAsia="fr-FR"/>
        </w:rPr>
        <w:t>The National Authority for School Publications</w:t>
      </w:r>
    </w:p>
    <w:p w:rsidR="00575EA8" w:rsidRPr="00744619" w:rsidRDefault="00575EA8" w:rsidP="00311DA8">
      <w:pPr>
        <w:bidi w:val="0"/>
        <w:ind w:left="720" w:hanging="720"/>
        <w:jc w:val="both"/>
        <w:rPr>
          <w:rFonts w:ascii="Times New Roman" w:eastAsia="Calibri" w:hAnsi="Times New Roman" w:cs="Times New Roman"/>
          <w:sz w:val="24"/>
          <w:szCs w:val="24"/>
        </w:rPr>
      </w:pPr>
      <w:r w:rsidRPr="000A1901">
        <w:rPr>
          <w:rFonts w:ascii="Times New Roman" w:eastAsia="Calibri" w:hAnsi="Times New Roman" w:cs="Times New Roman"/>
          <w:sz w:val="24"/>
          <w:szCs w:val="24"/>
        </w:rPr>
        <w:t xml:space="preserve">Mumby, J. (1978). </w:t>
      </w:r>
      <w:r w:rsidRPr="000A1901">
        <w:rPr>
          <w:rFonts w:ascii="Times New Roman" w:eastAsia="Calibri" w:hAnsi="Times New Roman" w:cs="Times New Roman"/>
          <w:i/>
          <w:iCs/>
          <w:sz w:val="24"/>
          <w:szCs w:val="24"/>
        </w:rPr>
        <w:t>Communicative syllabus design</w:t>
      </w:r>
      <w:r w:rsidRPr="000A1901">
        <w:rPr>
          <w:rFonts w:ascii="Times New Roman" w:eastAsia="Calibri" w:hAnsi="Times New Roman" w:cs="Times New Roman"/>
          <w:sz w:val="24"/>
          <w:szCs w:val="24"/>
        </w:rPr>
        <w:t>.</w:t>
      </w:r>
      <w:r w:rsidRPr="00744619">
        <w:rPr>
          <w:rFonts w:ascii="Times New Roman" w:eastAsia="Calibri" w:hAnsi="Times New Roman" w:cs="Times New Roman"/>
          <w:sz w:val="24"/>
          <w:szCs w:val="24"/>
        </w:rPr>
        <w:t xml:space="preserve">Cambridge, UK: Cambridge University Press. </w:t>
      </w:r>
    </w:p>
    <w:p w:rsidR="00575EA8" w:rsidRPr="00744619" w:rsidRDefault="00575EA8" w:rsidP="00311DA8">
      <w:pPr>
        <w:bidi w:val="0"/>
        <w:ind w:left="720" w:hanging="720"/>
        <w:jc w:val="both"/>
        <w:rPr>
          <w:rFonts w:ascii="Times New Roman" w:eastAsia="Calibri" w:hAnsi="Times New Roman" w:cs="Times New Roman"/>
          <w:sz w:val="24"/>
          <w:szCs w:val="24"/>
          <w:lang w:val="en-GB"/>
        </w:rPr>
      </w:pPr>
      <w:r w:rsidRPr="00744619">
        <w:rPr>
          <w:rFonts w:ascii="Times New Roman" w:eastAsia="Calibri" w:hAnsi="Times New Roman" w:cs="Times New Roman"/>
          <w:sz w:val="24"/>
          <w:szCs w:val="24"/>
        </w:rPr>
        <w:t>Naoua, M. (2016a).</w:t>
      </w:r>
      <w:r w:rsidRPr="00744619">
        <w:rPr>
          <w:rFonts w:ascii="Times New Roman" w:eastAsia="Calibri" w:hAnsi="Times New Roman" w:cs="Times New Roman"/>
          <w:i/>
          <w:iCs/>
          <w:sz w:val="24"/>
          <w:szCs w:val="24"/>
          <w:lang w:val="en-GB"/>
        </w:rPr>
        <w:t>An evaluation of English language testing in the Baccalaureate examination.</w:t>
      </w:r>
      <w:r w:rsidRPr="00744619">
        <w:rPr>
          <w:rFonts w:ascii="Times New Roman" w:eastAsia="Calibri" w:hAnsi="Times New Roman" w:cs="Times New Roman"/>
          <w:sz w:val="24"/>
          <w:szCs w:val="24"/>
        </w:rPr>
        <w:t>Unpublished Ph.D. Thesis</w:t>
      </w:r>
      <w:r w:rsidRPr="00744619">
        <w:rPr>
          <w:rFonts w:ascii="Times New Roman" w:eastAsia="Calibri" w:hAnsi="Times New Roman" w:cs="Times New Roman"/>
          <w:sz w:val="24"/>
          <w:szCs w:val="24"/>
          <w:lang w:val="en-GB"/>
        </w:rPr>
        <w:t>. Mentouri Brothers University, Constantine.</w:t>
      </w:r>
    </w:p>
    <w:p w:rsidR="00575EA8" w:rsidRPr="003F323D" w:rsidRDefault="00575EA8" w:rsidP="00D82BAC">
      <w:pPr>
        <w:bidi w:val="0"/>
        <w:ind w:left="720" w:hanging="720"/>
        <w:jc w:val="both"/>
        <w:rPr>
          <w:rFonts w:ascii="Times New Roman" w:eastAsia="Calibri" w:hAnsi="Times New Roman" w:cs="Times New Roman"/>
          <w:sz w:val="24"/>
          <w:szCs w:val="24"/>
          <w:lang w:val="fr-FR"/>
        </w:rPr>
      </w:pPr>
      <w:r w:rsidRPr="00744619">
        <w:rPr>
          <w:rFonts w:ascii="Times New Roman" w:eastAsia="Calibri" w:hAnsi="Times New Roman" w:cs="Times New Roman"/>
          <w:sz w:val="24"/>
          <w:szCs w:val="24"/>
        </w:rPr>
        <w:t xml:space="preserve">Naoua, M. (2016b). Specialized discourse in language tests. pp. 1-12. </w:t>
      </w:r>
      <w:r w:rsidRPr="00744619">
        <w:rPr>
          <w:rFonts w:ascii="Times New Roman" w:eastAsia="Calibri" w:hAnsi="Times New Roman" w:cs="Times New Roman"/>
          <w:i/>
          <w:iCs/>
          <w:sz w:val="24"/>
          <w:szCs w:val="24"/>
          <w:lang w:val="fr-FR"/>
        </w:rPr>
        <w:t xml:space="preserve">Colloque International Les Discours Spécialisés: Enjeux, Descriptions et Pratiques. </w:t>
      </w:r>
      <w:r w:rsidRPr="003F323D">
        <w:rPr>
          <w:rFonts w:ascii="Times New Roman" w:eastAsia="Calibri" w:hAnsi="Times New Roman" w:cs="Times New Roman"/>
          <w:sz w:val="24"/>
          <w:szCs w:val="24"/>
          <w:lang w:val="fr-FR"/>
        </w:rPr>
        <w:t xml:space="preserve">October19-21, 2016, Gabes, </w:t>
      </w:r>
      <w:proofErr w:type="spellStart"/>
      <w:r w:rsidRPr="003F323D">
        <w:rPr>
          <w:rFonts w:ascii="Times New Roman" w:eastAsia="Calibri" w:hAnsi="Times New Roman" w:cs="Times New Roman"/>
          <w:sz w:val="24"/>
          <w:szCs w:val="24"/>
          <w:lang w:val="fr-FR"/>
        </w:rPr>
        <w:t>Tunisia</w:t>
      </w:r>
      <w:proofErr w:type="spellEnd"/>
      <w:r w:rsidRPr="003F323D">
        <w:rPr>
          <w:rFonts w:ascii="Times New Roman" w:eastAsia="Calibri" w:hAnsi="Times New Roman" w:cs="Times New Roman"/>
          <w:sz w:val="24"/>
          <w:szCs w:val="24"/>
          <w:lang w:val="fr-FR"/>
        </w:rPr>
        <w:t>.</w:t>
      </w:r>
    </w:p>
    <w:p w:rsidR="00575EA8" w:rsidRPr="00575EA8" w:rsidRDefault="00575EA8" w:rsidP="00575EA8">
      <w:pPr>
        <w:bidi w:val="0"/>
        <w:ind w:left="720" w:hanging="720"/>
        <w:jc w:val="both"/>
        <w:rPr>
          <w:rFonts w:ascii="Times New Roman" w:eastAsia="Calibri" w:hAnsi="Times New Roman" w:cs="Times New Roman"/>
          <w:sz w:val="24"/>
          <w:szCs w:val="24"/>
        </w:rPr>
      </w:pPr>
      <w:proofErr w:type="spellStart"/>
      <w:r w:rsidRPr="00D82BAC">
        <w:rPr>
          <w:rFonts w:ascii="Times New Roman" w:hAnsi="Times New Roman" w:cs="Times New Roman"/>
          <w:sz w:val="24"/>
          <w:szCs w:val="24"/>
        </w:rPr>
        <w:t>Naoua</w:t>
      </w:r>
      <w:proofErr w:type="spellEnd"/>
      <w:r w:rsidRPr="00D82BAC">
        <w:rPr>
          <w:rFonts w:ascii="Times New Roman" w:hAnsi="Times New Roman" w:cs="Times New Roman"/>
          <w:sz w:val="24"/>
          <w:szCs w:val="24"/>
        </w:rPr>
        <w:t xml:space="preserve">, M. (in press). Assessing ESP in 'Math Technique' </w:t>
      </w:r>
      <w:r>
        <w:rPr>
          <w:rFonts w:ascii="Times New Roman" w:hAnsi="Times New Roman" w:cs="Times New Roman"/>
          <w:sz w:val="24"/>
          <w:szCs w:val="24"/>
        </w:rPr>
        <w:t>b</w:t>
      </w:r>
      <w:r w:rsidRPr="00D82BAC">
        <w:rPr>
          <w:rFonts w:ascii="Times New Roman" w:hAnsi="Times New Roman" w:cs="Times New Roman"/>
          <w:sz w:val="24"/>
          <w:szCs w:val="24"/>
        </w:rPr>
        <w:t>ranches</w:t>
      </w:r>
      <w:r>
        <w:rPr>
          <w:rFonts w:ascii="Times New Roman" w:hAnsi="Times New Roman" w:cs="Times New Roman"/>
          <w:sz w:val="24"/>
          <w:szCs w:val="24"/>
        </w:rPr>
        <w:t xml:space="preserve">: </w:t>
      </w:r>
      <w:r w:rsidRPr="00D82BAC">
        <w:rPr>
          <w:rFonts w:ascii="Times New Roman" w:hAnsi="Times New Roman" w:cs="Times New Roman"/>
          <w:sz w:val="24"/>
          <w:szCs w:val="24"/>
        </w:rPr>
        <w:t>The case of civil engineering BAC English tests from 2010 to 2015</w:t>
      </w:r>
      <w:r>
        <w:rPr>
          <w:rFonts w:ascii="Times New Roman" w:eastAsia="Calibri" w:hAnsi="Times New Roman" w:cs="Times New Roman"/>
          <w:sz w:val="24"/>
          <w:szCs w:val="24"/>
        </w:rPr>
        <w:t xml:space="preserve">.Revues des sciences </w:t>
      </w:r>
      <w:proofErr w:type="spellStart"/>
      <w:r>
        <w:rPr>
          <w:rFonts w:ascii="Times New Roman" w:eastAsia="Calibri" w:hAnsi="Times New Roman" w:cs="Times New Roman"/>
          <w:sz w:val="24"/>
          <w:szCs w:val="24"/>
        </w:rPr>
        <w:t>Humaines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Université</w:t>
      </w:r>
      <w:proofErr w:type="spellEnd"/>
      <w:r>
        <w:rPr>
          <w:rFonts w:ascii="Times New Roman" w:eastAsia="Calibri" w:hAnsi="Times New Roman" w:cs="Times New Roman"/>
          <w:sz w:val="24"/>
          <w:szCs w:val="24"/>
        </w:rPr>
        <w:t xml:space="preserve"> de Constantine 1.</w:t>
      </w:r>
    </w:p>
    <w:p w:rsidR="00575EA8" w:rsidRDefault="00575EA8" w:rsidP="00FF012E">
      <w:pPr>
        <w:bidi w:val="0"/>
        <w:ind w:left="720" w:hanging="720"/>
        <w:jc w:val="both"/>
        <w:rPr>
          <w:rFonts w:ascii="Times New Roman" w:hAnsi="Times New Roman" w:cs="Times New Roman"/>
          <w:sz w:val="24"/>
          <w:szCs w:val="24"/>
        </w:rPr>
      </w:pPr>
      <w:r w:rsidRPr="00FF012E">
        <w:rPr>
          <w:rFonts w:ascii="Times New Roman" w:hAnsi="Times New Roman" w:cs="Times New Roman"/>
          <w:sz w:val="24"/>
          <w:szCs w:val="24"/>
        </w:rPr>
        <w:t xml:space="preserve">Nunan, D. (1989). </w:t>
      </w:r>
      <w:r w:rsidRPr="00FF012E">
        <w:rPr>
          <w:rFonts w:ascii="Times New Roman" w:hAnsi="Times New Roman" w:cs="Times New Roman"/>
          <w:i/>
          <w:iCs/>
          <w:sz w:val="24"/>
          <w:szCs w:val="24"/>
        </w:rPr>
        <w:t>Designing tasks for the communicative classroom</w:t>
      </w:r>
      <w:r>
        <w:rPr>
          <w:rFonts w:ascii="Times New Roman" w:hAnsi="Times New Roman" w:cs="Times New Roman"/>
          <w:sz w:val="24"/>
          <w:szCs w:val="24"/>
        </w:rPr>
        <w:t xml:space="preserve">. Cambridge: </w:t>
      </w:r>
      <w:r w:rsidRPr="00FF012E">
        <w:rPr>
          <w:rFonts w:ascii="Times New Roman" w:hAnsi="Times New Roman" w:cs="Times New Roman"/>
          <w:sz w:val="24"/>
          <w:szCs w:val="24"/>
        </w:rPr>
        <w:t>CambridgeUniversity Press.</w:t>
      </w:r>
    </w:p>
    <w:p w:rsidR="00575EA8" w:rsidRDefault="00575EA8" w:rsidP="00095DD4">
      <w:pPr>
        <w:bidi w:val="0"/>
        <w:ind w:left="720" w:hanging="720"/>
        <w:jc w:val="both"/>
        <w:rPr>
          <w:rFonts w:ascii="Times New Roman" w:eastAsia="Calibri" w:hAnsi="Times New Roman" w:cs="Times New Roman"/>
          <w:sz w:val="24"/>
          <w:szCs w:val="24"/>
        </w:rPr>
      </w:pPr>
      <w:r w:rsidRPr="00095DD4">
        <w:rPr>
          <w:rFonts w:ascii="Times New Roman" w:eastAsia="Calibri" w:hAnsi="Times New Roman" w:cs="Times New Roman"/>
          <w:sz w:val="24"/>
          <w:szCs w:val="24"/>
        </w:rPr>
        <w:lastRenderedPageBreak/>
        <w:t>Nunan, D. (</w:t>
      </w:r>
      <w:r>
        <w:rPr>
          <w:rFonts w:ascii="Times New Roman" w:eastAsia="Calibri" w:hAnsi="Times New Roman" w:cs="Times New Roman"/>
          <w:sz w:val="24"/>
          <w:szCs w:val="24"/>
        </w:rPr>
        <w:t>2004</w:t>
      </w:r>
      <w:r w:rsidRPr="00095DD4">
        <w:rPr>
          <w:rFonts w:ascii="Times New Roman" w:eastAsia="Calibri" w:hAnsi="Times New Roman" w:cs="Times New Roman"/>
          <w:sz w:val="24"/>
          <w:szCs w:val="24"/>
        </w:rPr>
        <w:t xml:space="preserve">). </w:t>
      </w:r>
      <w:r w:rsidRPr="00FF012E">
        <w:rPr>
          <w:rFonts w:ascii="Times New Roman" w:eastAsia="Calibri" w:hAnsi="Times New Roman" w:cs="Times New Roman"/>
          <w:i/>
          <w:iCs/>
          <w:sz w:val="24"/>
          <w:szCs w:val="24"/>
        </w:rPr>
        <w:t>Task-based language teaching</w:t>
      </w:r>
      <w:r w:rsidRPr="00FF012E">
        <w:rPr>
          <w:rFonts w:ascii="Times New Roman" w:eastAsia="Calibri" w:hAnsi="Times New Roman" w:cs="Times New Roman"/>
          <w:sz w:val="24"/>
          <w:szCs w:val="24"/>
        </w:rPr>
        <w:t>. Cambridge: Cambridge University Press.</w:t>
      </w:r>
    </w:p>
    <w:p w:rsidR="00575EA8" w:rsidRPr="00744619" w:rsidRDefault="00575EA8" w:rsidP="000A1901">
      <w:pPr>
        <w:bidi w:val="0"/>
        <w:ind w:left="720" w:hanging="720"/>
        <w:jc w:val="both"/>
        <w:rPr>
          <w:rFonts w:ascii="Times New Roman" w:eastAsia="Calibri" w:hAnsi="Times New Roman" w:cs="Times New Roman"/>
          <w:sz w:val="24"/>
          <w:szCs w:val="24"/>
        </w:rPr>
      </w:pPr>
      <w:r w:rsidRPr="00744619">
        <w:rPr>
          <w:rFonts w:ascii="Times New Roman" w:hAnsi="Times New Roman" w:cs="Times New Roman"/>
          <w:sz w:val="24"/>
          <w:szCs w:val="24"/>
        </w:rPr>
        <w:t>Purpura, J. A. (2004).</w:t>
      </w:r>
      <w:r w:rsidRPr="00744619">
        <w:rPr>
          <w:rFonts w:ascii="Times New Roman" w:hAnsi="Times New Roman" w:cs="Times New Roman"/>
          <w:i/>
          <w:iCs/>
          <w:sz w:val="24"/>
          <w:szCs w:val="24"/>
        </w:rPr>
        <w:t>Assessing grammar</w:t>
      </w:r>
      <w:r w:rsidRPr="00744619">
        <w:rPr>
          <w:rFonts w:ascii="Times New Roman" w:hAnsi="Times New Roman" w:cs="Times New Roman"/>
          <w:sz w:val="24"/>
          <w:szCs w:val="24"/>
        </w:rPr>
        <w:t>. Cambridge: Cambridge University Press.</w:t>
      </w:r>
    </w:p>
    <w:p w:rsidR="00575EA8" w:rsidRPr="00744619" w:rsidRDefault="00575EA8" w:rsidP="00837DEA">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Savignon, S, J. (1972). </w:t>
      </w:r>
      <w:r w:rsidRPr="00744619">
        <w:rPr>
          <w:rFonts w:ascii="Times New Roman" w:eastAsia="Calibri" w:hAnsi="Times New Roman" w:cs="Times New Roman"/>
          <w:i/>
          <w:iCs/>
          <w:sz w:val="24"/>
          <w:szCs w:val="24"/>
        </w:rPr>
        <w:t>Communicative competence: An experiment in foreign language teaching</w:t>
      </w:r>
      <w:r w:rsidRPr="00744619">
        <w:rPr>
          <w:rFonts w:ascii="Times New Roman" w:eastAsia="Calibri" w:hAnsi="Times New Roman" w:cs="Times New Roman"/>
          <w:sz w:val="24"/>
          <w:szCs w:val="24"/>
        </w:rPr>
        <w:t>.Philadelphia, PA: Center for Curriculum Development.</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Strevens, P. (1969). The Medium of instruction (mother-tongue/second language) and the formation of scientific concepts.</w:t>
      </w:r>
      <w:r w:rsidRPr="00744619">
        <w:rPr>
          <w:rFonts w:ascii="Times New Roman" w:eastAsia="Calibri" w:hAnsi="Times New Roman" w:cs="Times New Roman"/>
          <w:i/>
          <w:iCs/>
          <w:sz w:val="24"/>
          <w:szCs w:val="24"/>
        </w:rPr>
        <w:t>Document Resume</w:t>
      </w:r>
      <w:r w:rsidRPr="00744619">
        <w:rPr>
          <w:rFonts w:ascii="Times New Roman" w:eastAsia="Calibri" w:hAnsi="Times New Roman" w:cs="Times New Roman"/>
          <w:sz w:val="24"/>
          <w:szCs w:val="24"/>
        </w:rPr>
        <w:t>. Washington: U.S. Department of Health, Education and Welfare Office of Education.</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Strevens, P. (1972).Technical, technological, and scientific English(TTSE). Paper presented at the international association of teachers of English as a foreign language conference in London. </w:t>
      </w:r>
      <w:r w:rsidRPr="00744619">
        <w:rPr>
          <w:rFonts w:ascii="Times New Roman" w:eastAsia="Calibri" w:hAnsi="Times New Roman" w:cs="Times New Roman"/>
          <w:i/>
          <w:iCs/>
          <w:sz w:val="24"/>
          <w:szCs w:val="24"/>
        </w:rPr>
        <w:t>Document Resume</w:t>
      </w:r>
      <w:r w:rsidRPr="00744619">
        <w:rPr>
          <w:rFonts w:ascii="Times New Roman" w:eastAsia="Calibri" w:hAnsi="Times New Roman" w:cs="Times New Roman"/>
          <w:sz w:val="24"/>
          <w:szCs w:val="24"/>
        </w:rPr>
        <w:t>. Washington:  U.S. Department of Health, Education and Welfare Office of Education.</w:t>
      </w:r>
    </w:p>
    <w:p w:rsidR="00575EA8" w:rsidRPr="00744619" w:rsidRDefault="00575EA8" w:rsidP="003E4165">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Strevens, P. (1977). </w:t>
      </w:r>
      <w:r w:rsidRPr="00744619">
        <w:rPr>
          <w:rFonts w:ascii="Times New Roman" w:eastAsia="Calibri" w:hAnsi="Times New Roman" w:cs="Times New Roman"/>
          <w:i/>
          <w:iCs/>
          <w:sz w:val="24"/>
          <w:szCs w:val="24"/>
        </w:rPr>
        <w:t>New orientations in the teaching of English</w:t>
      </w:r>
      <w:r w:rsidRPr="00744619">
        <w:rPr>
          <w:rFonts w:ascii="Times New Roman" w:eastAsia="Calibri" w:hAnsi="Times New Roman" w:cs="Times New Roman"/>
          <w:sz w:val="24"/>
          <w:szCs w:val="24"/>
        </w:rPr>
        <w:t>. Oxford: Oxford University Press.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Strevens, P., et al. (1971).Science and Technology in a Second Language: Papers from a Seminar Held at the University of Birmingham from 27</w:t>
      </w:r>
      <w:r w:rsidRPr="00744619">
        <w:rPr>
          <w:rFonts w:ascii="Times New Roman" w:eastAsia="Calibri" w:hAnsi="Times New Roman" w:cs="Times New Roman"/>
          <w:sz w:val="24"/>
          <w:szCs w:val="24"/>
          <w:vertAlign w:val="superscript"/>
        </w:rPr>
        <w:t>th</w:t>
      </w:r>
      <w:r w:rsidRPr="00744619">
        <w:rPr>
          <w:rFonts w:ascii="Times New Roman" w:eastAsia="Calibri" w:hAnsi="Times New Roman" w:cs="Times New Roman"/>
          <w:sz w:val="24"/>
          <w:szCs w:val="24"/>
        </w:rPr>
        <w:t xml:space="preserve"> to 29 March. </w:t>
      </w:r>
      <w:r w:rsidRPr="00744619">
        <w:rPr>
          <w:rFonts w:ascii="Times New Roman" w:eastAsia="Calibri" w:hAnsi="Times New Roman" w:cs="Times New Roman"/>
          <w:i/>
          <w:iCs/>
          <w:sz w:val="24"/>
          <w:szCs w:val="24"/>
        </w:rPr>
        <w:t>Document Resume</w:t>
      </w:r>
      <w:r w:rsidRPr="00744619">
        <w:rPr>
          <w:rFonts w:ascii="Times New Roman" w:eastAsia="Calibri" w:hAnsi="Times New Roman" w:cs="Times New Roman"/>
          <w:sz w:val="24"/>
          <w:szCs w:val="24"/>
        </w:rPr>
        <w:t>. London: Centre for Information on Language Teaching.</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 xml:space="preserve">Swales , J. M. ( 1990 ). </w:t>
      </w:r>
      <w:r w:rsidRPr="00744619">
        <w:rPr>
          <w:rFonts w:ascii="Times New Roman" w:eastAsia="Calibri" w:hAnsi="Times New Roman" w:cs="Times New Roman"/>
          <w:i/>
          <w:iCs/>
          <w:sz w:val="24"/>
          <w:szCs w:val="24"/>
        </w:rPr>
        <w:t>Genre analysis: English in academic and research settings</w:t>
      </w:r>
      <w:r w:rsidRPr="00744619">
        <w:rPr>
          <w:rFonts w:ascii="Times New Roman" w:eastAsia="Calibri" w:hAnsi="Times New Roman" w:cs="Times New Roman"/>
          <w:sz w:val="24"/>
          <w:szCs w:val="24"/>
        </w:rPr>
        <w:t>. Cambridge: Cambridge University Press.</w:t>
      </w:r>
    </w:p>
    <w:p w:rsidR="00575EA8" w:rsidRPr="00744619" w:rsidRDefault="00575EA8" w:rsidP="00311DA8">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Swales, J. (2000).Languages for specific purposes.</w:t>
      </w:r>
      <w:r w:rsidRPr="00744619">
        <w:rPr>
          <w:rFonts w:ascii="Times New Roman" w:eastAsia="Calibri" w:hAnsi="Times New Roman" w:cs="Times New Roman"/>
          <w:i/>
          <w:iCs/>
          <w:sz w:val="24"/>
          <w:szCs w:val="24"/>
        </w:rPr>
        <w:t xml:space="preserve">Annual Review of Applied Linguistics </w:t>
      </w:r>
      <w:r w:rsidRPr="00744619">
        <w:rPr>
          <w:rFonts w:ascii="Times New Roman" w:eastAsia="Calibri" w:hAnsi="Times New Roman" w:cs="Times New Roman"/>
          <w:sz w:val="24"/>
          <w:szCs w:val="24"/>
        </w:rPr>
        <w:t>20, 59–76. Online http://dx.doi.org/10.1017/S026719050020</w:t>
      </w:r>
    </w:p>
    <w:p w:rsidR="00575EA8" w:rsidRDefault="00575EA8" w:rsidP="00095DD4">
      <w:pPr>
        <w:bidi w:val="0"/>
        <w:ind w:left="720" w:hanging="720"/>
        <w:jc w:val="both"/>
        <w:rPr>
          <w:rFonts w:ascii="Times New Roman" w:eastAsia="Calibri" w:hAnsi="Times New Roman" w:cs="Times New Roman"/>
          <w:sz w:val="24"/>
          <w:szCs w:val="24"/>
        </w:rPr>
      </w:pPr>
      <w:r w:rsidRPr="00744619">
        <w:rPr>
          <w:rFonts w:ascii="Times New Roman" w:eastAsia="Calibri" w:hAnsi="Times New Roman" w:cs="Times New Roman"/>
          <w:sz w:val="24"/>
          <w:szCs w:val="24"/>
        </w:rPr>
        <w:t>Widdowson, H. G. (</w:t>
      </w:r>
      <w:r>
        <w:rPr>
          <w:rFonts w:ascii="Times New Roman" w:eastAsia="Calibri" w:hAnsi="Times New Roman" w:cs="Times New Roman"/>
          <w:sz w:val="24"/>
          <w:szCs w:val="24"/>
        </w:rPr>
        <w:t>1983</w:t>
      </w:r>
      <w:r w:rsidRPr="00744619">
        <w:rPr>
          <w:rFonts w:ascii="Times New Roman" w:eastAsia="Calibri" w:hAnsi="Times New Roman" w:cs="Times New Roman"/>
          <w:sz w:val="24"/>
          <w:szCs w:val="24"/>
        </w:rPr>
        <w:t xml:space="preserve">). </w:t>
      </w:r>
      <w:r w:rsidRPr="00095DD4">
        <w:rPr>
          <w:rFonts w:ascii="Times New Roman" w:eastAsia="Calibri" w:hAnsi="Times New Roman" w:cs="Times New Roman"/>
          <w:i/>
          <w:iCs/>
          <w:sz w:val="24"/>
          <w:szCs w:val="24"/>
        </w:rPr>
        <w:t>Learning purpose and language use. London: Oxford University Pres</w:t>
      </w:r>
      <w:bookmarkStart w:id="0" w:name="_GoBack"/>
      <w:bookmarkEnd w:id="0"/>
      <w:r w:rsidRPr="00095DD4">
        <w:rPr>
          <w:rFonts w:ascii="Times New Roman" w:eastAsia="Calibri" w:hAnsi="Times New Roman" w:cs="Times New Roman"/>
          <w:i/>
          <w:iCs/>
          <w:sz w:val="24"/>
          <w:szCs w:val="24"/>
        </w:rPr>
        <w:t>s</w:t>
      </w:r>
    </w:p>
    <w:sectPr w:rsidR="00575EA8" w:rsidSect="003F323D">
      <w:footerReference w:type="default" r:id="rId13"/>
      <w:pgSz w:w="11906" w:h="16838"/>
      <w:pgMar w:top="1701" w:right="1701" w:bottom="1701" w:left="1701"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23D" w:rsidRDefault="003F323D" w:rsidP="003F323D">
      <w:pPr>
        <w:spacing w:after="0" w:line="240" w:lineRule="auto"/>
      </w:pPr>
      <w:r>
        <w:separator/>
      </w:r>
    </w:p>
  </w:endnote>
  <w:endnote w:type="continuationSeparator" w:id="1">
    <w:p w:rsidR="003F323D" w:rsidRDefault="003F323D" w:rsidP="003F3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6533"/>
      <w:docPartObj>
        <w:docPartGallery w:val="Page Numbers (Bottom of Page)"/>
        <w:docPartUnique/>
      </w:docPartObj>
    </w:sdtPr>
    <w:sdtContent>
      <w:p w:rsidR="003F323D" w:rsidRDefault="003D788B">
        <w:pPr>
          <w:pStyle w:val="a9"/>
          <w:jc w:val="center"/>
        </w:pPr>
        <w:fldSimple w:instr=" PAGE   \* MERGEFORMAT ">
          <w:r w:rsidR="004609E8" w:rsidRPr="004609E8">
            <w:rPr>
              <w:rFonts w:cs="Calibri"/>
              <w:noProof/>
              <w:rtl/>
              <w:lang w:val="ar-SA"/>
            </w:rPr>
            <w:t>15</w:t>
          </w:r>
        </w:fldSimple>
      </w:p>
    </w:sdtContent>
  </w:sdt>
  <w:p w:rsidR="003F323D" w:rsidRDefault="003F32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23D" w:rsidRDefault="003F323D" w:rsidP="003F323D">
      <w:pPr>
        <w:spacing w:after="0" w:line="240" w:lineRule="auto"/>
      </w:pPr>
      <w:r>
        <w:separator/>
      </w:r>
    </w:p>
  </w:footnote>
  <w:footnote w:type="continuationSeparator" w:id="1">
    <w:p w:rsidR="003F323D" w:rsidRDefault="003F323D" w:rsidP="003F3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6F8"/>
    <w:multiLevelType w:val="multilevel"/>
    <w:tmpl w:val="31E6B4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6E65B1"/>
    <w:multiLevelType w:val="multilevel"/>
    <w:tmpl w:val="466AE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16D1C1A"/>
    <w:multiLevelType w:val="hybridMultilevel"/>
    <w:tmpl w:val="AC860A22"/>
    <w:lvl w:ilvl="0" w:tplc="E912D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878DE"/>
    <w:multiLevelType w:val="multilevel"/>
    <w:tmpl w:val="6ADABB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44DE5"/>
    <w:rsid w:val="00021624"/>
    <w:rsid w:val="00023258"/>
    <w:rsid w:val="00047838"/>
    <w:rsid w:val="000533F1"/>
    <w:rsid w:val="00061E76"/>
    <w:rsid w:val="00067F5E"/>
    <w:rsid w:val="000853F1"/>
    <w:rsid w:val="00095DD4"/>
    <w:rsid w:val="000A1901"/>
    <w:rsid w:val="000D2DA6"/>
    <w:rsid w:val="000E6A09"/>
    <w:rsid w:val="00106961"/>
    <w:rsid w:val="001145A8"/>
    <w:rsid w:val="001203B1"/>
    <w:rsid w:val="0013743A"/>
    <w:rsid w:val="001418F9"/>
    <w:rsid w:val="00142D0D"/>
    <w:rsid w:val="00184206"/>
    <w:rsid w:val="001E6F7F"/>
    <w:rsid w:val="002170A7"/>
    <w:rsid w:val="00246E08"/>
    <w:rsid w:val="00261219"/>
    <w:rsid w:val="00262433"/>
    <w:rsid w:val="00264514"/>
    <w:rsid w:val="0028108F"/>
    <w:rsid w:val="002B0A64"/>
    <w:rsid w:val="002B5D57"/>
    <w:rsid w:val="002D74FA"/>
    <w:rsid w:val="00311DA8"/>
    <w:rsid w:val="00382786"/>
    <w:rsid w:val="003A4E05"/>
    <w:rsid w:val="003D073C"/>
    <w:rsid w:val="003D17B8"/>
    <w:rsid w:val="003D788B"/>
    <w:rsid w:val="003E4165"/>
    <w:rsid w:val="003E4837"/>
    <w:rsid w:val="003F323D"/>
    <w:rsid w:val="003F4F1D"/>
    <w:rsid w:val="004325FD"/>
    <w:rsid w:val="004609E8"/>
    <w:rsid w:val="00465C1F"/>
    <w:rsid w:val="00482A3D"/>
    <w:rsid w:val="004839C3"/>
    <w:rsid w:val="004855D2"/>
    <w:rsid w:val="00486357"/>
    <w:rsid w:val="004B31A5"/>
    <w:rsid w:val="004E64B5"/>
    <w:rsid w:val="004F78D8"/>
    <w:rsid w:val="005021C0"/>
    <w:rsid w:val="00515AB1"/>
    <w:rsid w:val="00543457"/>
    <w:rsid w:val="00563CF2"/>
    <w:rsid w:val="00575EA8"/>
    <w:rsid w:val="00591D51"/>
    <w:rsid w:val="005A7F8D"/>
    <w:rsid w:val="005B4BD6"/>
    <w:rsid w:val="005E0115"/>
    <w:rsid w:val="00602D32"/>
    <w:rsid w:val="0061237C"/>
    <w:rsid w:val="00636040"/>
    <w:rsid w:val="00644DE5"/>
    <w:rsid w:val="006550DA"/>
    <w:rsid w:val="0065584F"/>
    <w:rsid w:val="00660179"/>
    <w:rsid w:val="006A5A38"/>
    <w:rsid w:val="006A5F45"/>
    <w:rsid w:val="006A636D"/>
    <w:rsid w:val="006A78C2"/>
    <w:rsid w:val="006B1523"/>
    <w:rsid w:val="006F0E64"/>
    <w:rsid w:val="00706E98"/>
    <w:rsid w:val="00715153"/>
    <w:rsid w:val="00721384"/>
    <w:rsid w:val="00722B7A"/>
    <w:rsid w:val="007350FD"/>
    <w:rsid w:val="00744619"/>
    <w:rsid w:val="00764088"/>
    <w:rsid w:val="00784703"/>
    <w:rsid w:val="00790905"/>
    <w:rsid w:val="007B24EA"/>
    <w:rsid w:val="00805190"/>
    <w:rsid w:val="008060D7"/>
    <w:rsid w:val="00811789"/>
    <w:rsid w:val="008373FB"/>
    <w:rsid w:val="00837DEA"/>
    <w:rsid w:val="00844DE4"/>
    <w:rsid w:val="00866CA8"/>
    <w:rsid w:val="008706AC"/>
    <w:rsid w:val="00883B91"/>
    <w:rsid w:val="00894516"/>
    <w:rsid w:val="00923AC7"/>
    <w:rsid w:val="0093066F"/>
    <w:rsid w:val="00935AAA"/>
    <w:rsid w:val="0094235D"/>
    <w:rsid w:val="00964B36"/>
    <w:rsid w:val="00992165"/>
    <w:rsid w:val="009A0D4C"/>
    <w:rsid w:val="009E07CE"/>
    <w:rsid w:val="00A0474D"/>
    <w:rsid w:val="00A20910"/>
    <w:rsid w:val="00A57731"/>
    <w:rsid w:val="00A73C43"/>
    <w:rsid w:val="00A76BAD"/>
    <w:rsid w:val="00A827F9"/>
    <w:rsid w:val="00A855D3"/>
    <w:rsid w:val="00AA637C"/>
    <w:rsid w:val="00AA7925"/>
    <w:rsid w:val="00AD6531"/>
    <w:rsid w:val="00AE67B0"/>
    <w:rsid w:val="00AF471D"/>
    <w:rsid w:val="00B27D3C"/>
    <w:rsid w:val="00B36FDD"/>
    <w:rsid w:val="00B61049"/>
    <w:rsid w:val="00BD3827"/>
    <w:rsid w:val="00BE382F"/>
    <w:rsid w:val="00BF32D5"/>
    <w:rsid w:val="00C0683F"/>
    <w:rsid w:val="00C07297"/>
    <w:rsid w:val="00C46644"/>
    <w:rsid w:val="00C57C6D"/>
    <w:rsid w:val="00CD0CD9"/>
    <w:rsid w:val="00CE5E1D"/>
    <w:rsid w:val="00CF2BF2"/>
    <w:rsid w:val="00D159D1"/>
    <w:rsid w:val="00D16453"/>
    <w:rsid w:val="00D57089"/>
    <w:rsid w:val="00D73962"/>
    <w:rsid w:val="00D80062"/>
    <w:rsid w:val="00D82BAC"/>
    <w:rsid w:val="00D950F9"/>
    <w:rsid w:val="00DA7894"/>
    <w:rsid w:val="00DB29CA"/>
    <w:rsid w:val="00DB60D3"/>
    <w:rsid w:val="00DC272B"/>
    <w:rsid w:val="00DC3893"/>
    <w:rsid w:val="00DE5C69"/>
    <w:rsid w:val="00E25103"/>
    <w:rsid w:val="00E3497A"/>
    <w:rsid w:val="00E52F03"/>
    <w:rsid w:val="00E806AB"/>
    <w:rsid w:val="00EC0002"/>
    <w:rsid w:val="00EC09F2"/>
    <w:rsid w:val="00F003E0"/>
    <w:rsid w:val="00F155DE"/>
    <w:rsid w:val="00FA26B2"/>
    <w:rsid w:val="00FC7C82"/>
    <w:rsid w:val="00FD54DF"/>
    <w:rsid w:val="00FE03B7"/>
    <w:rsid w:val="00FE21E2"/>
    <w:rsid w:val="00FF01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5D"/>
    <w:pPr>
      <w:bidi/>
    </w:pPr>
  </w:style>
  <w:style w:type="paragraph" w:styleId="1">
    <w:name w:val="heading 1"/>
    <w:basedOn w:val="a"/>
    <w:next w:val="a"/>
    <w:link w:val="1Char"/>
    <w:uiPriority w:val="9"/>
    <w:qFormat/>
    <w:rsid w:val="00942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4235D"/>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9423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94235D"/>
    <w:rPr>
      <w:rFonts w:asciiTheme="majorHAnsi" w:eastAsiaTheme="majorEastAsia" w:hAnsiTheme="majorHAnsi" w:cstheme="majorBidi"/>
      <w:color w:val="17365D" w:themeColor="text2" w:themeShade="BF"/>
      <w:spacing w:val="5"/>
      <w:kern w:val="28"/>
      <w:sz w:val="52"/>
      <w:szCs w:val="52"/>
    </w:rPr>
  </w:style>
  <w:style w:type="paragraph" w:styleId="a4">
    <w:name w:val="No Spacing"/>
    <w:link w:val="Char0"/>
    <w:uiPriority w:val="1"/>
    <w:qFormat/>
    <w:rsid w:val="0094235D"/>
    <w:pPr>
      <w:bidi/>
      <w:spacing w:after="0" w:line="240" w:lineRule="auto"/>
    </w:pPr>
  </w:style>
  <w:style w:type="paragraph" w:styleId="a5">
    <w:name w:val="List Paragraph"/>
    <w:basedOn w:val="a"/>
    <w:uiPriority w:val="34"/>
    <w:qFormat/>
    <w:rsid w:val="0094235D"/>
    <w:pPr>
      <w:ind w:left="720"/>
      <w:contextualSpacing/>
    </w:pPr>
  </w:style>
  <w:style w:type="character" w:styleId="a6">
    <w:name w:val="Subtle Emphasis"/>
    <w:basedOn w:val="a0"/>
    <w:uiPriority w:val="19"/>
    <w:qFormat/>
    <w:rsid w:val="0094235D"/>
    <w:rPr>
      <w:i/>
      <w:iCs/>
      <w:color w:val="808080" w:themeColor="text1" w:themeTint="7F"/>
    </w:rPr>
  </w:style>
  <w:style w:type="paragraph" w:styleId="a7">
    <w:name w:val="Balloon Text"/>
    <w:basedOn w:val="a"/>
    <w:link w:val="Char1"/>
    <w:uiPriority w:val="99"/>
    <w:semiHidden/>
    <w:unhideWhenUsed/>
    <w:rsid w:val="00CD0CD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D0CD9"/>
    <w:rPr>
      <w:rFonts w:ascii="Tahoma" w:hAnsi="Tahoma" w:cs="Tahoma"/>
      <w:sz w:val="16"/>
      <w:szCs w:val="16"/>
    </w:rPr>
  </w:style>
  <w:style w:type="character" w:customStyle="1" w:styleId="Char0">
    <w:name w:val="بلا تباعد Char"/>
    <w:basedOn w:val="a0"/>
    <w:link w:val="a4"/>
    <w:uiPriority w:val="1"/>
    <w:rsid w:val="003F323D"/>
  </w:style>
  <w:style w:type="paragraph" w:styleId="a8">
    <w:name w:val="header"/>
    <w:basedOn w:val="a"/>
    <w:link w:val="Char2"/>
    <w:uiPriority w:val="99"/>
    <w:semiHidden/>
    <w:unhideWhenUsed/>
    <w:rsid w:val="003F323D"/>
    <w:pPr>
      <w:tabs>
        <w:tab w:val="center" w:pos="4153"/>
        <w:tab w:val="right" w:pos="8306"/>
      </w:tabs>
      <w:spacing w:after="0" w:line="240" w:lineRule="auto"/>
    </w:pPr>
  </w:style>
  <w:style w:type="character" w:customStyle="1" w:styleId="Char2">
    <w:name w:val="رأس صفحة Char"/>
    <w:basedOn w:val="a0"/>
    <w:link w:val="a8"/>
    <w:uiPriority w:val="99"/>
    <w:semiHidden/>
    <w:rsid w:val="003F323D"/>
  </w:style>
  <w:style w:type="paragraph" w:styleId="a9">
    <w:name w:val="footer"/>
    <w:basedOn w:val="a"/>
    <w:link w:val="Char3"/>
    <w:uiPriority w:val="99"/>
    <w:unhideWhenUsed/>
    <w:rsid w:val="003F323D"/>
    <w:pPr>
      <w:tabs>
        <w:tab w:val="center" w:pos="4153"/>
        <w:tab w:val="right" w:pos="8306"/>
      </w:tabs>
      <w:spacing w:after="0" w:line="240" w:lineRule="auto"/>
    </w:pPr>
  </w:style>
  <w:style w:type="character" w:customStyle="1" w:styleId="Char3">
    <w:name w:val="تذييل صفحة Char"/>
    <w:basedOn w:val="a0"/>
    <w:link w:val="a9"/>
    <w:uiPriority w:val="99"/>
    <w:rsid w:val="003F3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5D"/>
    <w:pPr>
      <w:bidi/>
    </w:pPr>
  </w:style>
  <w:style w:type="paragraph" w:styleId="1">
    <w:name w:val="heading 1"/>
    <w:basedOn w:val="a"/>
    <w:next w:val="a"/>
    <w:link w:val="1Char"/>
    <w:uiPriority w:val="9"/>
    <w:qFormat/>
    <w:rsid w:val="00942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4235D"/>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9423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94235D"/>
    <w:rPr>
      <w:rFonts w:asciiTheme="majorHAnsi" w:eastAsiaTheme="majorEastAsia" w:hAnsiTheme="majorHAnsi" w:cstheme="majorBidi"/>
      <w:color w:val="17365D" w:themeColor="text2" w:themeShade="BF"/>
      <w:spacing w:val="5"/>
      <w:kern w:val="28"/>
      <w:sz w:val="52"/>
      <w:szCs w:val="52"/>
    </w:rPr>
  </w:style>
  <w:style w:type="paragraph" w:styleId="a4">
    <w:name w:val="No Spacing"/>
    <w:uiPriority w:val="1"/>
    <w:qFormat/>
    <w:rsid w:val="0094235D"/>
    <w:pPr>
      <w:bidi/>
      <w:spacing w:after="0" w:line="240" w:lineRule="auto"/>
    </w:pPr>
  </w:style>
  <w:style w:type="paragraph" w:styleId="a5">
    <w:name w:val="List Paragraph"/>
    <w:basedOn w:val="a"/>
    <w:uiPriority w:val="34"/>
    <w:qFormat/>
    <w:rsid w:val="0094235D"/>
    <w:pPr>
      <w:ind w:left="720"/>
      <w:contextualSpacing/>
    </w:pPr>
  </w:style>
  <w:style w:type="character" w:styleId="a6">
    <w:name w:val="Subtle Emphasis"/>
    <w:basedOn w:val="a0"/>
    <w:uiPriority w:val="19"/>
    <w:qFormat/>
    <w:rsid w:val="0094235D"/>
    <w:rPr>
      <w:i/>
      <w:iCs/>
      <w:color w:val="808080" w:themeColor="text1" w:themeTint="7F"/>
    </w:rPr>
  </w:style>
  <w:style w:type="paragraph" w:styleId="a7">
    <w:name w:val="Balloon Text"/>
    <w:basedOn w:val="a"/>
    <w:link w:val="Char0"/>
    <w:uiPriority w:val="99"/>
    <w:semiHidden/>
    <w:unhideWhenUsed/>
    <w:rsid w:val="00CD0CD9"/>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CD0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5F9D-E0CA-47E1-9952-D7FC17DB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15</Pages>
  <Words>3996</Words>
  <Characters>22778</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moh</cp:lastModifiedBy>
  <cp:revision>75</cp:revision>
  <dcterms:created xsi:type="dcterms:W3CDTF">2017-03-24T22:49:00Z</dcterms:created>
  <dcterms:modified xsi:type="dcterms:W3CDTF">2017-04-10T21:57:00Z</dcterms:modified>
</cp:coreProperties>
</file>