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7CB" w:rsidRPr="002645A0" w:rsidRDefault="004617CB" w:rsidP="002645A0">
      <w:pPr>
        <w:bidi w:val="0"/>
        <w:spacing w:after="0" w:line="240" w:lineRule="auto"/>
        <w:jc w:val="center"/>
        <w:rPr>
          <w:rFonts w:ascii="Helvetica" w:eastAsia="Times New Roman" w:hAnsi="Helvetica" w:cs="Helvetica"/>
          <w:b/>
          <w:bCs/>
          <w:color w:val="424242"/>
          <w:sz w:val="52"/>
          <w:szCs w:val="52"/>
          <w:shd w:val="clear" w:color="auto" w:fill="FDFDFD"/>
          <w:rtl/>
        </w:rPr>
      </w:pPr>
      <w:r w:rsidRPr="002645A0">
        <w:rPr>
          <w:rFonts w:ascii="Helvetica" w:eastAsia="Times New Roman" w:hAnsi="Helvetica" w:cs="Times New Roman" w:hint="cs"/>
          <w:b/>
          <w:bCs/>
          <w:color w:val="424242"/>
          <w:sz w:val="52"/>
          <w:szCs w:val="52"/>
          <w:shd w:val="clear" w:color="auto" w:fill="FDFDFD"/>
          <w:rtl/>
        </w:rPr>
        <w:t>استلام الشهادة المؤقتة</w:t>
      </w:r>
      <w:r w:rsidR="002645A0" w:rsidRPr="002645A0">
        <w:rPr>
          <w:rFonts w:ascii="Helvetica" w:eastAsia="Times New Roman" w:hAnsi="Helvetica" w:cs="Helvetica" w:hint="cs"/>
          <w:b/>
          <w:bCs/>
          <w:color w:val="424242"/>
          <w:sz w:val="52"/>
          <w:szCs w:val="52"/>
          <w:shd w:val="clear" w:color="auto" w:fill="FDFDFD"/>
          <w:rtl/>
        </w:rPr>
        <w:t>.</w:t>
      </w:r>
    </w:p>
    <w:p w:rsidR="002645A0" w:rsidRDefault="002645A0" w:rsidP="002645A0">
      <w:pPr>
        <w:bidi w:val="0"/>
        <w:spacing w:after="0" w:line="240" w:lineRule="auto"/>
        <w:jc w:val="right"/>
        <w:rPr>
          <w:rFonts w:ascii="Helvetica" w:eastAsia="Times New Roman" w:hAnsi="Helvetica" w:cs="Helvetica"/>
          <w:b/>
          <w:bCs/>
          <w:color w:val="424242"/>
          <w:sz w:val="48"/>
          <w:szCs w:val="48"/>
          <w:shd w:val="clear" w:color="auto" w:fill="FDFDFD"/>
          <w:rtl/>
        </w:rPr>
      </w:pPr>
    </w:p>
    <w:p w:rsidR="002645A0" w:rsidRPr="002645A0" w:rsidRDefault="002645A0" w:rsidP="00F03EE1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48"/>
          <w:lang w:val="fr-FR"/>
        </w:rPr>
      </w:pPr>
    </w:p>
    <w:p w:rsidR="004617CB" w:rsidRPr="00843F20" w:rsidRDefault="004617CB" w:rsidP="002645A0">
      <w:pPr>
        <w:shd w:val="clear" w:color="auto" w:fill="FDFDFD"/>
        <w:spacing w:after="0" w:line="360" w:lineRule="auto"/>
        <w:rPr>
          <w:rFonts w:asciiTheme="majorBidi" w:eastAsia="Times New Roman" w:hAnsiTheme="majorBidi" w:cstheme="majorBidi"/>
          <w:color w:val="000000" w:themeColor="text1"/>
          <w:sz w:val="44"/>
          <w:szCs w:val="44"/>
        </w:rPr>
      </w:pPr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>لاستلام شهادة النجـاح المؤقتة للطلبة الناجحين يجب تقديم الوثائق التالية:</w:t>
      </w:r>
    </w:p>
    <w:p w:rsidR="004617CB" w:rsidRPr="00843F20" w:rsidRDefault="00F03EE1" w:rsidP="00F03EE1">
      <w:pPr>
        <w:numPr>
          <w:ilvl w:val="0"/>
          <w:numId w:val="1"/>
        </w:numPr>
        <w:shd w:val="clear" w:color="auto" w:fill="FDFDFD"/>
        <w:bidi w:val="0"/>
        <w:spacing w:after="0" w:line="360" w:lineRule="auto"/>
        <w:ind w:left="270"/>
        <w:jc w:val="right"/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</w:pPr>
      <w:r w:rsidRPr="00843F20">
        <w:rPr>
          <w:rFonts w:asciiTheme="majorBidi" w:eastAsia="Times New Roman" w:hAnsiTheme="majorBidi" w:cstheme="majorBidi" w:hint="cs"/>
          <w:color w:val="000000" w:themeColor="text1"/>
          <w:sz w:val="44"/>
          <w:szCs w:val="44"/>
          <w:rtl/>
        </w:rPr>
        <w:t>وثيقة  ال</w:t>
      </w:r>
      <w:r w:rsidR="004617CB"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 xml:space="preserve">تبرئـة </w:t>
      </w:r>
    </w:p>
    <w:p w:rsidR="00F03EE1" w:rsidRPr="00843F20" w:rsidRDefault="004617CB" w:rsidP="00F03EE1">
      <w:pPr>
        <w:numPr>
          <w:ilvl w:val="0"/>
          <w:numId w:val="1"/>
        </w:numPr>
        <w:shd w:val="clear" w:color="auto" w:fill="FDFDFD"/>
        <w:bidi w:val="0"/>
        <w:spacing w:after="0" w:line="360" w:lineRule="auto"/>
        <w:ind w:left="270"/>
        <w:jc w:val="right"/>
        <w:rPr>
          <w:rFonts w:asciiTheme="majorBidi" w:eastAsia="Times New Roman" w:hAnsiTheme="majorBidi" w:cstheme="majorBidi"/>
          <w:color w:val="000000" w:themeColor="text1"/>
          <w:sz w:val="44"/>
          <w:szCs w:val="44"/>
        </w:rPr>
      </w:pPr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>بطـاقة الطالب</w:t>
      </w:r>
      <w:r w:rsidR="00F03EE1" w:rsidRPr="00843F20">
        <w:rPr>
          <w:rFonts w:asciiTheme="majorBidi" w:eastAsia="Times New Roman" w:hAnsiTheme="majorBidi" w:cstheme="majorBidi" w:hint="cs"/>
          <w:color w:val="000000" w:themeColor="text1"/>
          <w:sz w:val="44"/>
          <w:szCs w:val="44"/>
          <w:rtl/>
        </w:rPr>
        <w:t xml:space="preserve"> </w:t>
      </w:r>
    </w:p>
    <w:p w:rsidR="004617CB" w:rsidRPr="00843F20" w:rsidRDefault="00F03EE1" w:rsidP="00F03EE1">
      <w:pPr>
        <w:numPr>
          <w:ilvl w:val="0"/>
          <w:numId w:val="1"/>
        </w:numPr>
        <w:shd w:val="clear" w:color="auto" w:fill="FDFDFD"/>
        <w:bidi w:val="0"/>
        <w:spacing w:after="0" w:line="360" w:lineRule="auto"/>
        <w:ind w:left="270"/>
        <w:jc w:val="right"/>
        <w:rPr>
          <w:rFonts w:asciiTheme="majorBidi" w:eastAsia="Times New Roman" w:hAnsiTheme="majorBidi" w:cstheme="majorBidi"/>
          <w:color w:val="000000" w:themeColor="text1"/>
          <w:sz w:val="44"/>
          <w:szCs w:val="44"/>
        </w:rPr>
      </w:pPr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>بطـاقة</w:t>
      </w:r>
      <w:r w:rsidRPr="00843F20">
        <w:rPr>
          <w:rFonts w:asciiTheme="majorBidi" w:eastAsia="Times New Roman" w:hAnsiTheme="majorBidi" w:cstheme="majorBidi" w:hint="cs"/>
          <w:color w:val="000000" w:themeColor="text1"/>
          <w:sz w:val="44"/>
          <w:szCs w:val="44"/>
          <w:rtl/>
        </w:rPr>
        <w:t xml:space="preserve"> المكتبة والتبرئة </w:t>
      </w:r>
      <w:r w:rsidRPr="00843F20">
        <w:rPr>
          <w:rFonts w:asciiTheme="majorBidi" w:eastAsia="Times New Roman" w:hAnsiTheme="majorBidi" w:cstheme="majorBidi" w:hint="cs"/>
          <w:color w:val="000000" w:themeColor="text1"/>
          <w:sz w:val="44"/>
          <w:szCs w:val="44"/>
          <w:rtl/>
          <w:lang w:bidi="ar-DZ"/>
        </w:rPr>
        <w:t xml:space="preserve"> </w:t>
      </w:r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lang w:val="fr-FR" w:bidi="ar-DZ"/>
        </w:rPr>
        <w:t xml:space="preserve">  </w:t>
      </w:r>
    </w:p>
    <w:p w:rsidR="004617CB" w:rsidRPr="00843F20" w:rsidRDefault="00F03EE1" w:rsidP="00F03EE1">
      <w:pPr>
        <w:numPr>
          <w:ilvl w:val="0"/>
          <w:numId w:val="1"/>
        </w:numPr>
        <w:shd w:val="clear" w:color="auto" w:fill="FDFDFD"/>
        <w:bidi w:val="0"/>
        <w:spacing w:after="0" w:line="360" w:lineRule="auto"/>
        <w:ind w:left="270"/>
        <w:jc w:val="right"/>
        <w:rPr>
          <w:rFonts w:ascii="Helvetica" w:eastAsia="Times New Roman" w:hAnsi="Helvetica" w:cs="Helvetica"/>
          <w:color w:val="000000" w:themeColor="text1"/>
          <w:sz w:val="44"/>
          <w:szCs w:val="44"/>
        </w:rPr>
      </w:pPr>
      <w:r w:rsidRPr="00843F20">
        <w:rPr>
          <w:rFonts w:asciiTheme="majorBidi" w:eastAsia="Times New Roman" w:hAnsiTheme="majorBidi" w:cstheme="majorBidi" w:hint="cs"/>
          <w:color w:val="000000" w:themeColor="text1"/>
          <w:sz w:val="44"/>
          <w:szCs w:val="44"/>
          <w:rtl/>
        </w:rPr>
        <w:t xml:space="preserve">صورة شمسية </w:t>
      </w:r>
    </w:p>
    <w:p w:rsidR="004617CB" w:rsidRPr="00843F20" w:rsidRDefault="004617CB" w:rsidP="002645A0">
      <w:pPr>
        <w:shd w:val="clear" w:color="auto" w:fill="FDFDFD"/>
        <w:spacing w:after="0" w:line="360" w:lineRule="auto"/>
        <w:rPr>
          <w:rFonts w:ascii="Helvetica" w:eastAsia="Times New Roman" w:hAnsi="Helvetica" w:cs="Helvetica"/>
          <w:color w:val="000000" w:themeColor="text1"/>
          <w:sz w:val="44"/>
          <w:szCs w:val="44"/>
        </w:rPr>
      </w:pPr>
      <w:r w:rsidRPr="00843F20">
        <w:rPr>
          <w:rFonts w:ascii="Helvetica" w:eastAsia="Times New Roman" w:hAnsi="Helvetica" w:cs="Times New Roman"/>
          <w:b/>
          <w:bCs/>
          <w:color w:val="000000" w:themeColor="text1"/>
          <w:sz w:val="44"/>
          <w:szCs w:val="44"/>
          <w:rtl/>
        </w:rPr>
        <w:t>تنبيه</w:t>
      </w:r>
      <w:r w:rsidRPr="00843F20">
        <w:rPr>
          <w:rFonts w:ascii="Helvetica" w:eastAsia="Times New Roman" w:hAnsi="Helvetica" w:cs="Helvetica"/>
          <w:color w:val="000000" w:themeColor="text1"/>
          <w:sz w:val="44"/>
          <w:szCs w:val="44"/>
          <w:rtl/>
        </w:rPr>
        <w:t>:</w:t>
      </w:r>
    </w:p>
    <w:p w:rsidR="004617CB" w:rsidRPr="00843F20" w:rsidRDefault="004617CB" w:rsidP="002645A0">
      <w:pPr>
        <w:numPr>
          <w:ilvl w:val="0"/>
          <w:numId w:val="2"/>
        </w:numPr>
        <w:shd w:val="clear" w:color="auto" w:fill="FDFDFD"/>
        <w:bidi w:val="0"/>
        <w:spacing w:after="0" w:line="360" w:lineRule="auto"/>
        <w:ind w:left="270"/>
        <w:jc w:val="right"/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</w:pPr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 xml:space="preserve">في حالة ما إذا تعذر على المعني الحضور لاستلام شهادته بنفسه، لا يمكن أن تسلم لغيره إلا بوكالة معترف </w:t>
      </w:r>
      <w:proofErr w:type="spellStart"/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>بها</w:t>
      </w:r>
      <w:proofErr w:type="spellEnd"/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 xml:space="preserve"> قانونا مع إرفاقها بالوثائق المذكورة أعلاه</w:t>
      </w:r>
      <w:r w:rsidR="00F03EE1" w:rsidRPr="00843F20">
        <w:rPr>
          <w:rFonts w:asciiTheme="majorBidi" w:eastAsia="Times New Roman" w:hAnsiTheme="majorBidi" w:cstheme="majorBidi" w:hint="cs"/>
          <w:color w:val="000000" w:themeColor="text1"/>
          <w:sz w:val="44"/>
          <w:szCs w:val="44"/>
          <w:rtl/>
        </w:rPr>
        <w:t>.</w:t>
      </w:r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</w:rPr>
        <w:t>.</w:t>
      </w:r>
    </w:p>
    <w:p w:rsidR="004617CB" w:rsidRPr="006D54E1" w:rsidRDefault="004617CB" w:rsidP="002645A0">
      <w:pPr>
        <w:numPr>
          <w:ilvl w:val="0"/>
          <w:numId w:val="2"/>
        </w:numPr>
        <w:shd w:val="clear" w:color="auto" w:fill="FDFDFD"/>
        <w:bidi w:val="0"/>
        <w:spacing w:after="0" w:line="360" w:lineRule="auto"/>
        <w:ind w:left="270"/>
        <w:jc w:val="right"/>
        <w:rPr>
          <w:rFonts w:asciiTheme="majorBidi" w:eastAsia="Times New Roman" w:hAnsiTheme="majorBidi" w:cstheme="majorBidi"/>
          <w:color w:val="424242"/>
          <w:sz w:val="32"/>
          <w:szCs w:val="32"/>
        </w:rPr>
      </w:pPr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 xml:space="preserve">في حالة ما إذا كان هناك خطأ في اسم الطالب أو تاريخ الميلاد في شهادة </w:t>
      </w:r>
      <w:proofErr w:type="spellStart"/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>الباكالوريا</w:t>
      </w:r>
      <w:proofErr w:type="spellEnd"/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 xml:space="preserve"> المؤقتة، لا يمكن تسليم شهادة النجاح المؤقتة حتى تصحح شهادة </w:t>
      </w:r>
      <w:proofErr w:type="spellStart"/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>الباكالوريا</w:t>
      </w:r>
      <w:proofErr w:type="spellEnd"/>
      <w:r w:rsidRPr="00843F20">
        <w:rPr>
          <w:rFonts w:asciiTheme="majorBidi" w:eastAsia="Times New Roman" w:hAnsiTheme="majorBidi" w:cstheme="majorBidi"/>
          <w:color w:val="000000" w:themeColor="text1"/>
          <w:sz w:val="44"/>
          <w:szCs w:val="44"/>
          <w:rtl/>
        </w:rPr>
        <w:t xml:space="preserve"> من قبل الهيئات المختصة</w:t>
      </w:r>
      <w:r w:rsidR="00F03EE1" w:rsidRPr="00843F20">
        <w:rPr>
          <w:rFonts w:asciiTheme="majorBidi" w:eastAsia="Times New Roman" w:hAnsiTheme="majorBidi" w:cstheme="majorBidi" w:hint="cs"/>
          <w:color w:val="000000" w:themeColor="text1"/>
          <w:sz w:val="44"/>
          <w:szCs w:val="44"/>
          <w:rtl/>
        </w:rPr>
        <w:t xml:space="preserve"> .</w:t>
      </w:r>
      <w:r w:rsidRPr="006D54E1">
        <w:rPr>
          <w:rFonts w:asciiTheme="majorBidi" w:eastAsia="Times New Roman" w:hAnsiTheme="majorBidi" w:cstheme="majorBidi"/>
          <w:color w:val="424242"/>
          <w:sz w:val="32"/>
          <w:szCs w:val="32"/>
        </w:rPr>
        <w:t>.</w:t>
      </w:r>
    </w:p>
    <w:p w:rsidR="00346DFF" w:rsidRPr="006D54E1" w:rsidRDefault="00346DFF" w:rsidP="006D54E1">
      <w:pPr>
        <w:shd w:val="clear" w:color="auto" w:fill="FDFDFD"/>
        <w:bidi w:val="0"/>
        <w:spacing w:before="100" w:beforeAutospacing="1" w:after="100" w:afterAutospacing="1" w:line="285" w:lineRule="atLeast"/>
        <w:ind w:left="360"/>
        <w:jc w:val="right"/>
        <w:outlineLvl w:val="1"/>
        <w:rPr>
          <w:lang w:val="fr-FR"/>
        </w:rPr>
      </w:pPr>
    </w:p>
    <w:sectPr w:rsidR="00346DFF" w:rsidRPr="006D54E1" w:rsidSect="00833D7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C6E"/>
    <w:multiLevelType w:val="multilevel"/>
    <w:tmpl w:val="7E227A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D1432B"/>
    <w:multiLevelType w:val="multilevel"/>
    <w:tmpl w:val="92FC7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617CB"/>
    <w:rsid w:val="0018000E"/>
    <w:rsid w:val="002645A0"/>
    <w:rsid w:val="00346DFF"/>
    <w:rsid w:val="004617CB"/>
    <w:rsid w:val="004F00B5"/>
    <w:rsid w:val="006D54E1"/>
    <w:rsid w:val="007368F9"/>
    <w:rsid w:val="007668C4"/>
    <w:rsid w:val="00833D72"/>
    <w:rsid w:val="00843F20"/>
    <w:rsid w:val="00A12A35"/>
    <w:rsid w:val="00AE1E8D"/>
    <w:rsid w:val="00F03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FF"/>
    <w:pPr>
      <w:bidi/>
    </w:pPr>
  </w:style>
  <w:style w:type="paragraph" w:styleId="2">
    <w:name w:val="heading 2"/>
    <w:basedOn w:val="a"/>
    <w:link w:val="2Char"/>
    <w:uiPriority w:val="9"/>
    <w:qFormat/>
    <w:rsid w:val="00A12A3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17C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rsid w:val="00A12A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a0"/>
    <w:uiPriority w:val="99"/>
    <w:semiHidden/>
    <w:unhideWhenUsed/>
    <w:rsid w:val="00A12A3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12A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ACI</cp:lastModifiedBy>
  <cp:revision>8</cp:revision>
  <dcterms:created xsi:type="dcterms:W3CDTF">2017-02-06T17:52:00Z</dcterms:created>
  <dcterms:modified xsi:type="dcterms:W3CDTF">2017-04-04T05:03:00Z</dcterms:modified>
</cp:coreProperties>
</file>