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405" w:rsidRDefault="008E4313" w:rsidP="00F57D8E">
      <w:pPr>
        <w:tabs>
          <w:tab w:val="left" w:pos="1890"/>
        </w:tabs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r>
        <w:rPr>
          <w:rFonts w:ascii="Simplified Arabic" w:hAnsi="Simplified Arabic" w:cs="Simplified Arabic"/>
          <w:b/>
          <w:bCs/>
          <w:noProof/>
          <w:sz w:val="24"/>
          <w:szCs w:val="24"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.1pt;margin-top:-12.6pt;width:509.5pt;height:59.05pt;z-index:251658240">
            <v:textbox>
              <w:txbxContent>
                <w:p w:rsidR="009D0405" w:rsidRDefault="009D0405" w:rsidP="009D0405">
                  <w:pPr>
                    <w:spacing w:after="0" w:line="240" w:lineRule="auto"/>
                    <w:jc w:val="right"/>
                    <w:rPr>
                      <w:rFonts w:ascii="Simplified Arabic" w:hAnsi="Simplified Arabic" w:cs="Simplified Arabic"/>
                      <w:b/>
                      <w:bCs/>
                      <w:sz w:val="20"/>
                      <w:szCs w:val="20"/>
                      <w:lang w:bidi="ar-DZ"/>
                    </w:rPr>
                  </w:pPr>
                  <w:r w:rsidRPr="001F2553"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جامعة الشهيد </w:t>
                  </w:r>
                  <w:proofErr w:type="spellStart"/>
                  <w:r w:rsidRPr="001F2553"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>حمة</w:t>
                  </w:r>
                  <w:proofErr w:type="spellEnd"/>
                  <w:r w:rsidRPr="001F2553"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 لخضر </w:t>
                  </w:r>
                  <w:proofErr w:type="spellStart"/>
                  <w:r w:rsidRPr="001F2553">
                    <w:rPr>
                      <w:rFonts w:ascii="Simplified Arabic" w:hAnsi="Simplified Arabic" w:cs="Simplified Arabic"/>
                      <w:b/>
                      <w:bCs/>
                      <w:sz w:val="20"/>
                      <w:szCs w:val="20"/>
                      <w:rtl/>
                      <w:lang w:bidi="ar-DZ"/>
                    </w:rPr>
                    <w:t>–</w:t>
                  </w:r>
                  <w:proofErr w:type="spellEnd"/>
                  <w:r w:rsidRPr="001F2553"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 الوادي                            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  </w:t>
                  </w:r>
                  <w:r w:rsidRPr="001F2553"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            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                       </w:t>
                  </w:r>
                  <w:r w:rsidRPr="001F2553"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     كلية العلوم الاقتصادية والتجارية وعلوم التسيير </w:t>
                  </w:r>
                </w:p>
                <w:p w:rsidR="009D0405" w:rsidRPr="001F2553" w:rsidRDefault="009D0405" w:rsidP="009D0405">
                  <w:pPr>
                    <w:spacing w:after="0" w:line="240" w:lineRule="auto"/>
                    <w:jc w:val="right"/>
                    <w:rPr>
                      <w:rFonts w:ascii="Simplified Arabic" w:hAnsi="Simplified Arabic" w:cs="Simplified Arabic"/>
                      <w:b/>
                      <w:bCs/>
                      <w:sz w:val="20"/>
                      <w:szCs w:val="20"/>
                      <w:rtl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قسم العلوم المالية والمحاسبية                                                                               سنة اولى </w:t>
                  </w:r>
                  <w:proofErr w:type="spellStart"/>
                  <w:r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>ماستر</w:t>
                  </w:r>
                  <w:proofErr w:type="spellEnd"/>
                  <w:r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 محاسبة </w:t>
                  </w:r>
                  <w:proofErr w:type="spellStart"/>
                  <w:r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>/</w:t>
                  </w:r>
                  <w:proofErr w:type="spellEnd"/>
                  <w:r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 محاسبة وتدقيق                        </w:t>
                  </w:r>
                </w:p>
                <w:p w:rsidR="009D0405" w:rsidRPr="001857C4" w:rsidRDefault="009D0405" w:rsidP="009D0405">
                  <w:pPr>
                    <w:rPr>
                      <w:rFonts w:ascii="Simplified Arabic" w:hAnsi="Simplified Arabic" w:cs="Simplified Arabic"/>
                      <w:b/>
                      <w:bCs/>
                      <w:sz w:val="20"/>
                      <w:szCs w:val="20"/>
                      <w:rtl/>
                      <w:lang w:bidi="ar-DZ"/>
                    </w:rPr>
                  </w:pPr>
                  <w:r w:rsidRPr="001857C4"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الاسم واللقب : 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>...............................</w:t>
                  </w:r>
                  <w:r w:rsidRPr="001857C4"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       </w:t>
                  </w:r>
                  <w:r>
                    <w:rPr>
                      <w:rFonts w:ascii="Simplified Arabic" w:hAnsi="Simplified Arabic" w:cs="Simplified Arabic"/>
                      <w:b/>
                      <w:bCs/>
                      <w:sz w:val="20"/>
                      <w:szCs w:val="20"/>
                      <w:lang w:bidi="ar-DZ"/>
                    </w:rPr>
                    <w:t xml:space="preserve"> </w:t>
                  </w:r>
                  <w:r w:rsidRPr="001857C4"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               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                         </w:t>
                  </w:r>
                  <w:r w:rsidRPr="001857C4"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         الفوج : 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>................</w:t>
                  </w:r>
                </w:p>
              </w:txbxContent>
            </v:textbox>
          </v:shape>
        </w:pict>
      </w:r>
    </w:p>
    <w:p w:rsidR="009D0405" w:rsidRDefault="009D0405" w:rsidP="00F57D8E">
      <w:pPr>
        <w:tabs>
          <w:tab w:val="left" w:pos="1890"/>
        </w:tabs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</w:p>
    <w:p w:rsidR="009D0405" w:rsidRPr="009D0405" w:rsidRDefault="002B6BD0" w:rsidP="009D0405">
      <w:pPr>
        <w:tabs>
          <w:tab w:val="left" w:pos="1890"/>
        </w:tabs>
        <w:jc w:val="center"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تصحيح </w:t>
      </w:r>
      <w:r w:rsidR="009D0405" w:rsidRPr="009D0405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امتحان السداسي الاول في مقياس المعايير المحاسبية الدولية 1</w:t>
      </w:r>
    </w:p>
    <w:p w:rsidR="00575411" w:rsidRDefault="00575411" w:rsidP="00DB3278">
      <w:pPr>
        <w:tabs>
          <w:tab w:val="left" w:pos="1890"/>
        </w:tabs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D9364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التمرين الاول</w:t>
      </w:r>
      <w:r w:rsidR="006F3CA1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(14 ن </w:t>
      </w:r>
      <w:proofErr w:type="spellStart"/>
      <w:r w:rsidR="006F3CA1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)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:</w:t>
      </w:r>
      <w:r w:rsidR="00F57D8E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الجزء الاول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اختر الاجابة الصحيحة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: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="006F3CA1">
        <w:rPr>
          <w:rFonts w:ascii="Simplified Arabic" w:hAnsi="Simplified Arabic" w:cs="Simplified Arabic" w:hint="cs"/>
          <w:sz w:val="24"/>
          <w:szCs w:val="24"/>
          <w:rtl/>
          <w:lang w:bidi="ar-DZ"/>
        </w:rPr>
        <w:t>(</w:t>
      </w:r>
      <w:proofErr w:type="spellStart"/>
      <w:r w:rsidR="006F3CA1">
        <w:rPr>
          <w:rFonts w:ascii="Simplified Arabic" w:hAnsi="Simplified Arabic" w:cs="Simplified Arabic" w:hint="cs"/>
          <w:sz w:val="24"/>
          <w:szCs w:val="24"/>
          <w:rtl/>
          <w:lang w:bidi="ar-DZ"/>
        </w:rPr>
        <w:t>7ن)</w:t>
      </w:r>
      <w:proofErr w:type="spellEnd"/>
    </w:p>
    <w:p w:rsidR="00575411" w:rsidRDefault="00F57D8E" w:rsidP="002B6BD0">
      <w:pPr>
        <w:tabs>
          <w:tab w:val="left" w:pos="1890"/>
        </w:tabs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1</w:t>
      </w:r>
      <w:r w:rsidR="00575411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-شراء قطعة ارض مقابل أسهم للمالك يظهر في قائمة التدفق النقدي ضمن باب </w:t>
      </w:r>
      <w:proofErr w:type="spellStart"/>
      <w:r w:rsidR="00575411">
        <w:rPr>
          <w:rFonts w:ascii="Simplified Arabic" w:hAnsi="Simplified Arabic" w:cs="Simplified Arabic" w:hint="cs"/>
          <w:sz w:val="24"/>
          <w:szCs w:val="24"/>
          <w:rtl/>
          <w:lang w:bidi="ar-DZ"/>
        </w:rPr>
        <w:t>:</w:t>
      </w:r>
      <w:proofErr w:type="spellEnd"/>
      <w:r w:rsidR="00575411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="002B6BD0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proofErr w:type="spellStart"/>
      <w:r w:rsidR="00575411">
        <w:rPr>
          <w:rFonts w:ascii="Simplified Arabic" w:hAnsi="Simplified Arabic" w:cs="Simplified Arabic" w:hint="cs"/>
          <w:sz w:val="24"/>
          <w:szCs w:val="24"/>
          <w:rtl/>
          <w:lang w:bidi="ar-DZ"/>
        </w:rPr>
        <w:t>د</w:t>
      </w:r>
      <w:r w:rsidR="008632B9">
        <w:rPr>
          <w:rFonts w:ascii="Simplified Arabic" w:hAnsi="Simplified Arabic" w:cs="Simplified Arabic" w:hint="cs"/>
          <w:sz w:val="24"/>
          <w:szCs w:val="24"/>
          <w:rtl/>
          <w:lang w:bidi="ar-DZ"/>
        </w:rPr>
        <w:t>-</w:t>
      </w:r>
      <w:proofErr w:type="spellEnd"/>
      <w:r w:rsidR="00575411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لا يظهر في القائمة .</w:t>
      </w:r>
    </w:p>
    <w:p w:rsidR="00F57D8E" w:rsidRPr="00F57D8E" w:rsidRDefault="00F57D8E" w:rsidP="002B6BD0">
      <w:pPr>
        <w:tabs>
          <w:tab w:val="left" w:pos="1890"/>
        </w:tabs>
        <w:spacing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2</w:t>
      </w:r>
      <w:r w:rsidR="00575411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-الاعلان عن توزيع ارباح نقدية يظهر في قائمة التدفق ضمن باب </w:t>
      </w:r>
      <w:proofErr w:type="spellStart"/>
      <w:r w:rsidR="00575411">
        <w:rPr>
          <w:rFonts w:ascii="Simplified Arabic" w:hAnsi="Simplified Arabic" w:cs="Simplified Arabic" w:hint="cs"/>
          <w:sz w:val="24"/>
          <w:szCs w:val="24"/>
          <w:rtl/>
          <w:lang w:bidi="ar-DZ"/>
        </w:rPr>
        <w:t>:</w:t>
      </w:r>
      <w:proofErr w:type="spellEnd"/>
      <w:r w:rsidR="00575411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د-ليس في اي منها .</w:t>
      </w:r>
    </w:p>
    <w:p w:rsidR="00575411" w:rsidRDefault="00F57D8E" w:rsidP="002B6BD0">
      <w:pPr>
        <w:spacing w:line="240" w:lineRule="auto"/>
        <w:rPr>
          <w:rFonts w:ascii="Times New Roman" w:hAnsi="Times New Roman" w:cs="Times New Roman"/>
          <w:sz w:val="24"/>
          <w:szCs w:val="24"/>
          <w:lang w:bidi="ar-DZ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3</w:t>
      </w:r>
      <w:r w:rsidR="00575411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-واحدة من الاحداث اللاحقة لتاريخ الميزانية غير مؤدية لتعديل القوائم المالية </w:t>
      </w:r>
      <w:proofErr w:type="spellStart"/>
      <w:r w:rsidR="00575411">
        <w:rPr>
          <w:rFonts w:ascii="Times New Roman" w:hAnsi="Times New Roman" w:cs="Times New Roman" w:hint="cs"/>
          <w:sz w:val="24"/>
          <w:szCs w:val="24"/>
          <w:rtl/>
          <w:lang w:bidi="ar-DZ"/>
        </w:rPr>
        <w:t>:</w:t>
      </w:r>
      <w:proofErr w:type="spellEnd"/>
      <w:r w:rsidR="00575411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</w:t>
      </w:r>
      <w:r w:rsidR="002B6BD0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</w:t>
      </w:r>
      <w:proofErr w:type="spellStart"/>
      <w:r w:rsidR="008632B9">
        <w:rPr>
          <w:rFonts w:ascii="Times New Roman" w:hAnsi="Times New Roman" w:cs="Times New Roman" w:hint="cs"/>
          <w:sz w:val="24"/>
          <w:szCs w:val="24"/>
          <w:rtl/>
          <w:lang w:bidi="ar-DZ"/>
        </w:rPr>
        <w:t>جـ</w:t>
      </w:r>
      <w:proofErr w:type="spellEnd"/>
      <w:r w:rsidR="008632B9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-تعرض معدات لحريق ادى الى تلفها .  </w:t>
      </w:r>
    </w:p>
    <w:p w:rsidR="00575411" w:rsidRDefault="000F552B" w:rsidP="002B6BD0">
      <w:pPr>
        <w:tabs>
          <w:tab w:val="left" w:pos="3484"/>
        </w:tabs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4</w:t>
      </w:r>
      <w:r w:rsidR="00575411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-خلال عام 2004 وبعد اصدار البيانات المالية لعام 2003 اكتشفت الشركة ان مخصص الديون المشكوك في تحصيلها والذي تم اخذه عام 2003 يقل عن المفروض </w:t>
      </w:r>
      <w:proofErr w:type="spellStart"/>
      <w:r w:rsidR="00575411">
        <w:rPr>
          <w:rFonts w:ascii="Simplified Arabic" w:hAnsi="Simplified Arabic" w:cs="Simplified Arabic" w:hint="cs"/>
          <w:sz w:val="24"/>
          <w:szCs w:val="24"/>
          <w:rtl/>
          <w:lang w:bidi="ar-DZ"/>
        </w:rPr>
        <w:t>بـ</w:t>
      </w:r>
      <w:proofErr w:type="spellEnd"/>
      <w:r w:rsidR="00575411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5000 دينار علما ان هذا الفرق قد نشأ نتيجة ظهور معلومات جديدة خلال عام 2004 لم تكن متوفرة بعام 2003 . الفرق في المخصص يجب معالجته خلال عام 2004 على النحو التالي </w:t>
      </w:r>
      <w:proofErr w:type="spellStart"/>
      <w:r w:rsidR="00575411">
        <w:rPr>
          <w:rFonts w:ascii="Simplified Arabic" w:hAnsi="Simplified Arabic" w:cs="Simplified Arabic" w:hint="cs"/>
          <w:sz w:val="24"/>
          <w:szCs w:val="24"/>
          <w:rtl/>
          <w:lang w:bidi="ar-DZ"/>
        </w:rPr>
        <w:t>:</w:t>
      </w:r>
      <w:proofErr w:type="spellEnd"/>
      <w:r w:rsidR="00575411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="002B6BD0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="00575411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ج-تغير في </w:t>
      </w:r>
      <w:r w:rsidR="008632B9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التقديرات المحاسبية.  </w:t>
      </w:r>
      <w:r w:rsidR="00575411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</w:p>
    <w:p w:rsidR="00575411" w:rsidRDefault="000F552B" w:rsidP="002B6BD0">
      <w:pPr>
        <w:tabs>
          <w:tab w:val="left" w:pos="3484"/>
        </w:tabs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5</w:t>
      </w:r>
      <w:r w:rsidR="00575411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-يجب معالجة اثر التغير في التقديرات المحاسبية على النحو التالي </w:t>
      </w:r>
      <w:proofErr w:type="spellStart"/>
      <w:r w:rsidR="00575411">
        <w:rPr>
          <w:rFonts w:ascii="Simplified Arabic" w:hAnsi="Simplified Arabic" w:cs="Simplified Arabic" w:hint="cs"/>
          <w:sz w:val="24"/>
          <w:szCs w:val="24"/>
          <w:rtl/>
          <w:lang w:bidi="ar-DZ"/>
        </w:rPr>
        <w:t>:</w:t>
      </w:r>
      <w:proofErr w:type="spellEnd"/>
      <w:r w:rsidR="00575411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="002B6BD0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proofErr w:type="spellStart"/>
      <w:r w:rsidR="00575411">
        <w:rPr>
          <w:rFonts w:ascii="Simplified Arabic" w:hAnsi="Simplified Arabic" w:cs="Simplified Arabic" w:hint="cs"/>
          <w:sz w:val="24"/>
          <w:szCs w:val="24"/>
          <w:rtl/>
          <w:lang w:bidi="ar-DZ"/>
        </w:rPr>
        <w:t>ب-</w:t>
      </w:r>
      <w:proofErr w:type="spellEnd"/>
      <w:r w:rsidR="00575411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="008632B9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ضمن بيان الدخل لسنة التغيير والسنوات اللاحقة . </w:t>
      </w:r>
      <w:r w:rsidR="00575411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</w:p>
    <w:p w:rsidR="00575411" w:rsidRDefault="000F552B" w:rsidP="002B6BD0">
      <w:pPr>
        <w:tabs>
          <w:tab w:val="left" w:pos="3484"/>
        </w:tabs>
        <w:spacing w:after="0"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6</w:t>
      </w:r>
      <w:r w:rsidR="00575411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-واحدة مما يلي لا تعتبر تغيرا في السياسة المحاسبية </w:t>
      </w:r>
      <w:proofErr w:type="spellStart"/>
      <w:r w:rsidR="00575411">
        <w:rPr>
          <w:rFonts w:ascii="Simplified Arabic" w:hAnsi="Simplified Arabic" w:cs="Simplified Arabic" w:hint="cs"/>
          <w:sz w:val="24"/>
          <w:szCs w:val="24"/>
          <w:rtl/>
          <w:lang w:bidi="ar-DZ"/>
        </w:rPr>
        <w:t>:</w:t>
      </w:r>
      <w:proofErr w:type="spellEnd"/>
      <w:r w:rsidR="00575411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ج-تغيير في ال</w:t>
      </w:r>
      <w:r w:rsidR="002B6BD0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عمر الانتاجي من 7 الى 9 سنوات . </w:t>
      </w:r>
    </w:p>
    <w:p w:rsidR="00F57D8E" w:rsidRDefault="000F552B" w:rsidP="00DB3278">
      <w:pPr>
        <w:tabs>
          <w:tab w:val="left" w:pos="3484"/>
        </w:tabs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7</w:t>
      </w:r>
      <w:r w:rsidR="00F57D8E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-في ما يلي بيانات حول مخزون اخر المدة لدى شركة </w:t>
      </w:r>
    </w:p>
    <w:tbl>
      <w:tblPr>
        <w:tblStyle w:val="a3"/>
        <w:bidiVisual/>
        <w:tblW w:w="0" w:type="auto"/>
        <w:tblLook w:val="04A0"/>
      </w:tblPr>
      <w:tblGrid>
        <w:gridCol w:w="1360"/>
        <w:gridCol w:w="1134"/>
        <w:gridCol w:w="2410"/>
        <w:gridCol w:w="5528"/>
      </w:tblGrid>
      <w:tr w:rsidR="00DB3278" w:rsidTr="00DB3278">
        <w:tc>
          <w:tcPr>
            <w:tcW w:w="1360" w:type="dxa"/>
          </w:tcPr>
          <w:p w:rsidR="00DB3278" w:rsidRDefault="00DB3278" w:rsidP="00DB3278">
            <w:pPr>
              <w:tabs>
                <w:tab w:val="left" w:pos="3484"/>
              </w:tabs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الصنف </w:t>
            </w:r>
          </w:p>
        </w:tc>
        <w:tc>
          <w:tcPr>
            <w:tcW w:w="1134" w:type="dxa"/>
          </w:tcPr>
          <w:p w:rsidR="00DB3278" w:rsidRDefault="00DB3278" w:rsidP="00DB3278">
            <w:pPr>
              <w:tabs>
                <w:tab w:val="left" w:pos="3484"/>
              </w:tabs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التكلفة </w:t>
            </w:r>
          </w:p>
        </w:tc>
        <w:tc>
          <w:tcPr>
            <w:tcW w:w="2410" w:type="dxa"/>
          </w:tcPr>
          <w:p w:rsidR="00DB3278" w:rsidRDefault="00DB3278" w:rsidP="00DB3278">
            <w:pPr>
              <w:tabs>
                <w:tab w:val="left" w:pos="3484"/>
              </w:tabs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صافي القيمة القابلة للتحقق</w:t>
            </w:r>
          </w:p>
        </w:tc>
        <w:tc>
          <w:tcPr>
            <w:tcW w:w="5528" w:type="dxa"/>
            <w:vMerge w:val="restart"/>
            <w:tcBorders>
              <w:top w:val="nil"/>
              <w:bottom w:val="nil"/>
              <w:right w:val="nil"/>
            </w:tcBorders>
          </w:tcPr>
          <w:p w:rsidR="00DB3278" w:rsidRDefault="00DB3278" w:rsidP="00DB3278">
            <w:pPr>
              <w:tabs>
                <w:tab w:val="left" w:pos="3484"/>
              </w:tabs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ان مجموع بضاعة آخر المدة ستظهر بالصافي في قائمة المركز المالي كما يلي : </w:t>
            </w:r>
          </w:p>
          <w:p w:rsidR="00DB3278" w:rsidRDefault="00DB3278" w:rsidP="002B6BD0">
            <w:pPr>
              <w:tabs>
                <w:tab w:val="left" w:pos="3484"/>
              </w:tabs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ب-23000 د   </w:t>
            </w:r>
          </w:p>
          <w:p w:rsidR="00DB3278" w:rsidRDefault="00DB3278" w:rsidP="00DB3278">
            <w:pPr>
              <w:tabs>
                <w:tab w:val="left" w:pos="3484"/>
              </w:tabs>
              <w:spacing w:after="0" w:line="240" w:lineRule="auto"/>
              <w:ind w:firstLine="708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DB3278" w:rsidTr="00DB3278">
        <w:tc>
          <w:tcPr>
            <w:tcW w:w="1360" w:type="dxa"/>
          </w:tcPr>
          <w:p w:rsidR="00DB3278" w:rsidRDefault="00DB3278" w:rsidP="00DB3278">
            <w:pPr>
              <w:tabs>
                <w:tab w:val="left" w:pos="3484"/>
              </w:tabs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اجهزة كهربائية </w:t>
            </w:r>
          </w:p>
        </w:tc>
        <w:tc>
          <w:tcPr>
            <w:tcW w:w="1134" w:type="dxa"/>
          </w:tcPr>
          <w:p w:rsidR="00DB3278" w:rsidRDefault="00DB3278" w:rsidP="00DB3278">
            <w:pPr>
              <w:tabs>
                <w:tab w:val="left" w:pos="3484"/>
              </w:tabs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10000 د</w:t>
            </w:r>
          </w:p>
        </w:tc>
        <w:tc>
          <w:tcPr>
            <w:tcW w:w="2410" w:type="dxa"/>
          </w:tcPr>
          <w:p w:rsidR="00DB3278" w:rsidRDefault="00DB3278" w:rsidP="00DB3278">
            <w:pPr>
              <w:tabs>
                <w:tab w:val="left" w:pos="3484"/>
              </w:tabs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8000 د</w:t>
            </w:r>
          </w:p>
        </w:tc>
        <w:tc>
          <w:tcPr>
            <w:tcW w:w="5528" w:type="dxa"/>
            <w:vMerge/>
            <w:tcBorders>
              <w:bottom w:val="nil"/>
              <w:right w:val="nil"/>
            </w:tcBorders>
          </w:tcPr>
          <w:p w:rsidR="00DB3278" w:rsidRDefault="00DB3278" w:rsidP="00DB3278">
            <w:pPr>
              <w:tabs>
                <w:tab w:val="left" w:pos="3484"/>
              </w:tabs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DB3278" w:rsidTr="00DB3278">
        <w:trPr>
          <w:trHeight w:val="739"/>
        </w:trPr>
        <w:tc>
          <w:tcPr>
            <w:tcW w:w="1360" w:type="dxa"/>
          </w:tcPr>
          <w:p w:rsidR="00DB3278" w:rsidRDefault="00DB3278" w:rsidP="00DB3278">
            <w:pPr>
              <w:tabs>
                <w:tab w:val="left" w:pos="3484"/>
              </w:tabs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ادوات منزلية </w:t>
            </w:r>
          </w:p>
        </w:tc>
        <w:tc>
          <w:tcPr>
            <w:tcW w:w="1134" w:type="dxa"/>
          </w:tcPr>
          <w:p w:rsidR="00DB3278" w:rsidRDefault="00DB3278" w:rsidP="00DB3278">
            <w:pPr>
              <w:tabs>
                <w:tab w:val="left" w:pos="3484"/>
              </w:tabs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15000 د</w:t>
            </w:r>
          </w:p>
        </w:tc>
        <w:tc>
          <w:tcPr>
            <w:tcW w:w="2410" w:type="dxa"/>
          </w:tcPr>
          <w:p w:rsidR="00DB3278" w:rsidRDefault="00DB3278" w:rsidP="00DB3278">
            <w:pPr>
              <w:tabs>
                <w:tab w:val="left" w:pos="3484"/>
              </w:tabs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20000 د</w:t>
            </w:r>
          </w:p>
        </w:tc>
        <w:tc>
          <w:tcPr>
            <w:tcW w:w="5528" w:type="dxa"/>
            <w:vMerge/>
            <w:tcBorders>
              <w:bottom w:val="nil"/>
              <w:right w:val="nil"/>
            </w:tcBorders>
          </w:tcPr>
          <w:p w:rsidR="00DB3278" w:rsidRDefault="00DB3278" w:rsidP="00DB3278">
            <w:pPr>
              <w:tabs>
                <w:tab w:val="left" w:pos="3484"/>
              </w:tabs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</w:tbl>
    <w:p w:rsidR="00F57D8E" w:rsidRPr="00C436C8" w:rsidRDefault="00F57D8E" w:rsidP="00DB3278">
      <w:pPr>
        <w:tabs>
          <w:tab w:val="left" w:pos="3484"/>
        </w:tabs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C436C8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الجزء الثاني </w:t>
      </w:r>
      <w:r w:rsidR="006F3CA1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(</w:t>
      </w:r>
      <w:proofErr w:type="spellStart"/>
      <w:r w:rsidR="006F3CA1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7ن)</w:t>
      </w:r>
      <w:proofErr w:type="spellEnd"/>
      <w:r w:rsidR="006F3CA1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r w:rsidRPr="00C436C8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: </w:t>
      </w:r>
      <w:r w:rsidR="009D0405" w:rsidRPr="00C436C8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اكمل </w:t>
      </w:r>
    </w:p>
    <w:p w:rsidR="002B6BD0" w:rsidRPr="002B6BD0" w:rsidRDefault="009D0405" w:rsidP="002B6BD0">
      <w:pPr>
        <w:spacing w:after="0"/>
        <w:ind w:left="360"/>
        <w:rPr>
          <w:rFonts w:ascii="Simplified Arabic" w:hAnsi="Simplified Arabic" w:cs="Simplified Arabic"/>
          <w:sz w:val="24"/>
          <w:szCs w:val="24"/>
          <w:lang w:bidi="ar-DZ"/>
        </w:rPr>
      </w:pPr>
      <w:r w:rsidRPr="002B6BD0">
        <w:rPr>
          <w:rFonts w:ascii="Simplified Arabic" w:hAnsi="Simplified Arabic" w:cs="Simplified Arabic" w:hint="cs"/>
          <w:sz w:val="24"/>
          <w:szCs w:val="24"/>
          <w:rtl/>
          <w:lang w:bidi="ar-DZ"/>
        </w:rPr>
        <w:t>1</w:t>
      </w:r>
      <w:r w:rsidR="00F57D8E" w:rsidRPr="002B6BD0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-يغطي المعيار </w:t>
      </w:r>
      <w:r w:rsidR="00F57D8E" w:rsidRPr="002B6BD0">
        <w:rPr>
          <w:rFonts w:ascii="Simplified Arabic" w:hAnsi="Simplified Arabic" w:cs="Simplified Arabic"/>
          <w:sz w:val="24"/>
          <w:szCs w:val="24"/>
          <w:lang w:bidi="ar-DZ"/>
        </w:rPr>
        <w:t>IAS 8</w:t>
      </w:r>
      <w:r w:rsidR="00F57D8E" w:rsidRPr="002B6BD0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ثلاث مواضيع رئيسية </w:t>
      </w:r>
      <w:proofErr w:type="spellStart"/>
      <w:r w:rsidR="00F57D8E" w:rsidRPr="002B6BD0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:</w:t>
      </w:r>
      <w:proofErr w:type="spellEnd"/>
      <w:r w:rsidR="002B6BD0" w:rsidRPr="002B6BD0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التغييرات في السياسات المحاسبية .</w:t>
      </w:r>
      <w:r w:rsidR="002B6BD0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="002B6BD0" w:rsidRPr="002B6BD0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التغييرات في التقديرات المحاسبية .</w:t>
      </w:r>
      <w:r w:rsidR="002B6BD0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="002B6BD0" w:rsidRPr="002B6BD0">
        <w:rPr>
          <w:rFonts w:ascii="Simplified Arabic" w:hAnsi="Simplified Arabic" w:cs="Simplified Arabic" w:hint="cs"/>
          <w:sz w:val="24"/>
          <w:szCs w:val="24"/>
          <w:rtl/>
          <w:lang w:bidi="ar-DZ"/>
        </w:rPr>
        <w:t>تصحيح الاخطاء الفترة السابقة .</w:t>
      </w:r>
    </w:p>
    <w:p w:rsidR="009D0405" w:rsidRDefault="009D0405" w:rsidP="002B6BD0">
      <w:pPr>
        <w:pStyle w:val="a4"/>
        <w:spacing w:after="0"/>
        <w:jc w:val="right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2-الحالات التي يسمح المعيار المحاسبي الدولي 8 للمنشآت تغيير سياسة محاسبية معينة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: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="002B6BD0" w:rsidRPr="00DE481E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اذا تطلب المعيار أو تفسير معين هذا التغيير .</w:t>
      </w:r>
      <w:r w:rsidR="002B6BD0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="002B6BD0" w:rsidRPr="002B6BD0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اذا تطلب قانون تشريع محلي هذا التغيير .</w:t>
      </w:r>
      <w:r w:rsidR="002B6BD0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</w:t>
      </w:r>
      <w:r w:rsidR="002B6BD0" w:rsidRPr="00DE481E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اذا أدى هذا التغيير لزيادة </w:t>
      </w:r>
      <w:proofErr w:type="spellStart"/>
      <w:r w:rsidR="002B6BD0" w:rsidRPr="00DE481E">
        <w:rPr>
          <w:rFonts w:ascii="Simplified Arabic" w:hAnsi="Simplified Arabic" w:cs="Simplified Arabic" w:hint="cs"/>
          <w:sz w:val="24"/>
          <w:szCs w:val="24"/>
          <w:rtl/>
          <w:lang w:bidi="ar-DZ"/>
        </w:rPr>
        <w:t>موثوقية</w:t>
      </w:r>
      <w:proofErr w:type="spellEnd"/>
      <w:r w:rsidR="002B6BD0" w:rsidRPr="00DE481E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وملائمة المعلومات المعروضة في القوائم المالية للمنشأة</w:t>
      </w:r>
      <w:r w:rsidR="002B6BD0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.</w:t>
      </w:r>
    </w:p>
    <w:p w:rsidR="00F57D8E" w:rsidRDefault="009D0405" w:rsidP="002B6BD0">
      <w:pPr>
        <w:tabs>
          <w:tab w:val="left" w:pos="3484"/>
        </w:tabs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val="fr-FR"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3</w:t>
      </w:r>
      <w:r w:rsidR="00F57D8E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-يتم الاعتراف بالمخزون في قائمة المركز المالي </w:t>
      </w:r>
      <w:r w:rsidR="002B6BD0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بالتكلفة او القيمة القابلة للتحقق ايهما أقل                                         </w:t>
      </w:r>
      <w:r w:rsidR="00DB3278">
        <w:rPr>
          <w:rFonts w:ascii="Simplified Arabic" w:hAnsi="Simplified Arabic" w:cs="Simplified Arabic"/>
          <w:sz w:val="24"/>
          <w:szCs w:val="24"/>
          <w:lang w:val="fr-FR" w:bidi="ar-DZ"/>
        </w:rPr>
        <w:t xml:space="preserve">  </w:t>
      </w:r>
      <w:r w:rsidR="00F57D8E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وفي قائمة الدخل</w:t>
      </w:r>
      <w:r w:rsidR="002B6BD0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كمصروف (بضاعة مباعة ا خسارة انخفاض قيمة المخزون </w:t>
      </w:r>
      <w:proofErr w:type="spellStart"/>
      <w:r w:rsidR="002B6BD0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)</w:t>
      </w:r>
      <w:proofErr w:type="spellEnd"/>
    </w:p>
    <w:p w:rsidR="00F57D8E" w:rsidRPr="002B6BD0" w:rsidRDefault="002B6BD0" w:rsidP="002B6BD0">
      <w:pPr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4</w:t>
      </w:r>
      <w:r w:rsidR="00F57D8E" w:rsidRPr="002B6BD0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-حسب المعيار </w:t>
      </w:r>
      <w:r w:rsidR="00F57D8E" w:rsidRPr="002B6BD0">
        <w:rPr>
          <w:rFonts w:ascii="Simplified Arabic" w:hAnsi="Simplified Arabic" w:cs="Simplified Arabic"/>
          <w:sz w:val="24"/>
          <w:szCs w:val="24"/>
          <w:lang w:bidi="ar-DZ"/>
        </w:rPr>
        <w:t xml:space="preserve">IAS 1 </w:t>
      </w:r>
      <w:r w:rsidR="00F57D8E" w:rsidRPr="002B6BD0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</w:t>
      </w:r>
      <w:r w:rsidR="004E3B9A" w:rsidRPr="002B6BD0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تعني خاصية قابلية المقارنة عند عرض القوائم المالية</w:t>
      </w:r>
      <w:r w:rsidR="00DD19AF" w:rsidRPr="002B6BD0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proofErr w:type="spellStart"/>
      <w:r w:rsidRPr="002B6BD0">
        <w:rPr>
          <w:rFonts w:ascii="Simplified Arabic" w:hAnsi="Simplified Arabic" w:cs="Simplified Arabic" w:hint="cs"/>
          <w:sz w:val="24"/>
          <w:szCs w:val="24"/>
          <w:rtl/>
          <w:lang w:bidi="ar-DZ"/>
        </w:rPr>
        <w:t>:</w:t>
      </w:r>
      <w:proofErr w:type="spellEnd"/>
      <w:r w:rsidRPr="002B6BD0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امكانية مقارنة القوائم المالية للمنشأة عبر الزمن من اجل تحديد الاتجاهات في المركز المالي وفي </w:t>
      </w:r>
      <w:proofErr w:type="spellStart"/>
      <w:r w:rsidRPr="002B6BD0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الاداء،</w:t>
      </w:r>
      <w:proofErr w:type="spellEnd"/>
      <w:r w:rsidRPr="002B6BD0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و امكانية المقارنة ال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قوائم المالية للمنشآت المختلفة .</w:t>
      </w:r>
    </w:p>
    <w:p w:rsidR="00F57D8E" w:rsidRDefault="00F57D8E" w:rsidP="002B6BD0">
      <w:pPr>
        <w:tabs>
          <w:tab w:val="left" w:pos="3484"/>
        </w:tabs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val="fr-FR"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-</w:t>
      </w:r>
      <w:r w:rsidR="009D0405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يتم اعداد قائمة التدفقات النقدية حسب المعيار </w:t>
      </w:r>
      <w:r w:rsidR="00C436C8">
        <w:rPr>
          <w:rFonts w:ascii="Simplified Arabic" w:hAnsi="Simplified Arabic" w:cs="Simplified Arabic"/>
          <w:sz w:val="24"/>
          <w:szCs w:val="24"/>
          <w:lang w:bidi="ar-DZ"/>
        </w:rPr>
        <w:t>IAS7</w:t>
      </w:r>
      <w:r w:rsidR="00C436C8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وفق طريقتين </w:t>
      </w:r>
      <w:proofErr w:type="spellStart"/>
      <w:r w:rsidR="002B6BD0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:</w:t>
      </w:r>
      <w:proofErr w:type="spellEnd"/>
      <w:r w:rsidR="002B6BD0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الطريقة المباشرة الطريقة غير المباشرة                           </w:t>
      </w:r>
      <w:r w:rsidR="00C436C8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وتقسم القائمة الى .</w:t>
      </w:r>
      <w:r w:rsidR="002B6BD0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أنشطة تشغيلية </w:t>
      </w:r>
      <w:proofErr w:type="spellStart"/>
      <w:r w:rsidR="00C10B90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،</w:t>
      </w:r>
      <w:proofErr w:type="spellEnd"/>
      <w:r w:rsidR="00C10B90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أنشطة استثمارية </w:t>
      </w:r>
      <w:proofErr w:type="spellStart"/>
      <w:r w:rsidR="00C10B90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،</w:t>
      </w:r>
      <w:proofErr w:type="spellEnd"/>
      <w:r w:rsidR="00C10B90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أنشطة تمويلية </w:t>
      </w:r>
    </w:p>
    <w:p w:rsidR="00C10B90" w:rsidRPr="008D3FB5" w:rsidRDefault="00C436C8" w:rsidP="00C10B90">
      <w:pPr>
        <w:spacing w:after="0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5-قدم 3 أمثلة على الاحداث المعدلة بعد تاريخ الميزانية </w:t>
      </w:r>
      <w:proofErr w:type="spellStart"/>
      <w:r w:rsidR="00C10B90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:</w:t>
      </w:r>
      <w:proofErr w:type="spellEnd"/>
      <w:r w:rsidR="00C10B90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1-</w:t>
      </w:r>
      <w:r w:rsidR="00C10B90" w:rsidRPr="008D3FB5">
        <w:rPr>
          <w:rFonts w:ascii="Simplified Arabic" w:hAnsi="Simplified Arabic" w:cs="Simplified Arabic" w:hint="cs"/>
          <w:sz w:val="24"/>
          <w:szCs w:val="24"/>
          <w:rtl/>
          <w:lang w:bidi="ar-DZ"/>
        </w:rPr>
        <w:t>تسوية قضية من خلال قرار المحكمة بعد تاريخ الميزانية</w:t>
      </w:r>
      <w:r w:rsidR="00C10B90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</w:t>
      </w:r>
      <w:r w:rsidR="00C10B90" w:rsidRPr="008D3FB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2-استلام معلومات تشير الى ان اصل قد تعرض لتدني قيمة مثل هبوط اسعا</w:t>
      </w:r>
      <w:r w:rsidR="00C10B90">
        <w:rPr>
          <w:rFonts w:ascii="Simplified Arabic" w:hAnsi="Simplified Arabic" w:cs="Simplified Arabic" w:hint="cs"/>
          <w:sz w:val="24"/>
          <w:szCs w:val="24"/>
          <w:rtl/>
          <w:lang w:bidi="ar-DZ"/>
        </w:rPr>
        <w:t>ر عقارات و ا</w:t>
      </w:r>
      <w:r w:rsidR="00C10B90" w:rsidRPr="008D3FB5">
        <w:rPr>
          <w:rFonts w:ascii="Simplified Arabic" w:hAnsi="Simplified Arabic" w:cs="Simplified Arabic" w:hint="cs"/>
          <w:sz w:val="24"/>
          <w:szCs w:val="24"/>
          <w:rtl/>
          <w:lang w:bidi="ar-DZ"/>
        </w:rPr>
        <w:t>لا</w:t>
      </w:r>
      <w:r w:rsidR="00C10B90">
        <w:rPr>
          <w:rFonts w:ascii="Simplified Arabic" w:hAnsi="Simplified Arabic" w:cs="Simplified Arabic" w:hint="cs"/>
          <w:sz w:val="24"/>
          <w:szCs w:val="24"/>
          <w:rtl/>
          <w:lang w:bidi="ar-DZ"/>
        </w:rPr>
        <w:t>لا</w:t>
      </w:r>
      <w:r w:rsidR="00C10B90" w:rsidRPr="008D3FB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ت وغيرها من الاصول غير المتداولة وان المبلغ المعترف </w:t>
      </w:r>
      <w:proofErr w:type="spellStart"/>
      <w:r w:rsidR="00C10B90" w:rsidRPr="008D3FB5">
        <w:rPr>
          <w:rFonts w:ascii="Simplified Arabic" w:hAnsi="Simplified Arabic" w:cs="Simplified Arabic" w:hint="cs"/>
          <w:sz w:val="24"/>
          <w:szCs w:val="24"/>
          <w:rtl/>
          <w:lang w:bidi="ar-DZ"/>
        </w:rPr>
        <w:t>به</w:t>
      </w:r>
      <w:proofErr w:type="spellEnd"/>
      <w:r w:rsidR="00C10B90" w:rsidRPr="008D3FB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سابقا كخسارة انخفاض في قيمة ذلك الاصل تحتاج الى تعديل ومثال ذلك </w:t>
      </w:r>
      <w:proofErr w:type="spellStart"/>
      <w:r w:rsidR="00C10B90" w:rsidRPr="008D3FB5">
        <w:rPr>
          <w:rFonts w:ascii="Simplified Arabic" w:hAnsi="Simplified Arabic" w:cs="Simplified Arabic" w:hint="cs"/>
          <w:sz w:val="24"/>
          <w:szCs w:val="24"/>
          <w:rtl/>
          <w:lang w:bidi="ar-DZ"/>
        </w:rPr>
        <w:t>:</w:t>
      </w:r>
      <w:proofErr w:type="spellEnd"/>
      <w:r w:rsidR="00C10B90" w:rsidRPr="008D3FB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="00C10B90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افلاس عميل </w:t>
      </w:r>
      <w:proofErr w:type="spellStart"/>
      <w:r w:rsidR="00C10B90">
        <w:rPr>
          <w:rFonts w:ascii="Simplified Arabic" w:hAnsi="Simplified Arabic" w:cs="Simplified Arabic" w:hint="cs"/>
          <w:sz w:val="24"/>
          <w:szCs w:val="24"/>
          <w:rtl/>
          <w:lang w:bidi="ar-DZ"/>
        </w:rPr>
        <w:t>،</w:t>
      </w:r>
      <w:proofErr w:type="spellEnd"/>
      <w:r w:rsidR="00C10B90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="00C10B90" w:rsidRPr="008D3FB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بيع بضاعة بعد تاريخ الميزانية </w:t>
      </w:r>
      <w:r w:rsidR="00C10B90">
        <w:rPr>
          <w:rFonts w:ascii="Simplified Arabic" w:hAnsi="Simplified Arabic" w:cs="Simplified Arabic" w:hint="cs"/>
          <w:sz w:val="24"/>
          <w:szCs w:val="24"/>
          <w:rtl/>
          <w:lang w:bidi="ar-DZ"/>
        </w:rPr>
        <w:t>ب</w:t>
      </w:r>
      <w:r w:rsidR="00C10B90" w:rsidRPr="008D3FB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سعر يقل عن تكلفتها بشكل </w:t>
      </w:r>
      <w:proofErr w:type="spellStart"/>
      <w:r w:rsidR="00C10B90" w:rsidRPr="008D3FB5">
        <w:rPr>
          <w:rFonts w:ascii="Simplified Arabic" w:hAnsi="Simplified Arabic" w:cs="Simplified Arabic" w:hint="cs"/>
          <w:sz w:val="24"/>
          <w:szCs w:val="24"/>
          <w:rtl/>
          <w:lang w:bidi="ar-DZ"/>
        </w:rPr>
        <w:t>كبير</w:t>
      </w:r>
      <w:r w:rsidR="00C10B90">
        <w:rPr>
          <w:rFonts w:ascii="Simplified Arabic" w:hAnsi="Simplified Arabic" w:cs="Simplified Arabic" w:hint="cs"/>
          <w:sz w:val="24"/>
          <w:szCs w:val="24"/>
          <w:rtl/>
          <w:lang w:bidi="ar-DZ"/>
        </w:rPr>
        <w:t>3</w:t>
      </w:r>
      <w:proofErr w:type="spellEnd"/>
      <w:r w:rsidR="00C10B90" w:rsidRPr="008D3FB5">
        <w:rPr>
          <w:rFonts w:ascii="Simplified Arabic" w:hAnsi="Simplified Arabic" w:cs="Simplified Arabic" w:hint="cs"/>
          <w:sz w:val="24"/>
          <w:szCs w:val="24"/>
          <w:rtl/>
          <w:lang w:bidi="ar-DZ"/>
        </w:rPr>
        <w:t>-بيع اصول غ</w:t>
      </w:r>
      <w:r w:rsidR="00C10B90">
        <w:rPr>
          <w:rFonts w:ascii="Simplified Arabic" w:hAnsi="Simplified Arabic" w:cs="Simplified Arabic" w:hint="cs"/>
          <w:sz w:val="24"/>
          <w:szCs w:val="24"/>
          <w:rtl/>
          <w:lang w:bidi="ar-DZ"/>
        </w:rPr>
        <w:t>ير متداولة بعد تاريخ الميزانية ب</w:t>
      </w:r>
      <w:r w:rsidR="00C10B90" w:rsidRPr="008D3FB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سعر اقل من القيمة </w:t>
      </w:r>
      <w:proofErr w:type="spellStart"/>
      <w:r w:rsidR="00C10B90" w:rsidRPr="008D3FB5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المسجلة،</w:t>
      </w:r>
      <w:proofErr w:type="spellEnd"/>
      <w:r w:rsidR="00C10B90" w:rsidRPr="008D3FB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4 اكتشاف احتيال او اخطاء بعد تاريخ الميزانية تظهر ان القوائم المالية لم تكن صحيحة </w:t>
      </w:r>
      <w:proofErr w:type="spellStart"/>
      <w:r w:rsidR="00C10B90" w:rsidRPr="008D3FB5">
        <w:rPr>
          <w:rFonts w:ascii="Simplified Arabic" w:hAnsi="Simplified Arabic" w:cs="Simplified Arabic" w:hint="cs"/>
          <w:sz w:val="24"/>
          <w:szCs w:val="24"/>
          <w:rtl/>
          <w:lang w:bidi="ar-DZ"/>
        </w:rPr>
        <w:t>.</w:t>
      </w:r>
      <w:proofErr w:type="spellEnd"/>
    </w:p>
    <w:p w:rsidR="00C436C8" w:rsidRDefault="00C436C8" w:rsidP="00C10B90">
      <w:pPr>
        <w:tabs>
          <w:tab w:val="left" w:pos="3484"/>
        </w:tabs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val="fr-FR" w:bidi="ar-DZ"/>
        </w:rPr>
      </w:pPr>
    </w:p>
    <w:p w:rsidR="00C10B90" w:rsidRPr="008D3FB5" w:rsidRDefault="00C436C8" w:rsidP="00C10B90">
      <w:pPr>
        <w:spacing w:after="0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6-قدم 3 امثلة على الاحداث غير المعدلة بعد تاريخ الميزانية </w:t>
      </w:r>
      <w:r w:rsidR="00C10B90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: </w:t>
      </w:r>
      <w:r w:rsidR="00C10B90" w:rsidRPr="008D3FB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1-انخفاض القيمة السوقية العادلة للاستثمارات 2-توزيع الارباح </w:t>
      </w:r>
      <w:proofErr w:type="spellStart"/>
      <w:r w:rsidR="00C10B90">
        <w:rPr>
          <w:rFonts w:ascii="Simplified Arabic" w:hAnsi="Simplified Arabic" w:cs="Simplified Arabic" w:hint="cs"/>
          <w:sz w:val="24"/>
          <w:szCs w:val="24"/>
          <w:rtl/>
          <w:lang w:bidi="ar-DZ"/>
        </w:rPr>
        <w:t>:</w:t>
      </w:r>
      <w:proofErr w:type="spellEnd"/>
      <w:r w:rsidR="00C10B90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اذا تم الاقتراح او الاعلان </w:t>
      </w:r>
      <w:proofErr w:type="spellStart"/>
      <w:r w:rsidR="00C10B90">
        <w:rPr>
          <w:rFonts w:ascii="Simplified Arabic" w:hAnsi="Simplified Arabic" w:cs="Simplified Arabic" w:hint="cs"/>
          <w:sz w:val="24"/>
          <w:szCs w:val="24"/>
          <w:rtl/>
          <w:lang w:bidi="ar-DZ"/>
        </w:rPr>
        <w:t>،</w:t>
      </w:r>
      <w:proofErr w:type="spellEnd"/>
      <w:r w:rsidR="00C10B90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3</w:t>
      </w:r>
      <w:r w:rsidR="00C10B90" w:rsidRPr="008D3FB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-اندماج الاعمال رئيسة بعد تاريخ الميزانية او استبعاد شركة تابعة </w:t>
      </w:r>
      <w:proofErr w:type="spellStart"/>
      <w:r w:rsidR="00C10B90" w:rsidRPr="008D3FB5">
        <w:rPr>
          <w:rFonts w:ascii="Simplified Arabic" w:hAnsi="Simplified Arabic" w:cs="Simplified Arabic" w:hint="cs"/>
          <w:sz w:val="24"/>
          <w:szCs w:val="24"/>
          <w:rtl/>
          <w:lang w:bidi="ar-DZ"/>
        </w:rPr>
        <w:t>رئيسة،</w:t>
      </w:r>
      <w:proofErr w:type="spellEnd"/>
      <w:r w:rsidR="00C10B90" w:rsidRPr="008D3FB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4-اعلان خطة لإيقاف عمليات انتاجية </w:t>
      </w:r>
      <w:proofErr w:type="spellStart"/>
      <w:r w:rsidR="00C10B90" w:rsidRPr="008D3FB5">
        <w:rPr>
          <w:rFonts w:ascii="Simplified Arabic" w:hAnsi="Simplified Arabic" w:cs="Simplified Arabic" w:hint="cs"/>
          <w:sz w:val="24"/>
          <w:szCs w:val="24"/>
          <w:rtl/>
          <w:lang w:bidi="ar-DZ"/>
        </w:rPr>
        <w:t>.</w:t>
      </w:r>
      <w:proofErr w:type="spellEnd"/>
    </w:p>
    <w:p w:rsidR="00C10B90" w:rsidRPr="008D3FB5" w:rsidRDefault="00C10B90" w:rsidP="00C10B90">
      <w:pPr>
        <w:spacing w:after="0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8D3FB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5 </w:t>
      </w:r>
      <w:r w:rsidRPr="008D3FB5">
        <w:rPr>
          <w:rFonts w:ascii="Simplified Arabic" w:hAnsi="Simplified Arabic" w:cs="Simplified Arabic"/>
          <w:sz w:val="24"/>
          <w:szCs w:val="24"/>
          <w:rtl/>
          <w:lang w:bidi="ar-DZ"/>
        </w:rPr>
        <w:t>–</w:t>
      </w:r>
      <w:r w:rsidRPr="008D3FB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نشؤ التزامات طارئة او البدء في قضية رئيسية ناشئة فقط من احداث وقعت بعد تاريخ الميزانية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6</w:t>
      </w:r>
      <w:r w:rsidRPr="008D3FB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-تلف خط انتاجي رئيس نتيجة تعرضه لحريق بعد تاريخ الميزانية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7</w:t>
      </w:r>
      <w:r w:rsidRPr="008D3FB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-الاعلان عن او البدء في انجاز اعاد هيكلة رئيسة </w:t>
      </w:r>
      <w:proofErr w:type="spellStart"/>
      <w:r w:rsidRPr="008D3FB5">
        <w:rPr>
          <w:rFonts w:ascii="Simplified Arabic" w:hAnsi="Simplified Arabic" w:cs="Simplified Arabic" w:hint="cs"/>
          <w:sz w:val="24"/>
          <w:szCs w:val="24"/>
          <w:rtl/>
          <w:lang w:bidi="ar-DZ"/>
        </w:rPr>
        <w:t>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8</w:t>
      </w:r>
      <w:r w:rsidRPr="008D3FB5">
        <w:rPr>
          <w:rFonts w:ascii="Simplified Arabic" w:hAnsi="Simplified Arabic" w:cs="Simplified Arabic" w:hint="cs"/>
          <w:sz w:val="24"/>
          <w:szCs w:val="24"/>
          <w:rtl/>
          <w:lang w:bidi="ar-DZ"/>
        </w:rPr>
        <w:t>-</w:t>
      </w:r>
      <w:proofErr w:type="spellEnd"/>
      <w:r w:rsidRPr="008D3FB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تغييرات كبيرة غير عادية في اسعار الاصول او في معدلات اسعار صرف العملات الاجنبية 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Pr="008D3FB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-التغيرات الجوهرية في معدلات الضريبة او تغييرات هامة في قانون الضريبة </w:t>
      </w:r>
      <w:proofErr w:type="spellStart"/>
      <w:r w:rsidRPr="008D3FB5">
        <w:rPr>
          <w:rFonts w:ascii="Simplified Arabic" w:hAnsi="Simplified Arabic" w:cs="Simplified Arabic" w:hint="cs"/>
          <w:sz w:val="24"/>
          <w:szCs w:val="24"/>
          <w:rtl/>
          <w:lang w:bidi="ar-DZ"/>
        </w:rPr>
        <w:t>.</w:t>
      </w:r>
      <w:proofErr w:type="spellEnd"/>
    </w:p>
    <w:p w:rsidR="00C10B90" w:rsidRPr="008D3FB5" w:rsidRDefault="00C10B90" w:rsidP="00C10B90">
      <w:pPr>
        <w:spacing w:after="0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8D3FB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10 شراء موجودات بمبالغ </w:t>
      </w:r>
      <w:proofErr w:type="spellStart"/>
      <w:r w:rsidRPr="008D3FB5">
        <w:rPr>
          <w:rFonts w:ascii="Simplified Arabic" w:hAnsi="Simplified Arabic" w:cs="Simplified Arabic" w:hint="cs"/>
          <w:sz w:val="24"/>
          <w:szCs w:val="24"/>
          <w:rtl/>
          <w:lang w:bidi="ar-DZ"/>
        </w:rPr>
        <w:t>كبيرة،</w:t>
      </w:r>
      <w:proofErr w:type="spellEnd"/>
      <w:r w:rsidRPr="008D3FB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تصنيف اصول غير متداولة ك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متاحة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للبيع،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استبعاد اصول او الت</w:t>
      </w:r>
      <w:r w:rsidRPr="008D3FB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خلص منها بالبيع او المبادلة او المصادرة بعض الاصول من قبل الحكومة </w:t>
      </w:r>
      <w:proofErr w:type="spellStart"/>
      <w:r w:rsidRPr="008D3FB5">
        <w:rPr>
          <w:rFonts w:ascii="Simplified Arabic" w:hAnsi="Simplified Arabic" w:cs="Simplified Arabic" w:hint="cs"/>
          <w:sz w:val="24"/>
          <w:szCs w:val="24"/>
          <w:rtl/>
          <w:lang w:bidi="ar-DZ"/>
        </w:rPr>
        <w:t>.</w:t>
      </w:r>
      <w:proofErr w:type="spellEnd"/>
    </w:p>
    <w:p w:rsidR="000F552B" w:rsidRPr="006F3CA1" w:rsidRDefault="00C436C8" w:rsidP="00C10B90">
      <w:pPr>
        <w:tabs>
          <w:tab w:val="left" w:pos="3484"/>
        </w:tabs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val="fr-FR"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7-الاساليب التي اعتمدها معيار المحاسب</w:t>
      </w:r>
      <w:r w:rsidR="00C10B90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ة الدولي 2 لقياس تكلفة المخزون </w:t>
      </w:r>
      <w:proofErr w:type="spellStart"/>
      <w:r w:rsidR="00C10B90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:</w:t>
      </w:r>
      <w:proofErr w:type="spellEnd"/>
      <w:r w:rsidR="00C10B90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التكلفة </w:t>
      </w:r>
      <w:proofErr w:type="spellStart"/>
      <w:r w:rsidR="00C10B90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المعيارية،</w:t>
      </w:r>
      <w:proofErr w:type="spellEnd"/>
      <w:r w:rsidR="00C10B90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سعر التجزئة </w:t>
      </w:r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</w:t>
      </w:r>
      <w:r w:rsidR="004E3B9A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ولقياس تدفق (صرف </w:t>
      </w:r>
      <w:proofErr w:type="spellStart"/>
      <w:r w:rsidR="004E3B9A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)</w:t>
      </w:r>
      <w:proofErr w:type="spellEnd"/>
      <w:r w:rsidR="004E3B9A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المخزون </w:t>
      </w:r>
      <w:r w:rsidR="00C10B90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طريقة التمييز المحدد </w:t>
      </w:r>
      <w:proofErr w:type="spellStart"/>
      <w:r w:rsidR="00C10B90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،</w:t>
      </w:r>
      <w:proofErr w:type="spellEnd"/>
      <w:r w:rsidR="00C10B90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طريقة المتوسط المرجح </w:t>
      </w:r>
      <w:proofErr w:type="spellStart"/>
      <w:r w:rsidR="00C10B90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،</w:t>
      </w:r>
      <w:proofErr w:type="spellEnd"/>
      <w:r w:rsidR="00C10B90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طريقة الوارد اول صادر اول </w:t>
      </w:r>
    </w:p>
    <w:p w:rsidR="000F552B" w:rsidRDefault="00C436C8" w:rsidP="00DB3278">
      <w:pPr>
        <w:tabs>
          <w:tab w:val="left" w:pos="3484"/>
        </w:tabs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C436C8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التمرين الثاني</w:t>
      </w:r>
      <w:r w:rsidR="004E3B9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(</w:t>
      </w:r>
      <w:proofErr w:type="spellStart"/>
      <w:r w:rsidR="004E3B9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6ن)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="000F552B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: </w:t>
      </w:r>
      <w:r w:rsidR="004A2D0C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فيما يلي المعلومات المتعلقة بحركة البضاعة لدى شركة السلاسل خلال شهر </w:t>
      </w:r>
      <w:proofErr w:type="spellStart"/>
      <w:r w:rsidR="004A2D0C">
        <w:rPr>
          <w:rFonts w:ascii="Simplified Arabic" w:hAnsi="Simplified Arabic" w:cs="Simplified Arabic" w:hint="cs"/>
          <w:sz w:val="24"/>
          <w:szCs w:val="24"/>
          <w:rtl/>
          <w:lang w:bidi="ar-DZ"/>
        </w:rPr>
        <w:t>جويلية</w:t>
      </w:r>
      <w:proofErr w:type="spellEnd"/>
      <w:r w:rsidR="004A2D0C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</w:p>
    <w:tbl>
      <w:tblPr>
        <w:tblStyle w:val="a3"/>
        <w:bidiVisual/>
        <w:tblW w:w="0" w:type="auto"/>
        <w:tblLook w:val="04A0"/>
      </w:tblPr>
      <w:tblGrid>
        <w:gridCol w:w="935"/>
        <w:gridCol w:w="1275"/>
        <w:gridCol w:w="1134"/>
        <w:gridCol w:w="1418"/>
        <w:gridCol w:w="5844"/>
      </w:tblGrid>
      <w:tr w:rsidR="004A2D0C" w:rsidTr="00DB3278">
        <w:tc>
          <w:tcPr>
            <w:tcW w:w="935" w:type="dxa"/>
          </w:tcPr>
          <w:p w:rsidR="004A2D0C" w:rsidRDefault="004A2D0C" w:rsidP="00DB3278">
            <w:pPr>
              <w:tabs>
                <w:tab w:val="left" w:pos="3484"/>
              </w:tabs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التاريخ</w:t>
            </w:r>
          </w:p>
        </w:tc>
        <w:tc>
          <w:tcPr>
            <w:tcW w:w="1275" w:type="dxa"/>
          </w:tcPr>
          <w:p w:rsidR="004A2D0C" w:rsidRDefault="004A2D0C" w:rsidP="00DB3278">
            <w:pPr>
              <w:tabs>
                <w:tab w:val="left" w:pos="3484"/>
              </w:tabs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عدد الوحدات</w:t>
            </w:r>
          </w:p>
        </w:tc>
        <w:tc>
          <w:tcPr>
            <w:tcW w:w="1134" w:type="dxa"/>
          </w:tcPr>
          <w:p w:rsidR="004A2D0C" w:rsidRDefault="004A2D0C" w:rsidP="00DB3278">
            <w:pPr>
              <w:tabs>
                <w:tab w:val="left" w:pos="3484"/>
              </w:tabs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سعر الوحدة</w:t>
            </w:r>
          </w:p>
        </w:tc>
        <w:tc>
          <w:tcPr>
            <w:tcW w:w="1418" w:type="dxa"/>
          </w:tcPr>
          <w:p w:rsidR="004A2D0C" w:rsidRDefault="004A2D0C" w:rsidP="00DB3278">
            <w:pPr>
              <w:tabs>
                <w:tab w:val="left" w:pos="3484"/>
              </w:tabs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اجمالي التكلفة </w:t>
            </w:r>
          </w:p>
        </w:tc>
        <w:tc>
          <w:tcPr>
            <w:tcW w:w="5844" w:type="dxa"/>
            <w:vMerge w:val="restart"/>
            <w:tcBorders>
              <w:top w:val="nil"/>
              <w:bottom w:val="nil"/>
              <w:right w:val="nil"/>
            </w:tcBorders>
          </w:tcPr>
          <w:p w:rsidR="004A2D0C" w:rsidRDefault="004A2D0C" w:rsidP="00DB3278">
            <w:pPr>
              <w:tabs>
                <w:tab w:val="left" w:pos="3484"/>
              </w:tabs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وعند الجرد تبين ان هناك 600 وحدة غير مباعة في نهاية الشهر .</w:t>
            </w:r>
          </w:p>
          <w:p w:rsidR="004A2D0C" w:rsidRDefault="004A2D0C" w:rsidP="00DB3278">
            <w:pPr>
              <w:tabs>
                <w:tab w:val="left" w:pos="3484"/>
              </w:tabs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DB327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المطلوب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: تحديد تكلفة بضاعة اخر المدة وفقا للطرق التالية : </w:t>
            </w:r>
          </w:p>
          <w:p w:rsidR="00DB3278" w:rsidRDefault="00DB3278" w:rsidP="00EA38A9">
            <w:pPr>
              <w:tabs>
                <w:tab w:val="left" w:pos="3484"/>
              </w:tabs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-التمييز المحدد المخزون يتكون من (200 وحدة من مشتريات 28/12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و300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وحدة من مشتريات </w:t>
            </w:r>
            <w:r w:rsidR="00EA38A9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16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/</w:t>
            </w:r>
            <w:r w:rsidR="00EA38A9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7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و 100 وحدة من 100 وحدة من 5/1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)</w:t>
            </w:r>
            <w:proofErr w:type="spellEnd"/>
          </w:p>
          <w:p w:rsidR="004A2D0C" w:rsidRDefault="004A2D0C" w:rsidP="00DB3278">
            <w:pPr>
              <w:tabs>
                <w:tab w:val="left" w:pos="3484"/>
              </w:tabs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val="fr-FR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-طريقة الوارد اولا صادر اولا  </w:t>
            </w:r>
            <w:r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  <w:t>FIFO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fr-FR" w:bidi="ar-DZ"/>
              </w:rPr>
              <w:t xml:space="preserve"> .</w:t>
            </w:r>
          </w:p>
          <w:p w:rsidR="004A2D0C" w:rsidRDefault="004A2D0C" w:rsidP="00DB3278">
            <w:pPr>
              <w:tabs>
                <w:tab w:val="left" w:pos="3484"/>
              </w:tabs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val="fr-FR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fr-FR" w:bidi="ar-DZ"/>
              </w:rPr>
              <w:t>-طريقة المتوسط المرجح .</w:t>
            </w:r>
          </w:p>
          <w:p w:rsidR="004A2D0C" w:rsidRPr="004A2D0C" w:rsidRDefault="00DB3278" w:rsidP="00DB3278">
            <w:pPr>
              <w:tabs>
                <w:tab w:val="left" w:pos="3484"/>
              </w:tabs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val="fr-FR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fr-FR" w:bidi="ar-DZ"/>
              </w:rPr>
              <w:t xml:space="preserve">في نهاية السنة بلغ سعر البيع المخزون 11 د والتكلفة البيع 1.5 د </w:t>
            </w:r>
          </w:p>
        </w:tc>
      </w:tr>
      <w:tr w:rsidR="004A2D0C" w:rsidTr="00DB3278">
        <w:tc>
          <w:tcPr>
            <w:tcW w:w="935" w:type="dxa"/>
          </w:tcPr>
          <w:p w:rsidR="004A2D0C" w:rsidRDefault="004A2D0C" w:rsidP="00DB3278">
            <w:pPr>
              <w:tabs>
                <w:tab w:val="left" w:pos="3484"/>
              </w:tabs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مخ 1 </w:t>
            </w:r>
          </w:p>
        </w:tc>
        <w:tc>
          <w:tcPr>
            <w:tcW w:w="1275" w:type="dxa"/>
          </w:tcPr>
          <w:p w:rsidR="004A2D0C" w:rsidRDefault="004A2D0C" w:rsidP="00DB3278">
            <w:pPr>
              <w:tabs>
                <w:tab w:val="left" w:pos="3484"/>
              </w:tabs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100</w:t>
            </w:r>
          </w:p>
        </w:tc>
        <w:tc>
          <w:tcPr>
            <w:tcW w:w="1134" w:type="dxa"/>
          </w:tcPr>
          <w:p w:rsidR="004A2D0C" w:rsidRDefault="004A2D0C" w:rsidP="00DB3278">
            <w:pPr>
              <w:tabs>
                <w:tab w:val="left" w:pos="3484"/>
              </w:tabs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4</w:t>
            </w:r>
          </w:p>
        </w:tc>
        <w:tc>
          <w:tcPr>
            <w:tcW w:w="1418" w:type="dxa"/>
          </w:tcPr>
          <w:p w:rsidR="004A2D0C" w:rsidRDefault="004A2D0C" w:rsidP="00DB3278">
            <w:pPr>
              <w:tabs>
                <w:tab w:val="left" w:pos="3484"/>
              </w:tabs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400</w:t>
            </w:r>
          </w:p>
        </w:tc>
        <w:tc>
          <w:tcPr>
            <w:tcW w:w="5844" w:type="dxa"/>
            <w:vMerge/>
            <w:tcBorders>
              <w:bottom w:val="nil"/>
              <w:right w:val="nil"/>
            </w:tcBorders>
          </w:tcPr>
          <w:p w:rsidR="004A2D0C" w:rsidRDefault="004A2D0C" w:rsidP="00DB3278">
            <w:pPr>
              <w:tabs>
                <w:tab w:val="left" w:pos="3484"/>
              </w:tabs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4A2D0C" w:rsidTr="00DB3278">
        <w:tc>
          <w:tcPr>
            <w:tcW w:w="935" w:type="dxa"/>
          </w:tcPr>
          <w:p w:rsidR="004A2D0C" w:rsidRDefault="004A2D0C" w:rsidP="00DB3278">
            <w:pPr>
              <w:tabs>
                <w:tab w:val="left" w:pos="3484"/>
              </w:tabs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5/</w:t>
            </w:r>
            <w:r w:rsidR="00DB3278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1275" w:type="dxa"/>
          </w:tcPr>
          <w:p w:rsidR="004A2D0C" w:rsidRDefault="004A2D0C" w:rsidP="00DB3278">
            <w:pPr>
              <w:tabs>
                <w:tab w:val="left" w:pos="3484"/>
              </w:tabs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400</w:t>
            </w:r>
          </w:p>
        </w:tc>
        <w:tc>
          <w:tcPr>
            <w:tcW w:w="1134" w:type="dxa"/>
          </w:tcPr>
          <w:p w:rsidR="004A2D0C" w:rsidRDefault="004A2D0C" w:rsidP="00DB3278">
            <w:pPr>
              <w:tabs>
                <w:tab w:val="left" w:pos="3484"/>
              </w:tabs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6</w:t>
            </w:r>
          </w:p>
        </w:tc>
        <w:tc>
          <w:tcPr>
            <w:tcW w:w="1418" w:type="dxa"/>
          </w:tcPr>
          <w:p w:rsidR="004A2D0C" w:rsidRDefault="004A2D0C" w:rsidP="00DB3278">
            <w:pPr>
              <w:tabs>
                <w:tab w:val="left" w:pos="3484"/>
              </w:tabs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2400</w:t>
            </w:r>
          </w:p>
        </w:tc>
        <w:tc>
          <w:tcPr>
            <w:tcW w:w="5844" w:type="dxa"/>
            <w:vMerge/>
            <w:tcBorders>
              <w:bottom w:val="nil"/>
              <w:right w:val="nil"/>
            </w:tcBorders>
          </w:tcPr>
          <w:p w:rsidR="004A2D0C" w:rsidRDefault="004A2D0C" w:rsidP="00DB3278">
            <w:pPr>
              <w:tabs>
                <w:tab w:val="left" w:pos="3484"/>
              </w:tabs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4A2D0C" w:rsidTr="00DB3278">
        <w:tc>
          <w:tcPr>
            <w:tcW w:w="935" w:type="dxa"/>
          </w:tcPr>
          <w:p w:rsidR="004A2D0C" w:rsidRDefault="004A2D0C" w:rsidP="00DB3278">
            <w:pPr>
              <w:tabs>
                <w:tab w:val="left" w:pos="3484"/>
              </w:tabs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10/</w:t>
            </w:r>
            <w:r w:rsidR="00DB3278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3</w:t>
            </w:r>
          </w:p>
        </w:tc>
        <w:tc>
          <w:tcPr>
            <w:tcW w:w="1275" w:type="dxa"/>
          </w:tcPr>
          <w:p w:rsidR="004A2D0C" w:rsidRDefault="004A2D0C" w:rsidP="00DB3278">
            <w:pPr>
              <w:tabs>
                <w:tab w:val="left" w:pos="3484"/>
              </w:tabs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200</w:t>
            </w:r>
          </w:p>
        </w:tc>
        <w:tc>
          <w:tcPr>
            <w:tcW w:w="1134" w:type="dxa"/>
          </w:tcPr>
          <w:p w:rsidR="004A2D0C" w:rsidRDefault="004A2D0C" w:rsidP="00DB3278">
            <w:pPr>
              <w:tabs>
                <w:tab w:val="left" w:pos="3484"/>
              </w:tabs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7</w:t>
            </w:r>
          </w:p>
        </w:tc>
        <w:tc>
          <w:tcPr>
            <w:tcW w:w="1418" w:type="dxa"/>
          </w:tcPr>
          <w:p w:rsidR="004A2D0C" w:rsidRDefault="004A2D0C" w:rsidP="00DB3278">
            <w:pPr>
              <w:tabs>
                <w:tab w:val="left" w:pos="3484"/>
              </w:tabs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1400</w:t>
            </w:r>
          </w:p>
        </w:tc>
        <w:tc>
          <w:tcPr>
            <w:tcW w:w="5844" w:type="dxa"/>
            <w:vMerge/>
            <w:tcBorders>
              <w:bottom w:val="nil"/>
              <w:right w:val="nil"/>
            </w:tcBorders>
          </w:tcPr>
          <w:p w:rsidR="004A2D0C" w:rsidRDefault="004A2D0C" w:rsidP="00DB3278">
            <w:pPr>
              <w:tabs>
                <w:tab w:val="left" w:pos="3484"/>
              </w:tabs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4A2D0C" w:rsidTr="00DB3278">
        <w:tc>
          <w:tcPr>
            <w:tcW w:w="935" w:type="dxa"/>
          </w:tcPr>
          <w:p w:rsidR="004A2D0C" w:rsidRDefault="004A2D0C" w:rsidP="00DB3278">
            <w:pPr>
              <w:tabs>
                <w:tab w:val="left" w:pos="3484"/>
              </w:tabs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16/7</w:t>
            </w:r>
          </w:p>
        </w:tc>
        <w:tc>
          <w:tcPr>
            <w:tcW w:w="1275" w:type="dxa"/>
          </w:tcPr>
          <w:p w:rsidR="004A2D0C" w:rsidRDefault="004A2D0C" w:rsidP="00DB3278">
            <w:pPr>
              <w:tabs>
                <w:tab w:val="left" w:pos="3484"/>
              </w:tabs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300</w:t>
            </w:r>
          </w:p>
        </w:tc>
        <w:tc>
          <w:tcPr>
            <w:tcW w:w="1134" w:type="dxa"/>
          </w:tcPr>
          <w:p w:rsidR="004A2D0C" w:rsidRDefault="004A2D0C" w:rsidP="00DB3278">
            <w:pPr>
              <w:tabs>
                <w:tab w:val="left" w:pos="3484"/>
              </w:tabs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10</w:t>
            </w:r>
          </w:p>
        </w:tc>
        <w:tc>
          <w:tcPr>
            <w:tcW w:w="1418" w:type="dxa"/>
          </w:tcPr>
          <w:p w:rsidR="004A2D0C" w:rsidRDefault="004A2D0C" w:rsidP="00DB3278">
            <w:pPr>
              <w:tabs>
                <w:tab w:val="left" w:pos="3484"/>
              </w:tabs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3000</w:t>
            </w:r>
          </w:p>
        </w:tc>
        <w:tc>
          <w:tcPr>
            <w:tcW w:w="5844" w:type="dxa"/>
            <w:vMerge/>
            <w:tcBorders>
              <w:bottom w:val="nil"/>
              <w:right w:val="nil"/>
            </w:tcBorders>
          </w:tcPr>
          <w:p w:rsidR="004A2D0C" w:rsidRDefault="004A2D0C" w:rsidP="00DB3278">
            <w:pPr>
              <w:tabs>
                <w:tab w:val="left" w:pos="3484"/>
              </w:tabs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4A2D0C" w:rsidTr="00DB3278">
        <w:tc>
          <w:tcPr>
            <w:tcW w:w="935" w:type="dxa"/>
          </w:tcPr>
          <w:p w:rsidR="004A2D0C" w:rsidRDefault="004A2D0C" w:rsidP="00DB3278">
            <w:pPr>
              <w:tabs>
                <w:tab w:val="left" w:pos="3484"/>
              </w:tabs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28/</w:t>
            </w:r>
            <w:r w:rsidR="00DB3278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12</w:t>
            </w:r>
          </w:p>
        </w:tc>
        <w:tc>
          <w:tcPr>
            <w:tcW w:w="1275" w:type="dxa"/>
          </w:tcPr>
          <w:p w:rsidR="004A2D0C" w:rsidRDefault="004A2D0C" w:rsidP="00DB3278">
            <w:pPr>
              <w:tabs>
                <w:tab w:val="left" w:pos="3484"/>
              </w:tabs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500</w:t>
            </w:r>
          </w:p>
        </w:tc>
        <w:tc>
          <w:tcPr>
            <w:tcW w:w="1134" w:type="dxa"/>
          </w:tcPr>
          <w:p w:rsidR="004A2D0C" w:rsidRDefault="004A2D0C" w:rsidP="00DB3278">
            <w:pPr>
              <w:tabs>
                <w:tab w:val="left" w:pos="3484"/>
              </w:tabs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12</w:t>
            </w:r>
          </w:p>
        </w:tc>
        <w:tc>
          <w:tcPr>
            <w:tcW w:w="1418" w:type="dxa"/>
          </w:tcPr>
          <w:p w:rsidR="004A2D0C" w:rsidRDefault="004A2D0C" w:rsidP="00DB3278">
            <w:pPr>
              <w:tabs>
                <w:tab w:val="left" w:pos="3484"/>
              </w:tabs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6000</w:t>
            </w:r>
          </w:p>
        </w:tc>
        <w:tc>
          <w:tcPr>
            <w:tcW w:w="5844" w:type="dxa"/>
            <w:vMerge/>
            <w:tcBorders>
              <w:bottom w:val="nil"/>
              <w:right w:val="nil"/>
            </w:tcBorders>
          </w:tcPr>
          <w:p w:rsidR="004A2D0C" w:rsidRDefault="004A2D0C" w:rsidP="00DB3278">
            <w:pPr>
              <w:tabs>
                <w:tab w:val="left" w:pos="3484"/>
              </w:tabs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4A2D0C" w:rsidTr="00DB3278">
        <w:trPr>
          <w:trHeight w:val="85"/>
        </w:trPr>
        <w:tc>
          <w:tcPr>
            <w:tcW w:w="935" w:type="dxa"/>
          </w:tcPr>
          <w:p w:rsidR="004A2D0C" w:rsidRDefault="004A2D0C" w:rsidP="00DB3278">
            <w:pPr>
              <w:tabs>
                <w:tab w:val="left" w:pos="3484"/>
              </w:tabs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المجموع</w:t>
            </w:r>
          </w:p>
        </w:tc>
        <w:tc>
          <w:tcPr>
            <w:tcW w:w="1275" w:type="dxa"/>
          </w:tcPr>
          <w:p w:rsidR="004A2D0C" w:rsidRDefault="004A2D0C" w:rsidP="00DB3278">
            <w:pPr>
              <w:tabs>
                <w:tab w:val="left" w:pos="3484"/>
              </w:tabs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1500</w:t>
            </w:r>
          </w:p>
        </w:tc>
        <w:tc>
          <w:tcPr>
            <w:tcW w:w="1134" w:type="dxa"/>
          </w:tcPr>
          <w:p w:rsidR="004A2D0C" w:rsidRDefault="004A2D0C" w:rsidP="00DB3278">
            <w:pPr>
              <w:tabs>
                <w:tab w:val="left" w:pos="3484"/>
              </w:tabs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418" w:type="dxa"/>
          </w:tcPr>
          <w:p w:rsidR="004A2D0C" w:rsidRDefault="004A2D0C" w:rsidP="00DB3278">
            <w:pPr>
              <w:tabs>
                <w:tab w:val="left" w:pos="3484"/>
              </w:tabs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13200</w:t>
            </w:r>
          </w:p>
        </w:tc>
        <w:tc>
          <w:tcPr>
            <w:tcW w:w="5844" w:type="dxa"/>
            <w:vMerge/>
            <w:tcBorders>
              <w:bottom w:val="nil"/>
              <w:right w:val="nil"/>
            </w:tcBorders>
          </w:tcPr>
          <w:p w:rsidR="004A2D0C" w:rsidRDefault="004A2D0C" w:rsidP="00DB3278">
            <w:pPr>
              <w:tabs>
                <w:tab w:val="left" w:pos="3484"/>
              </w:tabs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</w:tbl>
    <w:p w:rsidR="00EA38A9" w:rsidRDefault="00DB3278" w:rsidP="00C10B90">
      <w:pPr>
        <w:tabs>
          <w:tab w:val="left" w:pos="3484"/>
        </w:tabs>
        <w:spacing w:after="0" w:line="240" w:lineRule="auto"/>
        <w:rPr>
          <w:rFonts w:ascii="Simplified Arabic" w:hAnsi="Simplified Arabic" w:cs="Simplified Arabic" w:hint="cs"/>
          <w:sz w:val="24"/>
          <w:szCs w:val="24"/>
          <w:rtl/>
          <w:lang w:bidi="ar-DZ"/>
        </w:rPr>
      </w:pPr>
      <w:r w:rsidRPr="004E3B9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المطلوب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: تحديد صافي القيمة ال</w:t>
      </w:r>
      <w:r w:rsidR="00765FA4">
        <w:rPr>
          <w:rFonts w:ascii="Simplified Arabic" w:hAnsi="Simplified Arabic" w:cs="Simplified Arabic" w:hint="cs"/>
          <w:sz w:val="24"/>
          <w:szCs w:val="24"/>
          <w:rtl/>
          <w:lang w:bidi="ar-DZ"/>
        </w:rPr>
        <w:t>قابلة للتحقق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للمخزون ومقدار خسارة انخفاض المخزون في كل حالة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؟</w:t>
      </w:r>
      <w:proofErr w:type="spellEnd"/>
    </w:p>
    <w:p w:rsidR="00C10B90" w:rsidRDefault="00C10B90" w:rsidP="00C10B90">
      <w:pPr>
        <w:tabs>
          <w:tab w:val="left" w:pos="3484"/>
        </w:tabs>
        <w:spacing w:after="0" w:line="240" w:lineRule="auto"/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</w:pPr>
      <w:r w:rsidRPr="00C10B90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الحل </w:t>
      </w:r>
      <w:proofErr w:type="spellStart"/>
      <w:r w:rsidRPr="00C10B90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:</w:t>
      </w:r>
      <w:proofErr w:type="spellEnd"/>
      <w:r w:rsidRPr="00C10B90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كمية </w:t>
      </w:r>
      <w:proofErr w:type="spellStart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مخ2</w:t>
      </w:r>
      <w:proofErr w:type="spellEnd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=600 وحدة اما القيمة فهي : </w:t>
      </w:r>
    </w:p>
    <w:tbl>
      <w:tblPr>
        <w:tblStyle w:val="a3"/>
        <w:bidiVisual/>
        <w:tblW w:w="0" w:type="auto"/>
        <w:tblLook w:val="04A0"/>
      </w:tblPr>
      <w:tblGrid>
        <w:gridCol w:w="3535"/>
        <w:gridCol w:w="3535"/>
        <w:gridCol w:w="3536"/>
      </w:tblGrid>
      <w:tr w:rsidR="00C10B90" w:rsidRPr="00C10B90" w:rsidTr="00C10B90">
        <w:tc>
          <w:tcPr>
            <w:tcW w:w="3535" w:type="dxa"/>
          </w:tcPr>
          <w:p w:rsidR="00C10B90" w:rsidRPr="00C10B90" w:rsidRDefault="00C10B90" w:rsidP="00C10B90">
            <w:pPr>
              <w:tabs>
                <w:tab w:val="left" w:pos="3484"/>
              </w:tabs>
              <w:spacing w:after="0" w:line="240" w:lineRule="auto"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 w:rsidRPr="00C10B90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تحديد تكلفة </w:t>
            </w:r>
            <w:proofErr w:type="spellStart"/>
            <w:r w:rsidRPr="00C10B90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مخ2</w:t>
            </w:r>
            <w:proofErr w:type="spellEnd"/>
            <w:r w:rsidRPr="00C10B90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طريقة التمييز المحدد </w:t>
            </w:r>
          </w:p>
          <w:p w:rsidR="00C10B90" w:rsidRPr="00C10B90" w:rsidRDefault="00C10B90" w:rsidP="00C10B90">
            <w:pPr>
              <w:tabs>
                <w:tab w:val="left" w:pos="3484"/>
              </w:tabs>
              <w:spacing w:after="0" w:line="240" w:lineRule="auto"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proofErr w:type="spellStart"/>
            <w:r w:rsidRPr="00C10B90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مخ2</w:t>
            </w:r>
            <w:proofErr w:type="spellEnd"/>
            <w:r w:rsidRPr="00C10B90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 w:rsidRPr="00C10B90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=</w:t>
            </w:r>
            <w:proofErr w:type="spellEnd"/>
            <w:r w:rsidRPr="00C10B90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200*12+300*10+100*6</w:t>
            </w:r>
          </w:p>
          <w:p w:rsidR="00C10B90" w:rsidRPr="00C10B90" w:rsidRDefault="00C10B90" w:rsidP="00C10B90">
            <w:pPr>
              <w:tabs>
                <w:tab w:val="left" w:pos="3484"/>
              </w:tabs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10B90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=2400+3000+600 =6000 د </w:t>
            </w:r>
          </w:p>
        </w:tc>
        <w:tc>
          <w:tcPr>
            <w:tcW w:w="3535" w:type="dxa"/>
          </w:tcPr>
          <w:p w:rsidR="00C10B90" w:rsidRPr="00C10B90" w:rsidRDefault="00C10B90" w:rsidP="00C10B90">
            <w:pPr>
              <w:tabs>
                <w:tab w:val="left" w:pos="3484"/>
              </w:tabs>
              <w:spacing w:after="0" w:line="240" w:lineRule="auto"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 w:rsidRPr="00C10B90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تحديد تكلفة </w:t>
            </w:r>
            <w:proofErr w:type="spellStart"/>
            <w:r w:rsidRPr="00C10B90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مخ2</w:t>
            </w:r>
            <w:proofErr w:type="spellEnd"/>
            <w:r w:rsidRPr="00C10B90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طريقة الوارد اول صادر اول  </w:t>
            </w:r>
          </w:p>
          <w:p w:rsidR="00C10B90" w:rsidRPr="00C10B90" w:rsidRDefault="00C10B90" w:rsidP="00C10B90">
            <w:pPr>
              <w:tabs>
                <w:tab w:val="left" w:pos="3484"/>
              </w:tabs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proofErr w:type="spellStart"/>
            <w:r w:rsidRPr="00C10B90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مخ2</w:t>
            </w:r>
            <w:proofErr w:type="spellEnd"/>
            <w:r w:rsidRPr="00C10B90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 w:rsidRPr="00C10B90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=</w:t>
            </w:r>
            <w:proofErr w:type="spellEnd"/>
            <w:r w:rsidRPr="00C10B90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100*10 +500*12 =6000 +1000 =7000 د</w:t>
            </w:r>
          </w:p>
          <w:p w:rsidR="00C10B90" w:rsidRPr="00C10B90" w:rsidRDefault="00C10B90" w:rsidP="00C10B90">
            <w:pPr>
              <w:tabs>
                <w:tab w:val="left" w:pos="3484"/>
              </w:tabs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3536" w:type="dxa"/>
          </w:tcPr>
          <w:p w:rsidR="00C10B90" w:rsidRPr="00C10B90" w:rsidRDefault="00C10B90" w:rsidP="00C10B90">
            <w:pPr>
              <w:tabs>
                <w:tab w:val="left" w:pos="3484"/>
              </w:tabs>
              <w:spacing w:after="0" w:line="240" w:lineRule="auto"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 w:rsidRPr="00C10B90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تحديد تكلفة </w:t>
            </w:r>
            <w:proofErr w:type="spellStart"/>
            <w:r w:rsidRPr="00C10B90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مخ2</w:t>
            </w:r>
            <w:proofErr w:type="spellEnd"/>
            <w:r w:rsidRPr="00C10B90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طريقة المتوسط المرجح  </w:t>
            </w:r>
          </w:p>
          <w:p w:rsidR="00C10B90" w:rsidRPr="00C10B90" w:rsidRDefault="00C10B90" w:rsidP="00C10B90">
            <w:pPr>
              <w:tabs>
                <w:tab w:val="left" w:pos="3484"/>
              </w:tabs>
              <w:spacing w:after="0" w:line="240" w:lineRule="auto"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 w:rsidRPr="00C10B90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المتوسط المرجح </w:t>
            </w:r>
            <w:proofErr w:type="spellStart"/>
            <w:r w:rsidRPr="00C10B90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=</w:t>
            </w:r>
            <w:proofErr w:type="spellEnd"/>
            <w:r w:rsidRPr="00C10B90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13200/1500 =8.8 د </w:t>
            </w:r>
          </w:p>
          <w:p w:rsidR="00C10B90" w:rsidRPr="00C10B90" w:rsidRDefault="00C10B90" w:rsidP="00C10B90">
            <w:pPr>
              <w:tabs>
                <w:tab w:val="left" w:pos="3484"/>
              </w:tabs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proofErr w:type="spellStart"/>
            <w:r w:rsidRPr="00C10B90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مخ2</w:t>
            </w:r>
            <w:proofErr w:type="spellEnd"/>
            <w:r w:rsidRPr="00C10B90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 w:rsidRPr="00C10B90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=</w:t>
            </w:r>
            <w:proofErr w:type="spellEnd"/>
            <w:r w:rsidRPr="00C10B90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 w:rsidRPr="00C10B90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600*</w:t>
            </w:r>
            <w:proofErr w:type="spellEnd"/>
            <w:r w:rsidRPr="00C10B90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8.8 </w:t>
            </w:r>
            <w:proofErr w:type="spellStart"/>
            <w:r w:rsidRPr="00C10B90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=</w:t>
            </w:r>
            <w:proofErr w:type="spellEnd"/>
            <w:r w:rsidRPr="00C10B90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5280 د </w:t>
            </w:r>
          </w:p>
        </w:tc>
      </w:tr>
      <w:tr w:rsidR="00C10B90" w:rsidRPr="00C10B90" w:rsidTr="00C63384">
        <w:tc>
          <w:tcPr>
            <w:tcW w:w="10606" w:type="dxa"/>
            <w:gridSpan w:val="3"/>
          </w:tcPr>
          <w:p w:rsidR="00C10B90" w:rsidRPr="00C10B90" w:rsidRDefault="00C10B90" w:rsidP="00C10B90">
            <w:pPr>
              <w:tabs>
                <w:tab w:val="left" w:pos="3484"/>
              </w:tabs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10B90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صافي القيمة القابلة للتحقق </w:t>
            </w:r>
            <w:proofErr w:type="spellStart"/>
            <w:r w:rsidRPr="00C10B90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=</w:t>
            </w:r>
            <w:proofErr w:type="spellEnd"/>
            <w:r w:rsidRPr="00C10B90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سعر البيع </w:t>
            </w:r>
            <w:r w:rsidRPr="00C10B90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–</w:t>
            </w:r>
            <w:r w:rsidRPr="00C10B90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تكلفة البيع </w:t>
            </w:r>
            <w:proofErr w:type="spellStart"/>
            <w:r w:rsidRPr="00C10B90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=</w:t>
            </w:r>
            <w:proofErr w:type="spellEnd"/>
            <w:r w:rsidRPr="00C10B90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600 (11-1.5</w:t>
            </w:r>
            <w:proofErr w:type="spellStart"/>
            <w:r w:rsidRPr="00C10B90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)</w:t>
            </w:r>
            <w:proofErr w:type="spellEnd"/>
            <w:r w:rsidRPr="00C10B90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 w:rsidRPr="00C10B90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=</w:t>
            </w:r>
            <w:proofErr w:type="spellEnd"/>
            <w:r w:rsidRPr="00C10B90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5700 د </w:t>
            </w:r>
          </w:p>
        </w:tc>
      </w:tr>
      <w:tr w:rsidR="00C10B90" w:rsidRPr="00C10B90" w:rsidTr="00C10B90">
        <w:tc>
          <w:tcPr>
            <w:tcW w:w="3535" w:type="dxa"/>
          </w:tcPr>
          <w:p w:rsidR="00C10B90" w:rsidRPr="00C10B90" w:rsidRDefault="00C10B90" w:rsidP="00C10B90">
            <w:pPr>
              <w:tabs>
                <w:tab w:val="left" w:pos="3484"/>
              </w:tabs>
              <w:spacing w:after="0" w:line="240" w:lineRule="auto"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 w:rsidRPr="00C10B90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حساب مقدار الخسارة </w:t>
            </w:r>
          </w:p>
          <w:p w:rsidR="00C10B90" w:rsidRPr="00C10B90" w:rsidRDefault="00C10B90" w:rsidP="00C10B90">
            <w:pPr>
              <w:tabs>
                <w:tab w:val="left" w:pos="3484"/>
              </w:tabs>
              <w:spacing w:after="0" w:line="240" w:lineRule="auto"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 w:rsidRPr="00C10B90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التكلفة او القيمة القابلة للتحقق ايهما اقل </w:t>
            </w:r>
          </w:p>
          <w:p w:rsidR="00C10B90" w:rsidRPr="00C10B90" w:rsidRDefault="00C10B90" w:rsidP="00C10B90">
            <w:pPr>
              <w:tabs>
                <w:tab w:val="left" w:pos="3484"/>
              </w:tabs>
              <w:spacing w:after="0" w:line="240" w:lineRule="auto"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 w:rsidRPr="00C10B90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طريقة التمييز المحدد </w:t>
            </w:r>
          </w:p>
          <w:p w:rsidR="00C10B90" w:rsidRPr="00C10B90" w:rsidRDefault="00C10B90" w:rsidP="00C10B90">
            <w:pPr>
              <w:tabs>
                <w:tab w:val="left" w:pos="3484"/>
              </w:tabs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10B90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6000</w:t>
            </w:r>
            <w:r w:rsidRPr="00C10B90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&gt;</w:t>
            </w:r>
            <w:r w:rsidRPr="00C10B90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5700 اذا التكلفة اكبر بالتالي مقدار الخسارة </w:t>
            </w:r>
            <w:proofErr w:type="spellStart"/>
            <w:r w:rsidRPr="00C10B90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=</w:t>
            </w:r>
            <w:proofErr w:type="spellEnd"/>
            <w:r w:rsidRPr="00C10B90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 w:rsidRPr="00C10B90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6000-5700=</w:t>
            </w:r>
            <w:proofErr w:type="spellEnd"/>
            <w:r w:rsidRPr="00C10B90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300 د</w:t>
            </w:r>
          </w:p>
        </w:tc>
        <w:tc>
          <w:tcPr>
            <w:tcW w:w="3535" w:type="dxa"/>
          </w:tcPr>
          <w:p w:rsidR="00C10B90" w:rsidRPr="00C10B90" w:rsidRDefault="00C10B90" w:rsidP="00C10B90">
            <w:pPr>
              <w:tabs>
                <w:tab w:val="left" w:pos="3484"/>
              </w:tabs>
              <w:spacing w:after="0" w:line="240" w:lineRule="auto"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 w:rsidRPr="00C10B90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حساب مقدار الخسارة </w:t>
            </w:r>
          </w:p>
          <w:p w:rsidR="00C10B90" w:rsidRPr="00C10B90" w:rsidRDefault="00C10B90" w:rsidP="00C10B90">
            <w:pPr>
              <w:tabs>
                <w:tab w:val="left" w:pos="3484"/>
              </w:tabs>
              <w:spacing w:after="0" w:line="240" w:lineRule="auto"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 w:rsidRPr="00C10B90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التكلفة او القيمة القابلة للتحقق ايهما اقل </w:t>
            </w:r>
          </w:p>
          <w:p w:rsidR="00C10B90" w:rsidRPr="00C10B90" w:rsidRDefault="00C10B90" w:rsidP="00C10B90">
            <w:pPr>
              <w:tabs>
                <w:tab w:val="left" w:pos="3484"/>
              </w:tabs>
              <w:spacing w:after="0" w:line="240" w:lineRule="auto"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 w:rsidRPr="00C10B90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طريقة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الوارد اول صادر اول </w:t>
            </w:r>
            <w:r w:rsidRPr="00C10B90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</w:t>
            </w:r>
          </w:p>
          <w:p w:rsidR="00C10B90" w:rsidRPr="00C10B90" w:rsidRDefault="00C10B90" w:rsidP="00C10B90">
            <w:pPr>
              <w:tabs>
                <w:tab w:val="left" w:pos="3484"/>
              </w:tabs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7</w:t>
            </w:r>
            <w:r w:rsidRPr="00C10B90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000</w:t>
            </w:r>
            <w:r w:rsidRPr="00C10B90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&gt;</w:t>
            </w:r>
            <w:r w:rsidRPr="00C10B90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5700 اذا التكلفة اكبر بالتالي مقدار الخسارة </w:t>
            </w:r>
            <w:proofErr w:type="spellStart"/>
            <w:r w:rsidRPr="00C10B90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=</w:t>
            </w:r>
            <w:proofErr w:type="spellEnd"/>
            <w:r w:rsidRPr="00C10B90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7</w:t>
            </w:r>
            <w:r w:rsidRPr="00C10B90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000-5700=</w:t>
            </w:r>
            <w:proofErr w:type="spellEnd"/>
            <w:r w:rsidRPr="00C10B90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1300</w:t>
            </w:r>
            <w:r w:rsidRPr="00C10B90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د</w:t>
            </w:r>
          </w:p>
        </w:tc>
        <w:tc>
          <w:tcPr>
            <w:tcW w:w="3536" w:type="dxa"/>
          </w:tcPr>
          <w:p w:rsidR="00C10B90" w:rsidRPr="00C10B90" w:rsidRDefault="00C10B90" w:rsidP="00C10B90">
            <w:pPr>
              <w:tabs>
                <w:tab w:val="left" w:pos="3484"/>
              </w:tabs>
              <w:spacing w:after="0" w:line="240" w:lineRule="auto"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 w:rsidRPr="00C10B90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حساب مقدار الخسارة </w:t>
            </w:r>
          </w:p>
          <w:p w:rsidR="00C10B90" w:rsidRPr="00C10B90" w:rsidRDefault="00C10B90" w:rsidP="00C10B90">
            <w:pPr>
              <w:tabs>
                <w:tab w:val="left" w:pos="3484"/>
              </w:tabs>
              <w:spacing w:after="0" w:line="240" w:lineRule="auto"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 w:rsidRPr="00C10B90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التكلفة او القيمة القابلة للتحقق ايهما اقل </w:t>
            </w:r>
          </w:p>
          <w:p w:rsidR="00C10B90" w:rsidRPr="00C10B90" w:rsidRDefault="00C10B90" w:rsidP="00C10B90">
            <w:pPr>
              <w:tabs>
                <w:tab w:val="left" w:pos="3484"/>
              </w:tabs>
              <w:spacing w:after="0" w:line="240" w:lineRule="auto"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 w:rsidRPr="00C10B90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طريقة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المتوسط المرجح </w:t>
            </w:r>
            <w:r w:rsidRPr="00C10B90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</w:t>
            </w:r>
          </w:p>
          <w:p w:rsidR="00C10B90" w:rsidRPr="00C10B90" w:rsidRDefault="00C10B90" w:rsidP="00C10B90">
            <w:pPr>
              <w:tabs>
                <w:tab w:val="left" w:pos="3484"/>
              </w:tabs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5280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&lt;</w:t>
            </w:r>
            <w:r w:rsidRPr="00C10B90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5700 اذا التكلفة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اقل </w:t>
            </w:r>
            <w:r w:rsidRPr="00C10B90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بالتالي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لا توجد</w:t>
            </w:r>
            <w:r w:rsidRPr="00C10B90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الخسارة </w:t>
            </w:r>
          </w:p>
        </w:tc>
      </w:tr>
    </w:tbl>
    <w:p w:rsidR="00C10B90" w:rsidRPr="00C10B90" w:rsidRDefault="00C10B90" w:rsidP="00C10B90">
      <w:pPr>
        <w:tabs>
          <w:tab w:val="left" w:pos="3484"/>
        </w:tabs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</w:p>
    <w:sectPr w:rsidR="00C10B90" w:rsidRPr="00C10B90" w:rsidSect="00F57D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B6D4F"/>
    <w:multiLevelType w:val="hybridMultilevel"/>
    <w:tmpl w:val="FC2A8630"/>
    <w:lvl w:ilvl="0" w:tplc="C0029470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8732BA"/>
    <w:multiLevelType w:val="hybridMultilevel"/>
    <w:tmpl w:val="E6746E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75411"/>
    <w:rsid w:val="000F552B"/>
    <w:rsid w:val="00173CC3"/>
    <w:rsid w:val="001769D5"/>
    <w:rsid w:val="002B6BD0"/>
    <w:rsid w:val="00330DE6"/>
    <w:rsid w:val="004A2D0C"/>
    <w:rsid w:val="004E3B9A"/>
    <w:rsid w:val="00575411"/>
    <w:rsid w:val="006F3CA1"/>
    <w:rsid w:val="00765FA4"/>
    <w:rsid w:val="007D44E1"/>
    <w:rsid w:val="008632B9"/>
    <w:rsid w:val="008A19DF"/>
    <w:rsid w:val="008C078D"/>
    <w:rsid w:val="008E4313"/>
    <w:rsid w:val="009D0405"/>
    <w:rsid w:val="00B346A5"/>
    <w:rsid w:val="00C10B90"/>
    <w:rsid w:val="00C203A4"/>
    <w:rsid w:val="00C436C8"/>
    <w:rsid w:val="00C82E1B"/>
    <w:rsid w:val="00D70690"/>
    <w:rsid w:val="00DB3278"/>
    <w:rsid w:val="00DC089E"/>
    <w:rsid w:val="00DD19AF"/>
    <w:rsid w:val="00E932B3"/>
    <w:rsid w:val="00EA38A9"/>
    <w:rsid w:val="00F57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411"/>
    <w:pPr>
      <w:bidi/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6BD0"/>
    <w:pPr>
      <w:bidi w:val="0"/>
      <w:spacing w:after="200" w:line="276" w:lineRule="auto"/>
      <w:ind w:left="720"/>
      <w:contextualSpacing/>
    </w:pPr>
    <w:rPr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825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laptop</dc:creator>
  <cp:lastModifiedBy>pc laptop</cp:lastModifiedBy>
  <cp:revision>9</cp:revision>
  <cp:lastPrinted>2022-01-15T16:30:00Z</cp:lastPrinted>
  <dcterms:created xsi:type="dcterms:W3CDTF">2022-01-14T18:49:00Z</dcterms:created>
  <dcterms:modified xsi:type="dcterms:W3CDTF">2022-01-27T22:23:00Z</dcterms:modified>
</cp:coreProperties>
</file>