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8D7" w:rsidRPr="005F1A07" w:rsidRDefault="005158D7" w:rsidP="005F1A07">
      <w:pPr>
        <w:spacing w:line="240" w:lineRule="auto"/>
        <w:jc w:val="center"/>
        <w:rPr>
          <w:rFonts w:ascii="Simplified Arabic" w:hAnsi="Simplified Arabic" w:cs="Simplified Arabic"/>
          <w:b/>
          <w:bCs/>
          <w:sz w:val="28"/>
          <w:szCs w:val="28"/>
          <w:rtl/>
        </w:rPr>
      </w:pPr>
      <w:r w:rsidRPr="005F1A07">
        <w:rPr>
          <w:rFonts w:ascii="Times New Roman" w:eastAsia="Times New Roman" w:hAnsi="Times New Roman" w:cs="Traditional Arabic"/>
          <w:b/>
          <w:bCs/>
          <w:noProof/>
          <w:color w:val="000000"/>
          <w:sz w:val="28"/>
          <w:szCs w:val="28"/>
          <w:rtl/>
        </w:rPr>
        <w:drawing>
          <wp:anchor distT="0" distB="0" distL="114300" distR="114300" simplePos="0" relativeHeight="251659264" behindDoc="0" locked="0" layoutInCell="1" allowOverlap="1">
            <wp:simplePos x="0" y="0"/>
            <wp:positionH relativeFrom="column">
              <wp:posOffset>4681220</wp:posOffset>
            </wp:positionH>
            <wp:positionV relativeFrom="paragraph">
              <wp:posOffset>57785</wp:posOffset>
            </wp:positionV>
            <wp:extent cx="810260" cy="623570"/>
            <wp:effectExtent l="19050" t="0" r="8890" b="0"/>
            <wp:wrapSquare wrapText="bothSides"/>
            <wp:docPr id="3" name="Image 2" descr="C:\Users\PC\Desktop\télécharge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PC\Desktop\téléchargement.png"/>
                    <pic:cNvPicPr>
                      <a:picLocks noChangeAspect="1" noChangeArrowheads="1"/>
                    </pic:cNvPicPr>
                  </pic:nvPicPr>
                  <pic:blipFill>
                    <a:blip r:embed="rId7"/>
                    <a:srcRect/>
                    <a:stretch>
                      <a:fillRect/>
                    </a:stretch>
                  </pic:blipFill>
                  <pic:spPr bwMode="auto">
                    <a:xfrm>
                      <a:off x="0" y="0"/>
                      <a:ext cx="810260" cy="623570"/>
                    </a:xfrm>
                    <a:prstGeom prst="rect">
                      <a:avLst/>
                    </a:prstGeom>
                    <a:noFill/>
                    <a:ln w="9525">
                      <a:noFill/>
                      <a:miter lim="800000"/>
                      <a:headEnd/>
                      <a:tailEnd/>
                    </a:ln>
                  </pic:spPr>
                </pic:pic>
              </a:graphicData>
            </a:graphic>
          </wp:anchor>
        </w:drawing>
      </w:r>
      <w:r w:rsidRPr="005F1A07">
        <w:rPr>
          <w:rFonts w:ascii="Simplified Arabic" w:eastAsia="Times New Roman" w:hAnsi="Simplified Arabic" w:cs="Simplified Arabic"/>
          <w:b/>
          <w:bCs/>
          <w:noProof/>
          <w:color w:val="000000"/>
          <w:sz w:val="28"/>
          <w:szCs w:val="28"/>
          <w:rtl/>
        </w:rPr>
        <w:drawing>
          <wp:anchor distT="0" distB="0" distL="114300" distR="114300" simplePos="0" relativeHeight="251660288" behindDoc="0" locked="0" layoutInCell="1" allowOverlap="1">
            <wp:simplePos x="0" y="0"/>
            <wp:positionH relativeFrom="column">
              <wp:align>left</wp:align>
            </wp:positionH>
            <wp:positionV relativeFrom="paragraph">
              <wp:align>top</wp:align>
            </wp:positionV>
            <wp:extent cx="810260" cy="623570"/>
            <wp:effectExtent l="19050" t="0" r="8890" b="0"/>
            <wp:wrapSquare wrapText="bothSides"/>
            <wp:docPr id="2" name="Image 2" descr="C:\Users\PC\Desktop\télécharge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PC\Desktop\téléchargement.png"/>
                    <pic:cNvPicPr>
                      <a:picLocks noChangeAspect="1" noChangeArrowheads="1"/>
                    </pic:cNvPicPr>
                  </pic:nvPicPr>
                  <pic:blipFill>
                    <a:blip r:embed="rId7"/>
                    <a:srcRect/>
                    <a:stretch>
                      <a:fillRect/>
                    </a:stretch>
                  </pic:blipFill>
                  <pic:spPr bwMode="auto">
                    <a:xfrm>
                      <a:off x="0" y="0"/>
                      <a:ext cx="810260" cy="623570"/>
                    </a:xfrm>
                    <a:prstGeom prst="rect">
                      <a:avLst/>
                    </a:prstGeom>
                    <a:noFill/>
                    <a:ln w="9525">
                      <a:noFill/>
                      <a:miter lim="800000"/>
                      <a:headEnd/>
                      <a:tailEnd/>
                    </a:ln>
                  </pic:spPr>
                </pic:pic>
              </a:graphicData>
            </a:graphic>
          </wp:anchor>
        </w:drawing>
      </w:r>
      <w:r w:rsidRPr="005F1A07">
        <w:rPr>
          <w:rFonts w:ascii="Simplified Arabic" w:hAnsi="Simplified Arabic" w:cs="Simplified Arabic"/>
          <w:b/>
          <w:bCs/>
          <w:sz w:val="28"/>
          <w:szCs w:val="28"/>
          <w:rtl/>
        </w:rPr>
        <w:t>جامعة حمة لخضر ـ الوادي</w:t>
      </w:r>
    </w:p>
    <w:p w:rsidR="005158D7" w:rsidRPr="005F1A07" w:rsidRDefault="005158D7" w:rsidP="005F1A07">
      <w:pPr>
        <w:bidi/>
        <w:jc w:val="center"/>
        <w:rPr>
          <w:rFonts w:ascii="Simplified Arabic" w:hAnsi="Simplified Arabic" w:cs="Simplified Arabic"/>
          <w:b/>
          <w:bCs/>
          <w:sz w:val="28"/>
          <w:szCs w:val="28"/>
          <w:rtl/>
        </w:rPr>
      </w:pPr>
      <w:r w:rsidRPr="005F1A07">
        <w:rPr>
          <w:rFonts w:ascii="Simplified Arabic" w:hAnsi="Simplified Arabic" w:cs="Simplified Arabic" w:hint="cs"/>
          <w:b/>
          <w:bCs/>
          <w:sz w:val="28"/>
          <w:szCs w:val="28"/>
          <w:rtl/>
        </w:rPr>
        <w:t xml:space="preserve">كلية </w:t>
      </w:r>
      <w:r w:rsidRPr="005F1A07">
        <w:rPr>
          <w:rFonts w:ascii="Simplified Arabic" w:hAnsi="Simplified Arabic" w:cs="Simplified Arabic"/>
          <w:b/>
          <w:bCs/>
          <w:sz w:val="28"/>
          <w:szCs w:val="28"/>
          <w:rtl/>
        </w:rPr>
        <w:t>العلوم الاجتماعية والإنسانية</w:t>
      </w:r>
    </w:p>
    <w:p w:rsidR="005158D7" w:rsidRPr="005F1A07" w:rsidRDefault="005158D7" w:rsidP="005262CF">
      <w:pPr>
        <w:bidi/>
        <w:jc w:val="center"/>
        <w:rPr>
          <w:rFonts w:ascii="Simplified Arabic" w:hAnsi="Simplified Arabic" w:cs="Simplified Arabic"/>
          <w:b/>
          <w:bCs/>
          <w:sz w:val="28"/>
          <w:szCs w:val="28"/>
          <w:rtl/>
        </w:rPr>
      </w:pPr>
      <w:r w:rsidRPr="005F1A07">
        <w:rPr>
          <w:rFonts w:ascii="Simplified Arabic" w:hAnsi="Simplified Arabic" w:cs="Simplified Arabic"/>
          <w:b/>
          <w:bCs/>
          <w:sz w:val="28"/>
          <w:szCs w:val="28"/>
          <w:rtl/>
        </w:rPr>
        <w:t>قسم ا</w:t>
      </w:r>
      <w:r w:rsidR="005262CF">
        <w:rPr>
          <w:rFonts w:ascii="Simplified Arabic" w:hAnsi="Simplified Arabic" w:cs="Simplified Arabic"/>
          <w:b/>
          <w:bCs/>
          <w:sz w:val="28"/>
          <w:szCs w:val="28"/>
          <w:rtl/>
        </w:rPr>
        <w:t xml:space="preserve">لعلوم الإنسانية                </w:t>
      </w:r>
      <w:r w:rsidRPr="005F1A07">
        <w:rPr>
          <w:rFonts w:ascii="Simplified Arabic" w:hAnsi="Simplified Arabic" w:cs="Simplified Arabic"/>
          <w:b/>
          <w:bCs/>
          <w:sz w:val="28"/>
          <w:szCs w:val="28"/>
          <w:rtl/>
        </w:rPr>
        <w:t xml:space="preserve">   </w:t>
      </w:r>
      <w:r w:rsidR="00E6252D">
        <w:rPr>
          <w:rFonts w:ascii="Simplified Arabic" w:hAnsi="Simplified Arabic" w:cs="Simplified Arabic" w:hint="cs"/>
          <w:b/>
          <w:bCs/>
          <w:sz w:val="28"/>
          <w:szCs w:val="28"/>
          <w:rtl/>
        </w:rPr>
        <w:t xml:space="preserve">     </w:t>
      </w:r>
      <w:r w:rsidRPr="005F1A07">
        <w:rPr>
          <w:rFonts w:ascii="Simplified Arabic" w:hAnsi="Simplified Arabic" w:cs="Simplified Arabic"/>
          <w:b/>
          <w:bCs/>
          <w:sz w:val="28"/>
          <w:szCs w:val="28"/>
          <w:rtl/>
        </w:rPr>
        <w:t xml:space="preserve">  المستوى: </w:t>
      </w:r>
      <w:r w:rsidR="005262CF">
        <w:rPr>
          <w:rFonts w:ascii="Simplified Arabic" w:hAnsi="Simplified Arabic" w:cs="Simplified Arabic" w:hint="cs"/>
          <w:b/>
          <w:bCs/>
          <w:sz w:val="28"/>
          <w:szCs w:val="28"/>
          <w:rtl/>
        </w:rPr>
        <w:t>أولى ماستر سمعي بصري</w:t>
      </w:r>
    </w:p>
    <w:p w:rsidR="005F1A07" w:rsidRDefault="00867694" w:rsidP="005262CF">
      <w:pPr>
        <w:bidi/>
        <w:jc w:val="center"/>
        <w:rPr>
          <w:rFonts w:ascii="Simplified Arabic" w:hAnsi="Simplified Arabic" w:cs="Simplified Arabic"/>
          <w:b/>
          <w:bCs/>
          <w:sz w:val="32"/>
          <w:szCs w:val="32"/>
          <w:rtl/>
          <w:lang w:bidi="ar-DZ"/>
        </w:rPr>
      </w:pPr>
      <w:r>
        <w:rPr>
          <w:rFonts w:ascii="Simplified Arabic" w:hAnsi="Simplified Arabic" w:cs="Simplified Arabic" w:hint="cs"/>
          <w:b/>
          <w:bCs/>
          <w:sz w:val="32"/>
          <w:szCs w:val="32"/>
          <w:rtl/>
        </w:rPr>
        <w:t>الإجابة النموذجية ل</w:t>
      </w:r>
      <w:r w:rsidR="005F1A07" w:rsidRPr="00154490">
        <w:rPr>
          <w:rFonts w:ascii="Simplified Arabic" w:hAnsi="Simplified Arabic" w:cs="Simplified Arabic" w:hint="cs"/>
          <w:b/>
          <w:bCs/>
          <w:sz w:val="32"/>
          <w:szCs w:val="32"/>
          <w:rtl/>
        </w:rPr>
        <w:t>امتحان</w:t>
      </w:r>
      <w:r w:rsidR="00E6252D">
        <w:rPr>
          <w:rFonts w:ascii="Simplified Arabic" w:hAnsi="Simplified Arabic" w:cs="Simplified Arabic" w:hint="cs"/>
          <w:b/>
          <w:bCs/>
          <w:sz w:val="32"/>
          <w:szCs w:val="32"/>
          <w:rtl/>
        </w:rPr>
        <w:t xml:space="preserve"> السداسي الثاني في مقياس</w:t>
      </w:r>
      <w:r w:rsidR="005F1A07" w:rsidRPr="00154490">
        <w:rPr>
          <w:rFonts w:ascii="Simplified Arabic" w:hAnsi="Simplified Arabic" w:cs="Simplified Arabic" w:hint="cs"/>
          <w:b/>
          <w:bCs/>
          <w:sz w:val="32"/>
          <w:szCs w:val="32"/>
          <w:rtl/>
        </w:rPr>
        <w:t xml:space="preserve"> </w:t>
      </w:r>
      <w:r w:rsidR="005262CF">
        <w:rPr>
          <w:rFonts w:ascii="Simplified Arabic" w:hAnsi="Simplified Arabic" w:cs="Simplified Arabic" w:hint="cs"/>
          <w:b/>
          <w:bCs/>
          <w:sz w:val="32"/>
          <w:szCs w:val="32"/>
          <w:rtl/>
          <w:lang w:bidi="ar-DZ"/>
        </w:rPr>
        <w:t>مخبر السمعي بصري</w:t>
      </w:r>
    </w:p>
    <w:p w:rsidR="005158D7" w:rsidRPr="007F6777" w:rsidRDefault="005A1910" w:rsidP="007F6777">
      <w:pPr>
        <w:bidi/>
        <w:jc w:val="both"/>
        <w:rPr>
          <w:rFonts w:ascii="Simplified Arabic" w:hAnsi="Simplified Arabic" w:cs="Simplified Arabic"/>
          <w:b/>
          <w:bCs/>
          <w:sz w:val="28"/>
          <w:szCs w:val="28"/>
          <w:rtl/>
          <w:lang w:bidi="ar-DZ"/>
        </w:rPr>
      </w:pPr>
      <w:r w:rsidRPr="007F6777">
        <w:rPr>
          <w:rFonts w:ascii="Simplified Arabic" w:hAnsi="Simplified Arabic" w:cs="Simplified Arabic" w:hint="cs"/>
          <w:b/>
          <w:bCs/>
          <w:sz w:val="28"/>
          <w:szCs w:val="28"/>
          <w:rtl/>
          <w:lang w:bidi="ar-DZ"/>
        </w:rPr>
        <w:t>السؤال الأول:</w:t>
      </w:r>
      <w:r w:rsidR="007F6777" w:rsidRPr="007F6777">
        <w:rPr>
          <w:rFonts w:ascii="Simplified Arabic" w:hAnsi="Simplified Arabic" w:cs="Simplified Arabic" w:hint="cs"/>
          <w:b/>
          <w:bCs/>
          <w:sz w:val="28"/>
          <w:szCs w:val="28"/>
          <w:rtl/>
          <w:lang w:bidi="ar-DZ"/>
        </w:rPr>
        <w:t xml:space="preserve"> </w:t>
      </w:r>
    </w:p>
    <w:p w:rsidR="004779A6" w:rsidRPr="009D4DE2" w:rsidRDefault="004779A6" w:rsidP="004779A6">
      <w:pPr>
        <w:autoSpaceDE w:val="0"/>
        <w:autoSpaceDN w:val="0"/>
        <w:bidi/>
        <w:adjustRightInd w:val="0"/>
        <w:spacing w:after="0"/>
        <w:jc w:val="both"/>
        <w:rPr>
          <w:rFonts w:ascii="Simplified Arabic" w:hAnsi="Simplified Arabic" w:cs="Simplified Arabic"/>
          <w:color w:val="000000"/>
          <w:sz w:val="28"/>
          <w:szCs w:val="28"/>
          <w:rtl/>
        </w:rPr>
      </w:pPr>
      <w:r w:rsidRPr="009D4DE2">
        <w:rPr>
          <w:rFonts w:ascii="Simplified Arabic" w:hAnsi="Simplified Arabic" w:cs="Simplified Arabic"/>
          <w:b/>
          <w:bCs/>
          <w:color w:val="000000"/>
          <w:sz w:val="28"/>
          <w:szCs w:val="28"/>
          <w:rtl/>
        </w:rPr>
        <w:t>التقرير</w:t>
      </w:r>
      <w:r w:rsidRPr="009D4DE2">
        <w:rPr>
          <w:rFonts w:ascii="Simplified Arabic" w:hAnsi="Simplified Arabic" w:cs="Simplified Arabic"/>
          <w:b/>
          <w:bCs/>
          <w:color w:val="000000"/>
          <w:sz w:val="28"/>
          <w:szCs w:val="28"/>
        </w:rPr>
        <w:t xml:space="preserve"> </w:t>
      </w:r>
      <w:r w:rsidRPr="009D4DE2">
        <w:rPr>
          <w:rFonts w:ascii="Simplified Arabic" w:hAnsi="Simplified Arabic" w:cs="Simplified Arabic"/>
          <w:b/>
          <w:bCs/>
          <w:color w:val="000000"/>
          <w:sz w:val="28"/>
          <w:szCs w:val="28"/>
          <w:rtl/>
        </w:rPr>
        <w:t>الصحفي</w:t>
      </w:r>
      <w:r w:rsidRPr="009D4DE2">
        <w:rPr>
          <w:rFonts w:ascii="Simplified Arabic" w:hAnsi="Simplified Arabic" w:cs="Simplified Arabic"/>
          <w:b/>
          <w:bCs/>
          <w:color w:val="000000"/>
          <w:sz w:val="28"/>
          <w:szCs w:val="28"/>
        </w:rPr>
        <w:t xml:space="preserve"> </w:t>
      </w:r>
      <w:r w:rsidRPr="009D4DE2">
        <w:rPr>
          <w:rFonts w:ascii="Simplified Arabic" w:hAnsi="Simplified Arabic" w:cs="Simplified Arabic"/>
          <w:b/>
          <w:bCs/>
          <w:color w:val="000000"/>
          <w:sz w:val="28"/>
          <w:szCs w:val="28"/>
          <w:rtl/>
        </w:rPr>
        <w:t>بأنواعه</w:t>
      </w:r>
      <w:r w:rsidRPr="009D4DE2">
        <w:rPr>
          <w:rFonts w:ascii="Simplified Arabic" w:hAnsi="Simplified Arabic" w:cs="Simplified Arabic"/>
          <w:b/>
          <w:bCs/>
          <w:color w:val="000000"/>
          <w:sz w:val="28"/>
          <w:szCs w:val="28"/>
        </w:rPr>
        <w:t xml:space="preserve"> </w:t>
      </w:r>
      <w:r w:rsidRPr="009D4DE2">
        <w:rPr>
          <w:rFonts w:ascii="Simplified Arabic" w:hAnsi="Simplified Arabic" w:cs="Simplified Arabic"/>
          <w:b/>
          <w:bCs/>
          <w:color w:val="000000"/>
          <w:sz w:val="28"/>
          <w:szCs w:val="28"/>
          <w:rtl/>
        </w:rPr>
        <w:t>المختلفة</w:t>
      </w:r>
      <w:r w:rsidRPr="009D4DE2">
        <w:rPr>
          <w:rFonts w:ascii="Simplified Arabic" w:hAnsi="Simplified Arabic" w:cs="Simplified Arabic"/>
          <w:b/>
          <w:bCs/>
          <w:color w:val="000000"/>
          <w:sz w:val="28"/>
          <w:szCs w:val="28"/>
        </w:rPr>
        <w:t>)</w:t>
      </w:r>
      <w:r w:rsidRPr="009D4DE2">
        <w:rPr>
          <w:rFonts w:ascii="Simplified Arabic" w:hAnsi="Simplified Arabic" w:cs="Simplified Arabic"/>
          <w:b/>
          <w:bCs/>
          <w:color w:val="000000"/>
          <w:sz w:val="28"/>
          <w:szCs w:val="28"/>
          <w:rtl/>
        </w:rPr>
        <w:t>المكتوب،</w:t>
      </w:r>
      <w:r w:rsidRPr="009D4DE2">
        <w:rPr>
          <w:rFonts w:ascii="Simplified Arabic" w:hAnsi="Simplified Arabic" w:cs="Simplified Arabic"/>
          <w:b/>
          <w:bCs/>
          <w:color w:val="000000"/>
          <w:sz w:val="28"/>
          <w:szCs w:val="28"/>
        </w:rPr>
        <w:t xml:space="preserve"> </w:t>
      </w:r>
      <w:r w:rsidRPr="009D4DE2">
        <w:rPr>
          <w:rFonts w:ascii="Simplified Arabic" w:hAnsi="Simplified Arabic" w:cs="Simplified Arabic"/>
          <w:b/>
          <w:bCs/>
          <w:color w:val="000000"/>
          <w:sz w:val="28"/>
          <w:szCs w:val="28"/>
          <w:rtl/>
        </w:rPr>
        <w:t>الإذاعي</w:t>
      </w:r>
      <w:r w:rsidRPr="009D4DE2">
        <w:rPr>
          <w:rFonts w:ascii="Simplified Arabic" w:hAnsi="Simplified Arabic" w:cs="Simplified Arabic"/>
          <w:b/>
          <w:bCs/>
          <w:color w:val="000000"/>
          <w:sz w:val="28"/>
          <w:szCs w:val="28"/>
        </w:rPr>
        <w:t xml:space="preserve"> </w:t>
      </w:r>
      <w:r w:rsidRPr="009D4DE2">
        <w:rPr>
          <w:rFonts w:ascii="Simplified Arabic" w:hAnsi="Simplified Arabic" w:cs="Simplified Arabic"/>
          <w:b/>
          <w:bCs/>
          <w:color w:val="000000"/>
          <w:sz w:val="28"/>
          <w:szCs w:val="28"/>
          <w:rtl/>
        </w:rPr>
        <w:t>و</w:t>
      </w:r>
      <w:r w:rsidRPr="009D4DE2">
        <w:rPr>
          <w:rFonts w:ascii="Simplified Arabic" w:hAnsi="Simplified Arabic" w:cs="Simplified Arabic"/>
          <w:b/>
          <w:bCs/>
          <w:color w:val="000000"/>
          <w:sz w:val="28"/>
          <w:szCs w:val="28"/>
        </w:rPr>
        <w:t xml:space="preserve"> </w:t>
      </w:r>
      <w:r w:rsidRPr="009D4DE2">
        <w:rPr>
          <w:rFonts w:ascii="Simplified Arabic" w:hAnsi="Simplified Arabic" w:cs="Simplified Arabic"/>
          <w:b/>
          <w:bCs/>
          <w:color w:val="000000"/>
          <w:sz w:val="28"/>
          <w:szCs w:val="28"/>
          <w:rtl/>
        </w:rPr>
        <w:t>التلفزيوني</w:t>
      </w:r>
      <w:r w:rsidRPr="009D4DE2">
        <w:rPr>
          <w:rFonts w:ascii="Simplified Arabic" w:hAnsi="Simplified Arabic" w:cs="Simplified Arabic"/>
          <w:b/>
          <w:bCs/>
          <w:color w:val="000000"/>
          <w:sz w:val="28"/>
          <w:szCs w:val="28"/>
        </w:rPr>
        <w:t xml:space="preserve">( </w:t>
      </w:r>
      <w:r w:rsidRPr="009D4DE2">
        <w:rPr>
          <w:rFonts w:ascii="Simplified Arabic" w:hAnsi="Simplified Arabic" w:cs="Simplified Arabic"/>
          <w:b/>
          <w:bCs/>
          <w:color w:val="000000"/>
          <w:sz w:val="28"/>
          <w:szCs w:val="28"/>
          <w:rtl/>
        </w:rPr>
        <w:t>فن</w:t>
      </w:r>
      <w:r w:rsidRPr="009D4DE2">
        <w:rPr>
          <w:rFonts w:ascii="Simplified Arabic" w:hAnsi="Simplified Arabic" w:cs="Simplified Arabic"/>
          <w:b/>
          <w:bCs/>
          <w:color w:val="000000"/>
          <w:sz w:val="28"/>
          <w:szCs w:val="28"/>
        </w:rPr>
        <w:t xml:space="preserve"> </w:t>
      </w:r>
      <w:r w:rsidRPr="009D4DE2">
        <w:rPr>
          <w:rFonts w:ascii="Simplified Arabic" w:hAnsi="Simplified Arabic" w:cs="Simplified Arabic"/>
          <w:b/>
          <w:bCs/>
          <w:color w:val="000000"/>
          <w:sz w:val="28"/>
          <w:szCs w:val="28"/>
          <w:rtl/>
        </w:rPr>
        <w:t>يقع</w:t>
      </w:r>
      <w:r w:rsidRPr="009D4DE2">
        <w:rPr>
          <w:rFonts w:ascii="Simplified Arabic" w:hAnsi="Simplified Arabic" w:cs="Simplified Arabic"/>
          <w:b/>
          <w:bCs/>
          <w:color w:val="000000"/>
          <w:sz w:val="28"/>
          <w:szCs w:val="28"/>
        </w:rPr>
        <w:t xml:space="preserve"> </w:t>
      </w:r>
      <w:r w:rsidRPr="009D4DE2">
        <w:rPr>
          <w:rFonts w:ascii="Simplified Arabic" w:hAnsi="Simplified Arabic" w:cs="Simplified Arabic"/>
          <w:b/>
          <w:bCs/>
          <w:color w:val="000000"/>
          <w:sz w:val="28"/>
          <w:szCs w:val="28"/>
          <w:rtl/>
        </w:rPr>
        <w:t>ما</w:t>
      </w:r>
      <w:r w:rsidRPr="009D4DE2">
        <w:rPr>
          <w:rFonts w:ascii="Simplified Arabic" w:hAnsi="Simplified Arabic" w:cs="Simplified Arabic"/>
          <w:b/>
          <w:bCs/>
          <w:color w:val="000000"/>
          <w:sz w:val="28"/>
          <w:szCs w:val="28"/>
        </w:rPr>
        <w:t xml:space="preserve"> </w:t>
      </w:r>
      <w:r w:rsidRPr="009D4DE2">
        <w:rPr>
          <w:rFonts w:ascii="Simplified Arabic" w:hAnsi="Simplified Arabic" w:cs="Simplified Arabic"/>
          <w:b/>
          <w:bCs/>
          <w:color w:val="000000"/>
          <w:sz w:val="28"/>
          <w:szCs w:val="28"/>
          <w:rtl/>
        </w:rPr>
        <w:t>بين</w:t>
      </w:r>
      <w:r w:rsidRPr="009D4DE2">
        <w:rPr>
          <w:rFonts w:ascii="Simplified Arabic" w:hAnsi="Simplified Arabic" w:cs="Simplified Arabic"/>
          <w:color w:val="000000"/>
          <w:sz w:val="28"/>
          <w:szCs w:val="28"/>
        </w:rPr>
        <w:t xml:space="preserve"> </w:t>
      </w:r>
      <w:r w:rsidRPr="009D4DE2">
        <w:rPr>
          <w:rFonts w:ascii="Simplified Arabic" w:hAnsi="Simplified Arabic" w:cs="Simplified Arabic"/>
          <w:color w:val="000000"/>
          <w:sz w:val="28"/>
          <w:szCs w:val="28"/>
          <w:rtl/>
        </w:rPr>
        <w:t>الخبر</w:t>
      </w:r>
      <w:r w:rsidRPr="009D4DE2">
        <w:rPr>
          <w:rFonts w:ascii="Simplified Arabic" w:hAnsi="Simplified Arabic" w:cs="Simplified Arabic"/>
          <w:color w:val="000000"/>
          <w:sz w:val="28"/>
          <w:szCs w:val="28"/>
        </w:rPr>
        <w:t xml:space="preserve"> </w:t>
      </w:r>
      <w:r w:rsidRPr="009D4DE2">
        <w:rPr>
          <w:rFonts w:ascii="Simplified Arabic" w:hAnsi="Simplified Arabic" w:cs="Simplified Arabic"/>
          <w:color w:val="000000"/>
          <w:sz w:val="28"/>
          <w:szCs w:val="28"/>
          <w:rtl/>
        </w:rPr>
        <w:t>و</w:t>
      </w:r>
      <w:r w:rsidRPr="009D4DE2">
        <w:rPr>
          <w:rFonts w:ascii="Simplified Arabic" w:hAnsi="Simplified Arabic" w:cs="Simplified Arabic"/>
          <w:color w:val="000000"/>
          <w:sz w:val="28"/>
          <w:szCs w:val="28"/>
        </w:rPr>
        <w:t xml:space="preserve"> </w:t>
      </w:r>
      <w:r w:rsidRPr="009D4DE2">
        <w:rPr>
          <w:rFonts w:ascii="Simplified Arabic" w:hAnsi="Simplified Arabic" w:cs="Simplified Arabic"/>
          <w:color w:val="000000"/>
          <w:sz w:val="28"/>
          <w:szCs w:val="28"/>
          <w:rtl/>
        </w:rPr>
        <w:t>التحقيق</w:t>
      </w:r>
      <w:r w:rsidRPr="009D4DE2">
        <w:rPr>
          <w:rFonts w:ascii="Simplified Arabic" w:hAnsi="Simplified Arabic" w:cs="Simplified Arabic"/>
          <w:color w:val="000000"/>
          <w:sz w:val="28"/>
          <w:szCs w:val="28"/>
        </w:rPr>
        <w:t xml:space="preserve"> </w:t>
      </w:r>
      <w:r w:rsidRPr="009D4DE2">
        <w:rPr>
          <w:rFonts w:ascii="Simplified Arabic" w:hAnsi="Simplified Arabic" w:cs="Simplified Arabic"/>
          <w:color w:val="000000"/>
          <w:sz w:val="28"/>
          <w:szCs w:val="28"/>
          <w:rtl/>
        </w:rPr>
        <w:t>الصحفي</w:t>
      </w:r>
      <w:r w:rsidRPr="009D4DE2">
        <w:rPr>
          <w:rFonts w:ascii="Simplified Arabic" w:hAnsi="Simplified Arabic" w:cs="Simplified Arabic"/>
          <w:color w:val="000000"/>
          <w:sz w:val="28"/>
          <w:szCs w:val="28"/>
        </w:rPr>
        <w:t xml:space="preserve">. </w:t>
      </w:r>
      <w:r w:rsidRPr="009D4DE2">
        <w:rPr>
          <w:rFonts w:ascii="Simplified Arabic" w:hAnsi="Simplified Arabic" w:cs="Simplified Arabic"/>
          <w:color w:val="000000"/>
          <w:sz w:val="28"/>
          <w:szCs w:val="28"/>
          <w:rtl/>
        </w:rPr>
        <w:t>فهو</w:t>
      </w:r>
      <w:r w:rsidRPr="009D4DE2">
        <w:rPr>
          <w:rFonts w:ascii="Simplified Arabic" w:hAnsi="Simplified Arabic" w:cs="Simplified Arabic"/>
          <w:color w:val="000000"/>
          <w:sz w:val="28"/>
          <w:szCs w:val="28"/>
        </w:rPr>
        <w:t xml:space="preserve"> </w:t>
      </w:r>
      <w:r w:rsidRPr="009D4DE2">
        <w:rPr>
          <w:rFonts w:ascii="Simplified Arabic" w:hAnsi="Simplified Arabic" w:cs="Simplified Arabic"/>
          <w:color w:val="000000"/>
          <w:sz w:val="28"/>
          <w:szCs w:val="28"/>
          <w:rtl/>
        </w:rPr>
        <w:t>ببساطة</w:t>
      </w:r>
      <w:r w:rsidRPr="009D4DE2">
        <w:rPr>
          <w:rFonts w:ascii="Simplified Arabic" w:hAnsi="Simplified Arabic" w:cs="Simplified Arabic"/>
          <w:color w:val="000000"/>
          <w:sz w:val="28"/>
          <w:szCs w:val="28"/>
        </w:rPr>
        <w:t xml:space="preserve"> </w:t>
      </w:r>
      <w:r w:rsidRPr="009D4DE2">
        <w:rPr>
          <w:rFonts w:ascii="Simplified Arabic" w:hAnsi="Simplified Arabic" w:cs="Simplified Arabic"/>
          <w:color w:val="000000"/>
          <w:sz w:val="28"/>
          <w:szCs w:val="28"/>
          <w:rtl/>
        </w:rPr>
        <w:t>حسب</w:t>
      </w:r>
      <w:r w:rsidRPr="009D4DE2">
        <w:rPr>
          <w:rFonts w:ascii="Simplified Arabic" w:hAnsi="Simplified Arabic" w:cs="Simplified Arabic"/>
          <w:color w:val="000000"/>
          <w:sz w:val="28"/>
          <w:szCs w:val="28"/>
        </w:rPr>
        <w:t xml:space="preserve"> batterson "</w:t>
      </w:r>
      <w:r w:rsidRPr="009D4DE2">
        <w:rPr>
          <w:rFonts w:ascii="Simplified Arabic" w:hAnsi="Simplified Arabic" w:cs="Simplified Arabic"/>
          <w:color w:val="000000"/>
          <w:sz w:val="28"/>
          <w:szCs w:val="28"/>
          <w:rtl/>
        </w:rPr>
        <w:t>أن</w:t>
      </w:r>
      <w:r w:rsidRPr="009D4DE2">
        <w:rPr>
          <w:rFonts w:ascii="Simplified Arabic" w:hAnsi="Simplified Arabic" w:cs="Simplified Arabic"/>
          <w:color w:val="000000"/>
          <w:sz w:val="28"/>
          <w:szCs w:val="28"/>
        </w:rPr>
        <w:t xml:space="preserve"> </w:t>
      </w:r>
      <w:r w:rsidRPr="009D4DE2">
        <w:rPr>
          <w:rFonts w:ascii="Simplified Arabic" w:hAnsi="Simplified Arabic" w:cs="Simplified Arabic"/>
          <w:color w:val="000000"/>
          <w:sz w:val="28"/>
          <w:szCs w:val="28"/>
          <w:rtl/>
        </w:rPr>
        <w:t>يكتب</w:t>
      </w:r>
      <w:r w:rsidRPr="009D4DE2">
        <w:rPr>
          <w:rFonts w:ascii="Simplified Arabic" w:hAnsi="Simplified Arabic" w:cs="Simplified Arabic"/>
          <w:color w:val="000000"/>
          <w:sz w:val="28"/>
          <w:szCs w:val="28"/>
        </w:rPr>
        <w:t xml:space="preserve"> </w:t>
      </w:r>
      <w:r w:rsidRPr="009D4DE2">
        <w:rPr>
          <w:rFonts w:ascii="Simplified Arabic" w:hAnsi="Simplified Arabic" w:cs="Simplified Arabic"/>
          <w:color w:val="000000"/>
          <w:sz w:val="28"/>
          <w:szCs w:val="28"/>
          <w:rtl/>
        </w:rPr>
        <w:t>المحرر</w:t>
      </w:r>
      <w:r w:rsidRPr="009D4DE2">
        <w:rPr>
          <w:rFonts w:ascii="Simplified Arabic" w:hAnsi="Simplified Arabic" w:cs="Simplified Arabic"/>
          <w:color w:val="000000"/>
          <w:sz w:val="28"/>
          <w:szCs w:val="28"/>
        </w:rPr>
        <w:t xml:space="preserve"> </w:t>
      </w:r>
      <w:r w:rsidRPr="009D4DE2">
        <w:rPr>
          <w:rFonts w:ascii="Simplified Arabic" w:hAnsi="Simplified Arabic" w:cs="Simplified Arabic"/>
          <w:color w:val="000000"/>
          <w:sz w:val="28"/>
          <w:szCs w:val="28"/>
          <w:rtl/>
        </w:rPr>
        <w:t>ما</w:t>
      </w:r>
      <w:r w:rsidRPr="009D4DE2">
        <w:rPr>
          <w:rFonts w:ascii="Simplified Arabic" w:hAnsi="Simplified Arabic" w:cs="Simplified Arabic"/>
          <w:color w:val="000000"/>
          <w:sz w:val="28"/>
          <w:szCs w:val="28"/>
        </w:rPr>
        <w:t xml:space="preserve"> </w:t>
      </w:r>
      <w:r w:rsidRPr="009D4DE2">
        <w:rPr>
          <w:rFonts w:ascii="Simplified Arabic" w:hAnsi="Simplified Arabic" w:cs="Simplified Arabic"/>
          <w:color w:val="000000"/>
          <w:sz w:val="28"/>
          <w:szCs w:val="28"/>
          <w:rtl/>
        </w:rPr>
        <w:t>رآه</w:t>
      </w:r>
      <w:r w:rsidRPr="009D4DE2">
        <w:rPr>
          <w:rFonts w:ascii="Simplified Arabic" w:hAnsi="Simplified Arabic" w:cs="Simplified Arabic" w:hint="cs"/>
          <w:color w:val="000000"/>
          <w:sz w:val="28"/>
          <w:szCs w:val="28"/>
          <w:rtl/>
        </w:rPr>
        <w:t xml:space="preserve">." </w:t>
      </w:r>
    </w:p>
    <w:p w:rsidR="009D4DE2" w:rsidRPr="007F6777" w:rsidRDefault="009D4DE2" w:rsidP="007F6777">
      <w:pPr>
        <w:autoSpaceDE w:val="0"/>
        <w:autoSpaceDN w:val="0"/>
        <w:bidi/>
        <w:adjustRightInd w:val="0"/>
        <w:spacing w:after="0"/>
        <w:jc w:val="both"/>
        <w:rPr>
          <w:rFonts w:ascii="Simplified Arabic" w:hAnsi="Simplified Arabic" w:cs="Simplified Arabic"/>
          <w:color w:val="000000"/>
          <w:sz w:val="28"/>
          <w:szCs w:val="28"/>
        </w:rPr>
      </w:pPr>
      <w:r w:rsidRPr="007F6777">
        <w:rPr>
          <w:rFonts w:ascii="Simplified Arabic" w:hAnsi="Simplified Arabic" w:cs="Simplified Arabic" w:hint="cs"/>
          <w:b/>
          <w:bCs/>
          <w:color w:val="000000"/>
          <w:sz w:val="28"/>
          <w:szCs w:val="28"/>
          <w:rtl/>
        </w:rPr>
        <w:t>الإجابة :</w:t>
      </w:r>
      <w:r w:rsidRPr="009D4DE2">
        <w:rPr>
          <w:rFonts w:ascii="Simplified Arabic" w:hAnsi="Simplified Arabic" w:cs="Simplified Arabic" w:hint="cs"/>
          <w:color w:val="000000"/>
          <w:sz w:val="28"/>
          <w:szCs w:val="28"/>
          <w:rtl/>
        </w:rPr>
        <w:t xml:space="preserve"> </w:t>
      </w:r>
      <w:r w:rsidR="007F6777">
        <w:rPr>
          <w:rFonts w:ascii="Simplified Arabic" w:hAnsi="Simplified Arabic" w:cs="Simplified Arabic" w:hint="cs"/>
          <w:color w:val="000000"/>
          <w:sz w:val="28"/>
          <w:szCs w:val="28"/>
          <w:rtl/>
        </w:rPr>
        <w:t>1-</w:t>
      </w:r>
      <w:r w:rsidRPr="009D4DE2">
        <w:rPr>
          <w:rFonts w:ascii="Simplified Arabic" w:hAnsi="Simplified Arabic" w:cs="Simplified Arabic"/>
          <w:color w:val="000000" w:themeColor="text1"/>
          <w:sz w:val="28"/>
          <w:szCs w:val="28"/>
          <w:rtl/>
        </w:rPr>
        <w:t>الفرق بين التقرير الصحفي والتحقيق الصحفي</w:t>
      </w:r>
      <w:r w:rsidR="007F6777" w:rsidRPr="007F6777">
        <w:rPr>
          <w:rFonts w:ascii="Simplified Arabic" w:hAnsi="Simplified Arabic" w:cs="Simplified Arabic" w:hint="cs"/>
          <w:b/>
          <w:bCs/>
          <w:color w:val="000000"/>
          <w:sz w:val="28"/>
          <w:szCs w:val="28"/>
          <w:rtl/>
        </w:rPr>
        <w:t>( 8 نقاط)</w:t>
      </w:r>
    </w:p>
    <w:p w:rsidR="009D4DE2" w:rsidRPr="009D4DE2" w:rsidRDefault="009D4DE2" w:rsidP="007F6777">
      <w:pPr>
        <w:pStyle w:val="NormalWeb"/>
        <w:bidi/>
        <w:spacing w:before="0" w:beforeAutospacing="0" w:after="0" w:afterAutospacing="0" w:line="667" w:lineRule="atLeast"/>
        <w:jc w:val="both"/>
        <w:rPr>
          <w:rFonts w:ascii="Simplified Arabic" w:hAnsi="Simplified Arabic" w:cs="Simplified Arabic"/>
          <w:color w:val="000000" w:themeColor="text1"/>
          <w:sz w:val="28"/>
          <w:szCs w:val="28"/>
        </w:rPr>
      </w:pPr>
      <w:r w:rsidRPr="009D4DE2">
        <w:rPr>
          <w:rFonts w:ascii="Simplified Arabic" w:hAnsi="Simplified Arabic" w:cs="Simplified Arabic"/>
          <w:color w:val="000000" w:themeColor="text1"/>
          <w:sz w:val="28"/>
          <w:szCs w:val="28"/>
        </w:rPr>
        <w:t xml:space="preserve">1- </w:t>
      </w:r>
      <w:r w:rsidRPr="009D4DE2">
        <w:rPr>
          <w:rFonts w:ascii="Simplified Arabic" w:hAnsi="Simplified Arabic" w:cs="Simplified Arabic"/>
          <w:color w:val="000000" w:themeColor="text1"/>
          <w:sz w:val="28"/>
          <w:szCs w:val="28"/>
          <w:rtl/>
        </w:rPr>
        <w:t>يتميز التحقيق الصحفي بالتعمق في بحث ودراسة الأبعاد المختلفة، في حين يكتفي التقرير بتقديم صورة سريعة للحدث، أو يقوم بالتركيز على جانب منه دون أن يفرق في التفاصيل المدعمة بالبحث والدراسة.. فالتقرير الصحفي يقدم تفاصيل أكثر من الخبر وأقل من التحقيق</w:t>
      </w:r>
      <w:r w:rsidRPr="009D4DE2">
        <w:rPr>
          <w:rFonts w:ascii="Simplified Arabic" w:hAnsi="Simplified Arabic" w:cs="Simplified Arabic"/>
          <w:color w:val="000000" w:themeColor="text1"/>
          <w:sz w:val="28"/>
          <w:szCs w:val="28"/>
        </w:rPr>
        <w:t>.</w:t>
      </w:r>
    </w:p>
    <w:p w:rsidR="009D4DE2" w:rsidRPr="009D4DE2" w:rsidRDefault="009D4DE2" w:rsidP="009D4DE2">
      <w:pPr>
        <w:pStyle w:val="NormalWeb"/>
        <w:bidi/>
        <w:spacing w:before="0" w:beforeAutospacing="0" w:after="0" w:afterAutospacing="0" w:line="667" w:lineRule="atLeast"/>
        <w:jc w:val="both"/>
        <w:rPr>
          <w:rFonts w:ascii="Simplified Arabic" w:hAnsi="Simplified Arabic" w:cs="Simplified Arabic"/>
          <w:color w:val="000000" w:themeColor="text1"/>
          <w:sz w:val="28"/>
          <w:szCs w:val="28"/>
        </w:rPr>
      </w:pPr>
      <w:r w:rsidRPr="009D4DE2">
        <w:rPr>
          <w:rFonts w:ascii="Simplified Arabic" w:hAnsi="Simplified Arabic" w:cs="Simplified Arabic"/>
          <w:color w:val="000000" w:themeColor="text1"/>
          <w:sz w:val="28"/>
          <w:szCs w:val="28"/>
        </w:rPr>
        <w:t xml:space="preserve">2- </w:t>
      </w:r>
      <w:r w:rsidRPr="009D4DE2">
        <w:rPr>
          <w:rFonts w:ascii="Simplified Arabic" w:hAnsi="Simplified Arabic" w:cs="Simplified Arabic"/>
          <w:color w:val="000000" w:themeColor="text1"/>
          <w:sz w:val="28"/>
          <w:szCs w:val="28"/>
          <w:rtl/>
        </w:rPr>
        <w:t>كذلك يختلف هدف التقرير الصحفي وغرضه عن هدف التحقيق الصحفي وغرضه</w:t>
      </w:r>
      <w:r w:rsidRPr="009D4DE2">
        <w:rPr>
          <w:rFonts w:ascii="Simplified Arabic" w:hAnsi="Simplified Arabic" w:cs="Simplified Arabic"/>
          <w:color w:val="000000" w:themeColor="text1"/>
          <w:sz w:val="28"/>
          <w:szCs w:val="28"/>
        </w:rPr>
        <w:t>.</w:t>
      </w:r>
    </w:p>
    <w:p w:rsidR="009D4DE2" w:rsidRPr="009D4DE2" w:rsidRDefault="009D4DE2" w:rsidP="009D4DE2">
      <w:pPr>
        <w:pStyle w:val="NormalWeb"/>
        <w:bidi/>
        <w:spacing w:before="0" w:beforeAutospacing="0" w:after="0" w:afterAutospacing="0" w:line="667" w:lineRule="atLeast"/>
        <w:jc w:val="both"/>
        <w:rPr>
          <w:rFonts w:ascii="Simplified Arabic" w:hAnsi="Simplified Arabic" w:cs="Simplified Arabic"/>
          <w:color w:val="000000" w:themeColor="text1"/>
          <w:sz w:val="28"/>
          <w:szCs w:val="28"/>
        </w:rPr>
      </w:pPr>
      <w:r w:rsidRPr="009D4DE2">
        <w:rPr>
          <w:rFonts w:ascii="Simplified Arabic" w:hAnsi="Simplified Arabic" w:cs="Simplified Arabic"/>
          <w:color w:val="000000" w:themeColor="text1"/>
          <w:sz w:val="28"/>
          <w:szCs w:val="28"/>
          <w:rtl/>
        </w:rPr>
        <w:t>فالتحقيق الصحفي</w:t>
      </w:r>
      <w:r w:rsidRPr="009D4DE2">
        <w:rPr>
          <w:rFonts w:ascii="Simplified Arabic" w:hAnsi="Simplified Arabic" w:cs="Simplified Arabic"/>
          <w:color w:val="000000" w:themeColor="text1"/>
          <w:sz w:val="28"/>
          <w:szCs w:val="28"/>
        </w:rPr>
        <w:t>: </w:t>
      </w:r>
      <w:r w:rsidRPr="009D4DE2">
        <w:rPr>
          <w:rFonts w:ascii="Simplified Arabic" w:hAnsi="Simplified Arabic" w:cs="Simplified Arabic"/>
          <w:color w:val="000000" w:themeColor="text1"/>
          <w:sz w:val="28"/>
          <w:szCs w:val="28"/>
          <w:rtl/>
        </w:rPr>
        <w:t>يستهدف إقناع القارئ بأهمية وخطورة القضية أو المشكلة أو الفكرة التي يطرحها كاتب التحقيق ... وذلك بهدف كسب الرأي العام لصالح القضية التي يطرحها، أو الحل الذي يقدمه لهذه القضية</w:t>
      </w:r>
      <w:r w:rsidRPr="009D4DE2">
        <w:rPr>
          <w:rFonts w:ascii="Simplified Arabic" w:hAnsi="Simplified Arabic" w:cs="Simplified Arabic"/>
          <w:color w:val="000000" w:themeColor="text1"/>
          <w:sz w:val="28"/>
          <w:szCs w:val="28"/>
        </w:rPr>
        <w:t> "</w:t>
      </w:r>
      <w:r w:rsidRPr="009D4DE2">
        <w:rPr>
          <w:rFonts w:ascii="Simplified Arabic" w:hAnsi="Simplified Arabic" w:cs="Simplified Arabic"/>
          <w:color w:val="000000" w:themeColor="text1"/>
          <w:sz w:val="28"/>
          <w:szCs w:val="28"/>
          <w:rtl/>
        </w:rPr>
        <w:t>مشكلة الدروس الخصوصية - ارتفاع أسعار الكتب الجامعية - مغالاة أصحاب المساكن في تقاضي الخلو ومقدم الإيجاز</w:t>
      </w:r>
      <w:r w:rsidRPr="009D4DE2">
        <w:rPr>
          <w:rFonts w:ascii="Simplified Arabic" w:hAnsi="Simplified Arabic" w:cs="Simplified Arabic"/>
          <w:color w:val="000000" w:themeColor="text1"/>
          <w:sz w:val="28"/>
          <w:szCs w:val="28"/>
        </w:rPr>
        <w:t>".</w:t>
      </w:r>
    </w:p>
    <w:p w:rsidR="009D4DE2" w:rsidRPr="009D4DE2" w:rsidRDefault="009D4DE2" w:rsidP="009D4DE2">
      <w:pPr>
        <w:pStyle w:val="NormalWeb"/>
        <w:bidi/>
        <w:spacing w:before="0" w:beforeAutospacing="0" w:after="0" w:afterAutospacing="0" w:line="667" w:lineRule="atLeast"/>
        <w:jc w:val="both"/>
        <w:rPr>
          <w:rFonts w:ascii="Simplified Arabic" w:hAnsi="Simplified Arabic" w:cs="Simplified Arabic"/>
          <w:color w:val="000000" w:themeColor="text1"/>
          <w:sz w:val="28"/>
          <w:szCs w:val="28"/>
        </w:rPr>
      </w:pPr>
      <w:r w:rsidRPr="009D4DE2">
        <w:rPr>
          <w:rFonts w:ascii="Simplified Arabic" w:hAnsi="Simplified Arabic" w:cs="Simplified Arabic"/>
          <w:color w:val="000000" w:themeColor="text1"/>
          <w:sz w:val="28"/>
          <w:szCs w:val="28"/>
          <w:rtl/>
        </w:rPr>
        <w:t>أما التقرير الصحفي</w:t>
      </w:r>
      <w:r w:rsidRPr="009D4DE2">
        <w:rPr>
          <w:rFonts w:ascii="Simplified Arabic" w:hAnsi="Simplified Arabic" w:cs="Simplified Arabic"/>
          <w:color w:val="000000" w:themeColor="text1"/>
          <w:sz w:val="28"/>
          <w:szCs w:val="28"/>
        </w:rPr>
        <w:t>: </w:t>
      </w:r>
      <w:r w:rsidRPr="009D4DE2">
        <w:rPr>
          <w:rFonts w:ascii="Simplified Arabic" w:hAnsi="Simplified Arabic" w:cs="Simplified Arabic"/>
          <w:color w:val="000000" w:themeColor="text1"/>
          <w:sz w:val="28"/>
          <w:szCs w:val="28"/>
          <w:rtl/>
        </w:rPr>
        <w:t>فينحصر هدف كاتبه في إثارة اهتمام القارئ بالموضوع، وذلك بتقديم معارف ومعلومات جديدة أو ظريفة أو غريبة أو مسلية عن حدث من الأحداث الجارية، وقد لا يزيد هدف التقرير عن مجرد تسلية القارئ وإمتاعه بالمعلومات الغريبة1</w:t>
      </w:r>
      <w:r w:rsidRPr="009D4DE2">
        <w:rPr>
          <w:rFonts w:ascii="Simplified Arabic" w:hAnsi="Simplified Arabic" w:cs="Simplified Arabic"/>
          <w:color w:val="000000" w:themeColor="text1"/>
          <w:sz w:val="28"/>
          <w:szCs w:val="28"/>
        </w:rPr>
        <w:t>.</w:t>
      </w:r>
    </w:p>
    <w:p w:rsidR="009D4DE2" w:rsidRPr="009D4DE2" w:rsidRDefault="009D4DE2" w:rsidP="009D4DE2">
      <w:pPr>
        <w:pStyle w:val="NormalWeb"/>
        <w:bidi/>
        <w:spacing w:before="0" w:beforeAutospacing="0" w:after="0" w:afterAutospacing="0" w:line="667" w:lineRule="atLeast"/>
        <w:jc w:val="both"/>
        <w:rPr>
          <w:rFonts w:ascii="Simplified Arabic" w:hAnsi="Simplified Arabic" w:cs="Simplified Arabic"/>
          <w:color w:val="000000" w:themeColor="text1"/>
          <w:sz w:val="28"/>
          <w:szCs w:val="28"/>
        </w:rPr>
      </w:pPr>
      <w:r w:rsidRPr="009D4DE2">
        <w:rPr>
          <w:rFonts w:ascii="Simplified Arabic" w:hAnsi="Simplified Arabic" w:cs="Simplified Arabic"/>
          <w:color w:val="000000" w:themeColor="text1"/>
          <w:sz w:val="28"/>
          <w:szCs w:val="28"/>
        </w:rPr>
        <w:t xml:space="preserve">3- </w:t>
      </w:r>
      <w:r w:rsidRPr="009D4DE2">
        <w:rPr>
          <w:rFonts w:ascii="Simplified Arabic" w:hAnsi="Simplified Arabic" w:cs="Simplified Arabic"/>
          <w:color w:val="000000" w:themeColor="text1"/>
          <w:sz w:val="28"/>
          <w:szCs w:val="28"/>
          <w:rtl/>
        </w:rPr>
        <w:t>ويختلف أسلوب التقرير الصحفي عن ذلك الأسلوب الذي يكتب به التحقيق الصحفي</w:t>
      </w:r>
      <w:r w:rsidRPr="009D4DE2">
        <w:rPr>
          <w:rFonts w:ascii="Simplified Arabic" w:hAnsi="Simplified Arabic" w:cs="Simplified Arabic"/>
          <w:color w:val="000000" w:themeColor="text1"/>
          <w:sz w:val="28"/>
          <w:szCs w:val="28"/>
        </w:rPr>
        <w:t>.</w:t>
      </w:r>
    </w:p>
    <w:p w:rsidR="009D4DE2" w:rsidRPr="009D4DE2" w:rsidRDefault="009D4DE2" w:rsidP="009D4DE2">
      <w:pPr>
        <w:pStyle w:val="NormalWeb"/>
        <w:bidi/>
        <w:spacing w:before="0" w:beforeAutospacing="0" w:after="0" w:afterAutospacing="0" w:line="667" w:lineRule="atLeast"/>
        <w:jc w:val="both"/>
        <w:rPr>
          <w:rFonts w:ascii="Simplified Arabic" w:hAnsi="Simplified Arabic" w:cs="Simplified Arabic"/>
          <w:color w:val="000000" w:themeColor="text1"/>
          <w:sz w:val="28"/>
          <w:szCs w:val="28"/>
        </w:rPr>
      </w:pPr>
      <w:r w:rsidRPr="009D4DE2">
        <w:rPr>
          <w:rFonts w:ascii="Simplified Arabic" w:hAnsi="Simplified Arabic" w:cs="Simplified Arabic"/>
          <w:color w:val="000000" w:themeColor="text1"/>
          <w:sz w:val="28"/>
          <w:szCs w:val="28"/>
          <w:rtl/>
        </w:rPr>
        <w:lastRenderedPageBreak/>
        <w:t>فالتقرير الصحفي</w:t>
      </w:r>
      <w:r w:rsidRPr="009D4DE2">
        <w:rPr>
          <w:rFonts w:ascii="Simplified Arabic" w:hAnsi="Simplified Arabic" w:cs="Simplified Arabic"/>
          <w:color w:val="000000" w:themeColor="text1"/>
          <w:sz w:val="28"/>
          <w:szCs w:val="28"/>
        </w:rPr>
        <w:t>: </w:t>
      </w:r>
      <w:r w:rsidRPr="009D4DE2">
        <w:rPr>
          <w:rFonts w:ascii="Simplified Arabic" w:hAnsi="Simplified Arabic" w:cs="Simplified Arabic"/>
          <w:color w:val="000000" w:themeColor="text1"/>
          <w:sz w:val="28"/>
          <w:szCs w:val="28"/>
          <w:rtl/>
        </w:rPr>
        <w:t>لا يصلح له إلا الأسلوب البسيط الواضح، والجمل القصيرة التلغرافية، وجمع أكبر كمية من الحقائق والمعلومات في أقل قدر ممكن من الكلمات، وهو في ذلك لا يعتني بما كتب في الموضوع من أبحاث ودراسات ولا تقارير ولا يعنيه أن يسجل كل الحقائق بالأرقام أو يدعمها بالبيانات والإحصائيات والرسوم2</w:t>
      </w:r>
      <w:r w:rsidRPr="009D4DE2">
        <w:rPr>
          <w:rFonts w:ascii="Simplified Arabic" w:hAnsi="Simplified Arabic" w:cs="Simplified Arabic"/>
          <w:color w:val="000000" w:themeColor="text1"/>
          <w:sz w:val="28"/>
          <w:szCs w:val="28"/>
        </w:rPr>
        <w:t>.</w:t>
      </w:r>
    </w:p>
    <w:p w:rsidR="009D4DE2" w:rsidRDefault="00C717C9" w:rsidP="00C717C9">
      <w:pPr>
        <w:autoSpaceDE w:val="0"/>
        <w:autoSpaceDN w:val="0"/>
        <w:bidi/>
        <w:adjustRightInd w:val="0"/>
        <w:spacing w:after="0"/>
        <w:jc w:val="both"/>
        <w:rPr>
          <w:rFonts w:ascii="Simplified Arabic" w:hAnsi="Simplified Arabic" w:cs="Simplified Arabic" w:hint="cs"/>
          <w:color w:val="000000"/>
          <w:sz w:val="28"/>
          <w:szCs w:val="28"/>
          <w:rtl/>
        </w:rPr>
      </w:pPr>
      <w:r>
        <w:rPr>
          <w:rFonts w:ascii="Simplified Arabic" w:hAnsi="Simplified Arabic" w:cs="Simplified Arabic" w:hint="cs"/>
          <w:color w:val="000000"/>
          <w:sz w:val="28"/>
          <w:szCs w:val="28"/>
          <w:rtl/>
        </w:rPr>
        <w:t xml:space="preserve">لغة التحقيق أقرب إلى اللغة الفكرية والأسلوب الرزين </w:t>
      </w:r>
    </w:p>
    <w:p w:rsidR="00492D36" w:rsidRDefault="00492D36" w:rsidP="00492D36">
      <w:pPr>
        <w:autoSpaceDE w:val="0"/>
        <w:autoSpaceDN w:val="0"/>
        <w:bidi/>
        <w:adjustRightInd w:val="0"/>
        <w:spacing w:after="0"/>
        <w:jc w:val="both"/>
        <w:rPr>
          <w:rFonts w:ascii="Simplified Arabic" w:hAnsi="Simplified Arabic" w:cs="Simplified Arabic" w:hint="cs"/>
          <w:color w:val="000000"/>
          <w:sz w:val="28"/>
          <w:szCs w:val="28"/>
          <w:rtl/>
        </w:rPr>
      </w:pPr>
      <w:r>
        <w:rPr>
          <w:rFonts w:ascii="Simplified Arabic" w:hAnsi="Simplified Arabic" w:cs="Simplified Arabic" w:hint="cs"/>
          <w:color w:val="000000"/>
          <w:sz w:val="28"/>
          <w:szCs w:val="28"/>
          <w:rtl/>
        </w:rPr>
        <w:t xml:space="preserve">التحقيق أكثر عمقا واتساعا وشمولية / إمكانيات مادية </w:t>
      </w:r>
      <w:r w:rsidR="007F6777">
        <w:rPr>
          <w:rFonts w:ascii="Simplified Arabic" w:hAnsi="Simplified Arabic" w:cs="Simplified Arabic" w:hint="cs"/>
          <w:color w:val="000000"/>
          <w:sz w:val="28"/>
          <w:szCs w:val="28"/>
          <w:rtl/>
        </w:rPr>
        <w:t xml:space="preserve">وتقنية </w:t>
      </w:r>
    </w:p>
    <w:p w:rsidR="007F6777" w:rsidRPr="007F6777" w:rsidRDefault="007F6777" w:rsidP="007F6777">
      <w:pPr>
        <w:autoSpaceDE w:val="0"/>
        <w:autoSpaceDN w:val="0"/>
        <w:bidi/>
        <w:adjustRightInd w:val="0"/>
        <w:spacing w:after="0"/>
        <w:jc w:val="both"/>
        <w:rPr>
          <w:rFonts w:ascii="Simplified Arabic" w:hAnsi="Simplified Arabic" w:cs="Simplified Arabic" w:hint="cs"/>
          <w:b/>
          <w:bCs/>
          <w:color w:val="000000"/>
          <w:sz w:val="28"/>
          <w:szCs w:val="28"/>
          <w:rtl/>
        </w:rPr>
      </w:pPr>
      <w:r>
        <w:rPr>
          <w:rFonts w:ascii="Simplified Arabic" w:hAnsi="Simplified Arabic" w:cs="Simplified Arabic" w:hint="cs"/>
          <w:color w:val="000000"/>
          <w:sz w:val="28"/>
          <w:szCs w:val="28"/>
          <w:rtl/>
        </w:rPr>
        <w:t>2</w:t>
      </w:r>
      <w:r w:rsidRPr="009D4DE2">
        <w:rPr>
          <w:rFonts w:ascii="Simplified Arabic" w:hAnsi="Simplified Arabic" w:cs="Simplified Arabic" w:hint="cs"/>
          <w:color w:val="000000"/>
          <w:sz w:val="28"/>
          <w:szCs w:val="28"/>
          <w:rtl/>
        </w:rPr>
        <w:t>- ما هي العناصر التي يقوم عليها التقرير؟</w:t>
      </w:r>
      <w:r w:rsidRPr="009D4DE2">
        <w:rPr>
          <w:rFonts w:ascii="Simplified Arabic" w:hAnsi="Simplified Arabic" w:cs="Simplified Arabic"/>
          <w:color w:val="000000"/>
          <w:sz w:val="28"/>
          <w:szCs w:val="28"/>
        </w:rPr>
        <w:t xml:space="preserve">  </w:t>
      </w:r>
      <w:r w:rsidRPr="007F6777">
        <w:rPr>
          <w:rFonts w:ascii="Simplified Arabic" w:hAnsi="Simplified Arabic" w:cs="Simplified Arabic" w:hint="cs"/>
          <w:b/>
          <w:bCs/>
          <w:color w:val="000000"/>
          <w:sz w:val="28"/>
          <w:szCs w:val="28"/>
          <w:rtl/>
        </w:rPr>
        <w:t>( 6 نقاط)</w:t>
      </w:r>
    </w:p>
    <w:p w:rsidR="007F6777" w:rsidRPr="009D4DE2" w:rsidRDefault="007F6777" w:rsidP="007F6777">
      <w:pPr>
        <w:autoSpaceDE w:val="0"/>
        <w:autoSpaceDN w:val="0"/>
        <w:bidi/>
        <w:adjustRightInd w:val="0"/>
        <w:spacing w:after="0"/>
        <w:jc w:val="both"/>
        <w:rPr>
          <w:rFonts w:ascii="Simplified Arabic" w:hAnsi="Simplified Arabic" w:cs="Simplified Arabic" w:hint="cs"/>
          <w:color w:val="000000"/>
          <w:sz w:val="28"/>
          <w:szCs w:val="28"/>
          <w:rtl/>
        </w:rPr>
      </w:pPr>
      <w:r>
        <w:rPr>
          <w:rFonts w:ascii="Simplified Arabic" w:hAnsi="Simplified Arabic" w:cs="Simplified Arabic" w:hint="cs"/>
          <w:color w:val="000000"/>
          <w:sz w:val="28"/>
          <w:szCs w:val="28"/>
          <w:rtl/>
        </w:rPr>
        <w:t>العناصر التي يقوم عليها التقرير: السرد والحكي/ البعد الإخباري / الشرح والتفصيل / الآنية /الحداثة / النقل المباشر /  لغة سهلة وواضحة</w:t>
      </w:r>
    </w:p>
    <w:p w:rsidR="005A1910" w:rsidRPr="009D4DE2" w:rsidRDefault="005A1910" w:rsidP="007F6777">
      <w:pPr>
        <w:autoSpaceDE w:val="0"/>
        <w:autoSpaceDN w:val="0"/>
        <w:bidi/>
        <w:adjustRightInd w:val="0"/>
        <w:spacing w:after="0"/>
        <w:jc w:val="both"/>
        <w:rPr>
          <w:rFonts w:ascii="Simplified Arabic" w:hAnsi="Simplified Arabic" w:cs="Simplified Arabic"/>
          <w:b/>
          <w:bCs/>
          <w:color w:val="000000"/>
          <w:sz w:val="28"/>
          <w:szCs w:val="28"/>
          <w:rtl/>
        </w:rPr>
      </w:pPr>
      <w:r w:rsidRPr="009D4DE2">
        <w:rPr>
          <w:rFonts w:ascii="Simplified Arabic" w:hAnsi="Simplified Arabic" w:cs="Simplified Arabic" w:hint="cs"/>
          <w:b/>
          <w:bCs/>
          <w:color w:val="000000"/>
          <w:sz w:val="28"/>
          <w:szCs w:val="28"/>
          <w:rtl/>
        </w:rPr>
        <w:t>السؤال الثاني:</w:t>
      </w:r>
      <w:r w:rsidR="007F6777">
        <w:rPr>
          <w:rFonts w:ascii="Simplified Arabic" w:hAnsi="Simplified Arabic" w:cs="Simplified Arabic" w:hint="cs"/>
          <w:b/>
          <w:bCs/>
          <w:color w:val="000000"/>
          <w:sz w:val="28"/>
          <w:szCs w:val="28"/>
          <w:rtl/>
        </w:rPr>
        <w:t xml:space="preserve"> ( 6نقاط)</w:t>
      </w:r>
    </w:p>
    <w:p w:rsidR="00024432" w:rsidRPr="009D4DE2" w:rsidRDefault="00024432" w:rsidP="005A1910">
      <w:pPr>
        <w:autoSpaceDE w:val="0"/>
        <w:autoSpaceDN w:val="0"/>
        <w:bidi/>
        <w:adjustRightInd w:val="0"/>
        <w:spacing w:after="0"/>
        <w:jc w:val="both"/>
        <w:rPr>
          <w:rFonts w:ascii="Simplified Arabic" w:hAnsi="Simplified Arabic" w:cs="Simplified Arabic"/>
          <w:color w:val="000000"/>
          <w:sz w:val="28"/>
          <w:szCs w:val="28"/>
          <w:rtl/>
          <w:lang w:bidi="ar-DZ"/>
        </w:rPr>
      </w:pPr>
      <w:r w:rsidRPr="009D4DE2">
        <w:rPr>
          <w:rFonts w:ascii="Simplified Arabic" w:hAnsi="Simplified Arabic" w:cs="Simplified Arabic" w:hint="cs"/>
          <w:color w:val="000000"/>
          <w:sz w:val="28"/>
          <w:szCs w:val="28"/>
          <w:rtl/>
        </w:rPr>
        <w:t xml:space="preserve"> </w:t>
      </w:r>
      <w:r w:rsidR="005A1910" w:rsidRPr="009D4DE2">
        <w:rPr>
          <w:rFonts w:ascii="Simplified Arabic" w:hAnsi="Simplified Arabic" w:cs="Simplified Arabic" w:hint="cs"/>
          <w:color w:val="000000"/>
          <w:sz w:val="28"/>
          <w:szCs w:val="28"/>
          <w:rtl/>
          <w:lang w:bidi="ar-DZ"/>
        </w:rPr>
        <w:t>من أجل الإعداد الجيد للمنتوج السمعي بصري على الصحفي القيام ببعض الخطوات.</w:t>
      </w:r>
    </w:p>
    <w:p w:rsidR="005A1910" w:rsidRDefault="005A1910" w:rsidP="005A1910">
      <w:pPr>
        <w:autoSpaceDE w:val="0"/>
        <w:autoSpaceDN w:val="0"/>
        <w:bidi/>
        <w:adjustRightInd w:val="0"/>
        <w:spacing w:after="0"/>
        <w:jc w:val="both"/>
        <w:rPr>
          <w:rFonts w:ascii="Simplified Arabic" w:hAnsi="Simplified Arabic" w:cs="Simplified Arabic" w:hint="cs"/>
          <w:color w:val="000000"/>
          <w:sz w:val="28"/>
          <w:szCs w:val="28"/>
          <w:rtl/>
          <w:lang w:bidi="ar-DZ"/>
        </w:rPr>
      </w:pPr>
      <w:r w:rsidRPr="009D4DE2">
        <w:rPr>
          <w:rFonts w:ascii="Simplified Arabic" w:hAnsi="Simplified Arabic" w:cs="Simplified Arabic" w:hint="cs"/>
          <w:color w:val="000000"/>
          <w:sz w:val="28"/>
          <w:szCs w:val="28"/>
          <w:rtl/>
          <w:lang w:bidi="ar-DZ"/>
        </w:rPr>
        <w:t xml:space="preserve">-أذكر هذه الخطوات والمراحل </w:t>
      </w:r>
    </w:p>
    <w:p w:rsidR="00492D36" w:rsidRDefault="00C717C9" w:rsidP="00492D36">
      <w:pPr>
        <w:autoSpaceDE w:val="0"/>
        <w:autoSpaceDN w:val="0"/>
        <w:bidi/>
        <w:adjustRightInd w:val="0"/>
        <w:spacing w:after="0"/>
        <w:jc w:val="both"/>
        <w:rPr>
          <w:rFonts w:ascii="Simplified Arabic" w:hAnsi="Simplified Arabic" w:cs="Simplified Arabic" w:hint="cs"/>
          <w:color w:val="000000"/>
          <w:sz w:val="28"/>
          <w:szCs w:val="28"/>
          <w:rtl/>
          <w:lang w:bidi="ar-DZ"/>
        </w:rPr>
      </w:pPr>
      <w:r>
        <w:rPr>
          <w:rFonts w:ascii="Simplified Arabic" w:hAnsi="Simplified Arabic" w:cs="Simplified Arabic" w:hint="cs"/>
          <w:color w:val="000000"/>
          <w:sz w:val="28"/>
          <w:szCs w:val="28"/>
          <w:rtl/>
          <w:lang w:bidi="ar-DZ"/>
        </w:rPr>
        <w:t xml:space="preserve">خطوات الإعداد الجيد للمنتوج السمعي البصري : البدء بتصوير المادة الخام/ الشروع في عملية معالجة المادة الخام( الاستحضار الدائم لورقة الطريق) / كتابة وتحضير السيناريو / </w:t>
      </w:r>
      <w:r w:rsidR="00492D36">
        <w:rPr>
          <w:rFonts w:ascii="Simplified Arabic" w:hAnsi="Simplified Arabic" w:cs="Simplified Arabic" w:hint="cs"/>
          <w:color w:val="000000"/>
          <w:sz w:val="28"/>
          <w:szCs w:val="28"/>
          <w:rtl/>
          <w:lang w:bidi="ar-DZ"/>
        </w:rPr>
        <w:t xml:space="preserve"> تحديد مدة العمل وضبطها / البدء في عملية المونتاج من خلال تبويب المادة المركبة زمنيا ومنطقيا مع إدراج التأثيرات الصوتية /  كتابة التعليق / إدراج العناوين والخطوط /  جنريك البداية وجنريك النهاية / إعادة مشاهدة المنتوج عدة مرات</w:t>
      </w:r>
    </w:p>
    <w:p w:rsidR="007F6777" w:rsidRPr="007F6777" w:rsidRDefault="007F6777" w:rsidP="007F6777">
      <w:pPr>
        <w:autoSpaceDE w:val="0"/>
        <w:autoSpaceDN w:val="0"/>
        <w:bidi/>
        <w:adjustRightInd w:val="0"/>
        <w:spacing w:after="0" w:line="240" w:lineRule="auto"/>
        <w:jc w:val="both"/>
        <w:rPr>
          <w:rFonts w:ascii="Simplified Arabic" w:hAnsi="Simplified Arabic" w:cs="Simplified Arabic"/>
          <w:sz w:val="28"/>
          <w:szCs w:val="28"/>
        </w:rPr>
      </w:pPr>
      <w:r w:rsidRPr="007F6777">
        <w:rPr>
          <w:rFonts w:ascii="Simplified Arabic" w:hAnsi="Simplified Arabic" w:cs="Simplified Arabic" w:hint="cs"/>
          <w:color w:val="000000"/>
          <w:sz w:val="28"/>
          <w:szCs w:val="28"/>
          <w:rtl/>
          <w:lang w:bidi="ar-DZ"/>
        </w:rPr>
        <w:t xml:space="preserve">المراحل: </w:t>
      </w:r>
      <w:r w:rsidRPr="007F6777">
        <w:rPr>
          <w:rFonts w:ascii="Simplified Arabic" w:hAnsi="Simplified Arabic" w:cs="Simplified Arabic"/>
          <w:sz w:val="28"/>
          <w:szCs w:val="28"/>
        </w:rPr>
        <w:t>-</w:t>
      </w:r>
      <w:r w:rsidRPr="007F6777">
        <w:rPr>
          <w:rFonts w:ascii="Simplified Arabic" w:hAnsi="Simplified Arabic" w:cs="Simplified Arabic" w:hint="cs"/>
          <w:sz w:val="28"/>
          <w:szCs w:val="28"/>
          <w:rtl/>
        </w:rPr>
        <w:t>1</w:t>
      </w:r>
      <w:r w:rsidRPr="007F6777">
        <w:rPr>
          <w:rFonts w:ascii="Simplified Arabic" w:hAnsi="Simplified Arabic" w:cs="Simplified Arabic"/>
          <w:sz w:val="28"/>
          <w:szCs w:val="28"/>
          <w:rtl/>
        </w:rPr>
        <w:t>التصور</w:t>
      </w:r>
      <w:r w:rsidRPr="007F6777">
        <w:rPr>
          <w:rFonts w:ascii="Simplified Arabic" w:hAnsi="Simplified Arabic" w:cs="Simplified Arabic"/>
          <w:sz w:val="28"/>
          <w:szCs w:val="28"/>
        </w:rPr>
        <w:t xml:space="preserve"> </w:t>
      </w:r>
      <w:r w:rsidRPr="007F6777">
        <w:rPr>
          <w:rFonts w:ascii="Simplified Arabic" w:hAnsi="Simplified Arabic" w:cs="Simplified Arabic"/>
          <w:sz w:val="28"/>
          <w:szCs w:val="28"/>
          <w:rtl/>
        </w:rPr>
        <w:t>الفني</w:t>
      </w:r>
      <w:r w:rsidRPr="007F6777">
        <w:rPr>
          <w:rFonts w:ascii="Simplified Arabic" w:hAnsi="Simplified Arabic" w:cs="Simplified Arabic"/>
          <w:sz w:val="28"/>
          <w:szCs w:val="28"/>
        </w:rPr>
        <w:t xml:space="preserve"> </w:t>
      </w:r>
      <w:r w:rsidRPr="007F6777">
        <w:rPr>
          <w:rFonts w:ascii="Simplified Arabic" w:hAnsi="Simplified Arabic" w:cs="Simplified Arabic"/>
          <w:sz w:val="28"/>
          <w:szCs w:val="28"/>
          <w:rtl/>
        </w:rPr>
        <w:t>والجمالي</w:t>
      </w:r>
      <w:r w:rsidRPr="007F6777">
        <w:rPr>
          <w:rFonts w:ascii="Simplified Arabic" w:hAnsi="Simplified Arabic" w:cs="Simplified Arabic"/>
          <w:sz w:val="28"/>
          <w:szCs w:val="28"/>
        </w:rPr>
        <w:t xml:space="preserve"> </w:t>
      </w:r>
      <w:r w:rsidRPr="007F6777">
        <w:rPr>
          <w:rFonts w:ascii="Simplified Arabic" w:hAnsi="Simplified Arabic" w:cs="Simplified Arabic"/>
          <w:sz w:val="28"/>
          <w:szCs w:val="28"/>
          <w:rtl/>
        </w:rPr>
        <w:t>للمشروع</w:t>
      </w:r>
      <w:r w:rsidRPr="007F6777">
        <w:rPr>
          <w:rFonts w:ascii="Simplified Arabic" w:hAnsi="Simplified Arabic" w:cs="Simplified Arabic"/>
          <w:sz w:val="28"/>
          <w:szCs w:val="28"/>
        </w:rPr>
        <w:t>.</w:t>
      </w:r>
    </w:p>
    <w:p w:rsidR="007F6777" w:rsidRPr="007F6777" w:rsidRDefault="007F6777" w:rsidP="007F6777">
      <w:pPr>
        <w:autoSpaceDE w:val="0"/>
        <w:autoSpaceDN w:val="0"/>
        <w:bidi/>
        <w:adjustRightInd w:val="0"/>
        <w:spacing w:after="0"/>
        <w:jc w:val="both"/>
        <w:rPr>
          <w:rFonts w:ascii="Simplified Arabic" w:hAnsi="Simplified Arabic" w:cs="Simplified Arabic" w:hint="cs"/>
          <w:sz w:val="28"/>
          <w:szCs w:val="28"/>
          <w:rtl/>
        </w:rPr>
      </w:pPr>
      <w:r w:rsidRPr="007F6777">
        <w:rPr>
          <w:rFonts w:ascii="Simplified Arabic" w:hAnsi="Simplified Arabic" w:cs="Simplified Arabic" w:hint="cs"/>
          <w:sz w:val="28"/>
          <w:szCs w:val="28"/>
          <w:rtl/>
        </w:rPr>
        <w:t>2-</w:t>
      </w:r>
      <w:r w:rsidRPr="007F6777">
        <w:rPr>
          <w:rFonts w:ascii="Simplified Arabic" w:hAnsi="Simplified Arabic" w:cs="Simplified Arabic"/>
          <w:sz w:val="28"/>
          <w:szCs w:val="28"/>
          <w:rtl/>
        </w:rPr>
        <w:t>مرحلة</w:t>
      </w:r>
      <w:r w:rsidRPr="007F6777">
        <w:rPr>
          <w:rFonts w:ascii="Simplified Arabic" w:hAnsi="Simplified Arabic" w:cs="Simplified Arabic"/>
          <w:sz w:val="28"/>
          <w:szCs w:val="28"/>
        </w:rPr>
        <w:t xml:space="preserve"> </w:t>
      </w:r>
      <w:r w:rsidRPr="007F6777">
        <w:rPr>
          <w:rFonts w:ascii="Simplified Arabic" w:hAnsi="Simplified Arabic" w:cs="Simplified Arabic"/>
          <w:sz w:val="28"/>
          <w:szCs w:val="28"/>
          <w:rtl/>
        </w:rPr>
        <w:t>ماقبل</w:t>
      </w:r>
      <w:r w:rsidRPr="007F6777">
        <w:rPr>
          <w:rFonts w:ascii="Simplified Arabic" w:hAnsi="Simplified Arabic" w:cs="Simplified Arabic"/>
          <w:sz w:val="28"/>
          <w:szCs w:val="28"/>
        </w:rPr>
        <w:t xml:space="preserve"> </w:t>
      </w:r>
      <w:r w:rsidRPr="007F6777">
        <w:rPr>
          <w:rFonts w:ascii="Simplified Arabic" w:hAnsi="Simplified Arabic" w:cs="Simplified Arabic"/>
          <w:sz w:val="28"/>
          <w:szCs w:val="28"/>
          <w:rtl/>
        </w:rPr>
        <w:t>السيناريو</w:t>
      </w:r>
      <w:r w:rsidRPr="007F6777">
        <w:rPr>
          <w:rFonts w:ascii="Simplified Arabic" w:hAnsi="Simplified Arabic" w:cs="Simplified Arabic"/>
          <w:sz w:val="28"/>
          <w:szCs w:val="28"/>
        </w:rPr>
        <w:t>:"</w:t>
      </w:r>
      <w:r w:rsidRPr="007F6777">
        <w:rPr>
          <w:rFonts w:ascii="Simplified Arabic" w:hAnsi="Simplified Arabic" w:cs="Simplified Arabic"/>
          <w:sz w:val="28"/>
          <w:szCs w:val="28"/>
          <w:rtl/>
        </w:rPr>
        <w:t>البحث</w:t>
      </w:r>
      <w:r w:rsidRPr="007F6777">
        <w:rPr>
          <w:rFonts w:ascii="Simplified Arabic" w:hAnsi="Simplified Arabic" w:cs="Simplified Arabic"/>
          <w:sz w:val="28"/>
          <w:szCs w:val="28"/>
        </w:rPr>
        <w:t xml:space="preserve"> </w:t>
      </w:r>
      <w:r w:rsidRPr="007F6777">
        <w:rPr>
          <w:rFonts w:ascii="Simplified Arabic" w:hAnsi="Simplified Arabic" w:cs="Simplified Arabic"/>
          <w:sz w:val="28"/>
          <w:szCs w:val="28"/>
          <w:rtl/>
        </w:rPr>
        <w:t>النظري</w:t>
      </w:r>
    </w:p>
    <w:p w:rsidR="007F6777" w:rsidRPr="007F6777" w:rsidRDefault="007F6777" w:rsidP="007F6777">
      <w:pPr>
        <w:autoSpaceDE w:val="0"/>
        <w:autoSpaceDN w:val="0"/>
        <w:bidi/>
        <w:adjustRightInd w:val="0"/>
        <w:spacing w:after="0"/>
        <w:jc w:val="both"/>
        <w:rPr>
          <w:rFonts w:ascii="Simplified Arabic" w:hAnsi="Simplified Arabic" w:cs="Simplified Arabic"/>
          <w:sz w:val="28"/>
          <w:szCs w:val="28"/>
          <w:rtl/>
        </w:rPr>
      </w:pPr>
      <w:r w:rsidRPr="007F6777">
        <w:rPr>
          <w:rFonts w:ascii="Simplified Arabic" w:hAnsi="Simplified Arabic" w:cs="Simplified Arabic" w:hint="cs"/>
          <w:sz w:val="28"/>
          <w:szCs w:val="28"/>
          <w:rtl/>
        </w:rPr>
        <w:t>3-  مرحلة التحرير والمونتاج</w:t>
      </w:r>
    </w:p>
    <w:p w:rsidR="005F1A07" w:rsidRPr="007F6777" w:rsidRDefault="005F1A07" w:rsidP="005F1A07">
      <w:pPr>
        <w:bidi/>
        <w:jc w:val="both"/>
        <w:rPr>
          <w:rFonts w:ascii="Simplified Arabic" w:hAnsi="Simplified Arabic" w:cs="Simplified Arabic"/>
          <w:sz w:val="28"/>
          <w:szCs w:val="28"/>
          <w:rtl/>
        </w:rPr>
      </w:pPr>
    </w:p>
    <w:p w:rsidR="00993033" w:rsidRPr="009D4DE2" w:rsidRDefault="005A5467">
      <w:pPr>
        <w:rPr>
          <w:rFonts w:ascii="Simplified Arabic" w:hAnsi="Simplified Arabic" w:cs="Simplified Arabic"/>
          <w:sz w:val="28"/>
          <w:szCs w:val="28"/>
        </w:rPr>
      </w:pPr>
      <w:r w:rsidRPr="009D4DE2">
        <w:rPr>
          <w:rFonts w:ascii="Simplified Arabic" w:hAnsi="Simplified Arabic" w:cs="Simplified Arabic"/>
          <w:sz w:val="28"/>
          <w:szCs w:val="28"/>
          <w:rtl/>
        </w:rPr>
        <w:t>بالتوفيق للجميع</w:t>
      </w:r>
    </w:p>
    <w:sectPr w:rsidR="00993033" w:rsidRPr="009D4DE2" w:rsidSect="004C6033">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500C" w:rsidRDefault="009B500C" w:rsidP="001A0564">
      <w:pPr>
        <w:spacing w:after="0" w:line="240" w:lineRule="auto"/>
      </w:pPr>
      <w:r>
        <w:separator/>
      </w:r>
    </w:p>
  </w:endnote>
  <w:endnote w:type="continuationSeparator" w:id="1">
    <w:p w:rsidR="009B500C" w:rsidRDefault="009B500C" w:rsidP="001A05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500C" w:rsidRDefault="009B500C" w:rsidP="001A0564">
      <w:pPr>
        <w:spacing w:after="0" w:line="240" w:lineRule="auto"/>
      </w:pPr>
      <w:r>
        <w:separator/>
      </w:r>
    </w:p>
  </w:footnote>
  <w:footnote w:type="continuationSeparator" w:id="1">
    <w:p w:rsidR="009B500C" w:rsidRDefault="009B500C" w:rsidP="001A056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56DA1"/>
    <w:multiLevelType w:val="hybridMultilevel"/>
    <w:tmpl w:val="EA345984"/>
    <w:lvl w:ilvl="0" w:tplc="23D4ED2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62080584"/>
    <w:multiLevelType w:val="hybridMultilevel"/>
    <w:tmpl w:val="10EA35A6"/>
    <w:lvl w:ilvl="0" w:tplc="14508FB8">
      <w:numFmt w:val="bullet"/>
      <w:lvlText w:val="-"/>
      <w:lvlJc w:val="left"/>
      <w:pPr>
        <w:ind w:left="720" w:hanging="360"/>
      </w:pPr>
      <w:rPr>
        <w:rFonts w:ascii="Simplified Arabic" w:eastAsiaTheme="minorEastAsia" w:hAnsi="Simplified Arabic" w:cs="Simplified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65391718"/>
    <w:multiLevelType w:val="hybridMultilevel"/>
    <w:tmpl w:val="CB10E3B0"/>
    <w:lvl w:ilvl="0" w:tplc="525055E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08"/>
  <w:hyphenationZone w:val="425"/>
  <w:characterSpacingControl w:val="doNotCompress"/>
  <w:footnotePr>
    <w:footnote w:id="0"/>
    <w:footnote w:id="1"/>
  </w:footnotePr>
  <w:endnotePr>
    <w:endnote w:id="0"/>
    <w:endnote w:id="1"/>
  </w:endnotePr>
  <w:compat>
    <w:useFELayout/>
  </w:compat>
  <w:rsids>
    <w:rsidRoot w:val="005158D7"/>
    <w:rsid w:val="000062F9"/>
    <w:rsid w:val="00024432"/>
    <w:rsid w:val="0008326C"/>
    <w:rsid w:val="000A22D9"/>
    <w:rsid w:val="001360B6"/>
    <w:rsid w:val="001A0564"/>
    <w:rsid w:val="001E6BFB"/>
    <w:rsid w:val="00285D79"/>
    <w:rsid w:val="002A28B5"/>
    <w:rsid w:val="003E1ED2"/>
    <w:rsid w:val="00425CB3"/>
    <w:rsid w:val="004779A6"/>
    <w:rsid w:val="00492D36"/>
    <w:rsid w:val="004C6033"/>
    <w:rsid w:val="00514E6C"/>
    <w:rsid w:val="005158D7"/>
    <w:rsid w:val="005262CF"/>
    <w:rsid w:val="00561FF7"/>
    <w:rsid w:val="00582F4F"/>
    <w:rsid w:val="005A1910"/>
    <w:rsid w:val="005A5467"/>
    <w:rsid w:val="005D46CB"/>
    <w:rsid w:val="005F1A07"/>
    <w:rsid w:val="00664DD6"/>
    <w:rsid w:val="006A4934"/>
    <w:rsid w:val="006D38BF"/>
    <w:rsid w:val="006E147A"/>
    <w:rsid w:val="006E7E2E"/>
    <w:rsid w:val="007275CF"/>
    <w:rsid w:val="007831F1"/>
    <w:rsid w:val="007D4754"/>
    <w:rsid w:val="007E6D62"/>
    <w:rsid w:val="007F6777"/>
    <w:rsid w:val="00867694"/>
    <w:rsid w:val="009130D1"/>
    <w:rsid w:val="00942919"/>
    <w:rsid w:val="00993033"/>
    <w:rsid w:val="009B500C"/>
    <w:rsid w:val="009D4DE2"/>
    <w:rsid w:val="009E1E67"/>
    <w:rsid w:val="009E5E49"/>
    <w:rsid w:val="00A3250C"/>
    <w:rsid w:val="00A62DFF"/>
    <w:rsid w:val="00AD1B72"/>
    <w:rsid w:val="00B7631A"/>
    <w:rsid w:val="00BF2A65"/>
    <w:rsid w:val="00C42A7C"/>
    <w:rsid w:val="00C717C9"/>
    <w:rsid w:val="00C74FC3"/>
    <w:rsid w:val="00CE4A6C"/>
    <w:rsid w:val="00D022CE"/>
    <w:rsid w:val="00D06B93"/>
    <w:rsid w:val="00D63DAF"/>
    <w:rsid w:val="00D86241"/>
    <w:rsid w:val="00D92BA3"/>
    <w:rsid w:val="00E07F72"/>
    <w:rsid w:val="00E46769"/>
    <w:rsid w:val="00E6252D"/>
    <w:rsid w:val="00E633C5"/>
    <w:rsid w:val="00E63422"/>
    <w:rsid w:val="00EA09DF"/>
    <w:rsid w:val="00FE15E8"/>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6033"/>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E6BFB"/>
    <w:pPr>
      <w:ind w:left="720"/>
      <w:contextualSpacing/>
    </w:pPr>
  </w:style>
  <w:style w:type="paragraph" w:styleId="En-tte">
    <w:name w:val="header"/>
    <w:basedOn w:val="Normal"/>
    <w:link w:val="En-tteCar"/>
    <w:uiPriority w:val="99"/>
    <w:semiHidden/>
    <w:unhideWhenUsed/>
    <w:rsid w:val="001A0564"/>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1A0564"/>
  </w:style>
  <w:style w:type="paragraph" w:styleId="Pieddepage">
    <w:name w:val="footer"/>
    <w:basedOn w:val="Normal"/>
    <w:link w:val="PieddepageCar"/>
    <w:uiPriority w:val="99"/>
    <w:semiHidden/>
    <w:unhideWhenUsed/>
    <w:rsid w:val="001A0564"/>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1A0564"/>
  </w:style>
  <w:style w:type="paragraph" w:styleId="NormalWeb">
    <w:name w:val="Normal (Web)"/>
    <w:basedOn w:val="Normal"/>
    <w:uiPriority w:val="99"/>
    <w:semiHidden/>
    <w:unhideWhenUsed/>
    <w:rsid w:val="009D4DE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17256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397</Words>
  <Characters>2189</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HASSAN</cp:lastModifiedBy>
  <cp:revision>2</cp:revision>
  <cp:lastPrinted>2019-12-24T07:03:00Z</cp:lastPrinted>
  <dcterms:created xsi:type="dcterms:W3CDTF">2021-06-19T07:50:00Z</dcterms:created>
  <dcterms:modified xsi:type="dcterms:W3CDTF">2021-06-19T07:50:00Z</dcterms:modified>
</cp:coreProperties>
</file>