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0B9FA" w14:textId="77777777" w:rsidR="00587B7A" w:rsidRDefault="00F23613" w:rsidP="00587B7A">
      <w:pPr>
        <w:jc w:val="center"/>
        <w:rPr>
          <w:b/>
          <w:bCs/>
          <w:sz w:val="72"/>
          <w:szCs w:val="72"/>
          <w:rtl/>
        </w:rPr>
      </w:pPr>
      <w:r w:rsidRPr="00783406">
        <w:rPr>
          <w:rFonts w:hint="cs"/>
          <w:b/>
          <w:bCs/>
          <w:sz w:val="72"/>
          <w:szCs w:val="72"/>
          <w:rtl/>
        </w:rPr>
        <w:t>إع</w:t>
      </w:r>
      <w:r w:rsidR="00174055">
        <w:rPr>
          <w:rFonts w:hint="cs"/>
          <w:b/>
          <w:bCs/>
          <w:sz w:val="72"/>
          <w:szCs w:val="72"/>
          <w:rtl/>
        </w:rPr>
        <w:t>ــــــــــــــ</w:t>
      </w:r>
      <w:r w:rsidRPr="00783406">
        <w:rPr>
          <w:rFonts w:hint="cs"/>
          <w:b/>
          <w:bCs/>
          <w:sz w:val="72"/>
          <w:szCs w:val="72"/>
          <w:rtl/>
        </w:rPr>
        <w:t xml:space="preserve">لان </w:t>
      </w:r>
    </w:p>
    <w:p w14:paraId="28DB72EE" w14:textId="77777777" w:rsidR="00783406" w:rsidRPr="00783406" w:rsidRDefault="00783406" w:rsidP="00587B7A">
      <w:pPr>
        <w:jc w:val="center"/>
        <w:rPr>
          <w:b/>
          <w:bCs/>
          <w:sz w:val="24"/>
          <w:szCs w:val="24"/>
          <w:rtl/>
        </w:rPr>
      </w:pPr>
    </w:p>
    <w:p w14:paraId="6407E819" w14:textId="77777777" w:rsidR="006C48FC" w:rsidRDefault="00DD05E5" w:rsidP="00DD05E5">
      <w:pPr>
        <w:spacing w:line="360" w:lineRule="auto"/>
        <w:rPr>
          <w:sz w:val="36"/>
          <w:szCs w:val="36"/>
          <w:lang w:val="fr-FR"/>
        </w:rPr>
      </w:pPr>
      <w:r w:rsidRPr="00DD05E5">
        <w:rPr>
          <w:rFonts w:hint="cs"/>
          <w:sz w:val="36"/>
          <w:szCs w:val="36"/>
          <w:rtl/>
          <w:lang w:val="fr-FR"/>
        </w:rPr>
        <w:t xml:space="preserve">نعلم طلبة سنة ثالثة قسم الهندسة الميكانيكة حسب الافواج المعنية في الجدول أدناه، انه لديهم حصة تعويضية من اجل توزيع مذكرات التخرج </w:t>
      </w:r>
      <w:r w:rsidR="00C2797B">
        <w:rPr>
          <w:sz w:val="36"/>
          <w:szCs w:val="36"/>
          <w:lang w:val="fr-FR"/>
        </w:rPr>
        <w:t xml:space="preserve"> P</w:t>
      </w:r>
      <w:bookmarkStart w:id="0" w:name="_GoBack"/>
      <w:bookmarkEnd w:id="0"/>
      <w:r w:rsidR="00C2797B">
        <w:rPr>
          <w:sz w:val="36"/>
          <w:szCs w:val="36"/>
          <w:lang w:val="fr-FR"/>
        </w:rPr>
        <w:t xml:space="preserve">rojet de fin de cycle </w:t>
      </w:r>
    </w:p>
    <w:p w14:paraId="74BF77DA" w14:textId="246223E6" w:rsidR="00174055" w:rsidRPr="00DD05E5" w:rsidRDefault="00DD05E5" w:rsidP="00DD05E5">
      <w:pPr>
        <w:spacing w:line="360" w:lineRule="auto"/>
        <w:rPr>
          <w:rFonts w:hint="cs"/>
          <w:sz w:val="36"/>
          <w:szCs w:val="36"/>
          <w:rtl/>
          <w:lang w:val="fr-FR"/>
        </w:rPr>
      </w:pPr>
      <w:r w:rsidRPr="00DD05E5">
        <w:rPr>
          <w:rFonts w:hint="cs"/>
          <w:sz w:val="36"/>
          <w:szCs w:val="36"/>
          <w:rtl/>
          <w:lang w:val="fr-FR"/>
        </w:rPr>
        <w:t xml:space="preserve">يوم </w:t>
      </w:r>
      <w:r w:rsidRPr="00DD05E5">
        <w:rPr>
          <w:rFonts w:hint="cs"/>
          <w:b/>
          <w:bCs/>
          <w:sz w:val="36"/>
          <w:szCs w:val="36"/>
          <w:rtl/>
          <w:lang w:val="fr-FR"/>
        </w:rPr>
        <w:t>السبت 03 افريل 2021</w:t>
      </w:r>
      <w:r w:rsidRPr="00DD05E5">
        <w:rPr>
          <w:rFonts w:hint="cs"/>
          <w:sz w:val="36"/>
          <w:szCs w:val="36"/>
          <w:rtl/>
          <w:lang w:val="fr-FR"/>
        </w:rPr>
        <w:t xml:space="preserve"> على الساعة </w:t>
      </w:r>
      <w:r w:rsidRPr="00DD05E5">
        <w:rPr>
          <w:rFonts w:hint="cs"/>
          <w:b/>
          <w:bCs/>
          <w:sz w:val="36"/>
          <w:szCs w:val="36"/>
          <w:rtl/>
          <w:lang w:val="fr-FR"/>
        </w:rPr>
        <w:t>8:00 بالمدرج هـ.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DD05E5" w14:paraId="305A4BF4" w14:textId="77777777" w:rsidTr="00DD05E5">
        <w:tc>
          <w:tcPr>
            <w:tcW w:w="5228" w:type="dxa"/>
            <w:vAlign w:val="center"/>
          </w:tcPr>
          <w:p w14:paraId="2C3BBC4E" w14:textId="2E01699A" w:rsidR="00DD05E5" w:rsidRPr="00DD05E5" w:rsidRDefault="00DD05E5" w:rsidP="00DD05E5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D05E5">
              <w:rPr>
                <w:rFonts w:hint="cs"/>
                <w:b/>
                <w:bCs/>
                <w:sz w:val="32"/>
                <w:szCs w:val="32"/>
                <w:rtl/>
              </w:rPr>
              <w:t>التخصص</w:t>
            </w:r>
          </w:p>
        </w:tc>
        <w:tc>
          <w:tcPr>
            <w:tcW w:w="5228" w:type="dxa"/>
            <w:vAlign w:val="center"/>
          </w:tcPr>
          <w:p w14:paraId="0AB3D761" w14:textId="6560B2FF" w:rsidR="00DD05E5" w:rsidRPr="00DD05E5" w:rsidRDefault="00DD05E5" w:rsidP="00DD05E5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D05E5">
              <w:rPr>
                <w:rFonts w:hint="cs"/>
                <w:b/>
                <w:bCs/>
                <w:sz w:val="32"/>
                <w:szCs w:val="32"/>
                <w:rtl/>
              </w:rPr>
              <w:t>الفوج</w:t>
            </w:r>
          </w:p>
        </w:tc>
      </w:tr>
      <w:tr w:rsidR="00DD05E5" w14:paraId="7EEC86FC" w14:textId="77777777" w:rsidTr="00DD05E5">
        <w:tc>
          <w:tcPr>
            <w:tcW w:w="5228" w:type="dxa"/>
            <w:vAlign w:val="bottom"/>
          </w:tcPr>
          <w:p w14:paraId="3DA06A64" w14:textId="444D8EDF" w:rsidR="00DD05E5" w:rsidRDefault="00DD05E5" w:rsidP="00DD05E5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طاقوية</w:t>
            </w:r>
          </w:p>
        </w:tc>
        <w:tc>
          <w:tcPr>
            <w:tcW w:w="5228" w:type="dxa"/>
            <w:vAlign w:val="bottom"/>
          </w:tcPr>
          <w:p w14:paraId="4E1E63EE" w14:textId="3A88D9F3" w:rsidR="00DD05E5" w:rsidRDefault="00DD05E5" w:rsidP="00DD05E5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1+2+3</w:t>
            </w:r>
          </w:p>
        </w:tc>
      </w:tr>
      <w:tr w:rsidR="00DD05E5" w14:paraId="367FBA57" w14:textId="77777777" w:rsidTr="00DD05E5">
        <w:tc>
          <w:tcPr>
            <w:tcW w:w="5228" w:type="dxa"/>
            <w:vAlign w:val="bottom"/>
          </w:tcPr>
          <w:p w14:paraId="13208D76" w14:textId="61FBEDBE" w:rsidR="00DD05E5" w:rsidRDefault="00DD05E5" w:rsidP="00DD05E5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صيانة</w:t>
            </w:r>
          </w:p>
        </w:tc>
        <w:tc>
          <w:tcPr>
            <w:tcW w:w="5228" w:type="dxa"/>
            <w:vAlign w:val="bottom"/>
          </w:tcPr>
          <w:p w14:paraId="62DF95B9" w14:textId="1812A35C" w:rsidR="00DD05E5" w:rsidRDefault="00DD05E5" w:rsidP="00DD05E5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1+2</w:t>
            </w:r>
          </w:p>
        </w:tc>
      </w:tr>
      <w:tr w:rsidR="00DD05E5" w14:paraId="364370DE" w14:textId="77777777" w:rsidTr="00DD05E5">
        <w:tc>
          <w:tcPr>
            <w:tcW w:w="5228" w:type="dxa"/>
            <w:vAlign w:val="bottom"/>
          </w:tcPr>
          <w:p w14:paraId="5D1C772B" w14:textId="009AD623" w:rsidR="00DD05E5" w:rsidRDefault="00DD05E5" w:rsidP="00DD05E5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كهروميكانيك</w:t>
            </w:r>
          </w:p>
        </w:tc>
        <w:tc>
          <w:tcPr>
            <w:tcW w:w="5228" w:type="dxa"/>
            <w:vAlign w:val="bottom"/>
          </w:tcPr>
          <w:p w14:paraId="2814851D" w14:textId="1E11ADFB" w:rsidR="00DD05E5" w:rsidRDefault="00DD05E5" w:rsidP="00DD05E5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</w:tr>
    </w:tbl>
    <w:p w14:paraId="136335A9" w14:textId="4937FD0B" w:rsidR="00DD05E5" w:rsidRDefault="00DD05E5" w:rsidP="00174055">
      <w:pPr>
        <w:rPr>
          <w:sz w:val="32"/>
          <w:szCs w:val="32"/>
          <w:rtl/>
          <w:lang w:val="fr-FR"/>
        </w:rPr>
      </w:pPr>
    </w:p>
    <w:p w14:paraId="03F35E0D" w14:textId="2A6BBE0A" w:rsidR="000C6AA3" w:rsidRDefault="000C6AA3" w:rsidP="00174055">
      <w:pPr>
        <w:rPr>
          <w:sz w:val="32"/>
          <w:szCs w:val="32"/>
          <w:rtl/>
          <w:lang w:val="fr-FR"/>
        </w:rPr>
      </w:pPr>
    </w:p>
    <w:p w14:paraId="02664AA5" w14:textId="77777777" w:rsidR="000C6AA3" w:rsidRPr="00DD05E5" w:rsidRDefault="000C6AA3" w:rsidP="00174055">
      <w:pPr>
        <w:rPr>
          <w:sz w:val="32"/>
          <w:szCs w:val="32"/>
          <w:rtl/>
          <w:lang w:val="fr-FR"/>
        </w:rPr>
      </w:pPr>
    </w:p>
    <w:p w14:paraId="7065CA99" w14:textId="77777777" w:rsidR="00587B7A" w:rsidRPr="000C6AA3" w:rsidRDefault="00587B7A" w:rsidP="00587B7A">
      <w:pPr>
        <w:jc w:val="right"/>
        <w:rPr>
          <w:b/>
          <w:bCs/>
          <w:sz w:val="44"/>
          <w:szCs w:val="44"/>
          <w:rtl/>
          <w:lang w:val="fr-FR"/>
        </w:rPr>
      </w:pPr>
      <w:r w:rsidRPr="000C6AA3">
        <w:rPr>
          <w:rFonts w:hint="cs"/>
          <w:b/>
          <w:bCs/>
          <w:sz w:val="44"/>
          <w:szCs w:val="44"/>
          <w:rtl/>
          <w:lang w:val="fr-FR"/>
        </w:rPr>
        <w:t>رئيس القسم</w:t>
      </w:r>
    </w:p>
    <w:sectPr w:rsidR="00587B7A" w:rsidRPr="000C6AA3" w:rsidSect="002B7731">
      <w:headerReference w:type="default" r:id="rId8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F9135" w14:textId="77777777" w:rsidR="007017F7" w:rsidRDefault="007017F7" w:rsidP="0073360A">
      <w:pPr>
        <w:spacing w:after="0" w:line="240" w:lineRule="auto"/>
      </w:pPr>
      <w:r>
        <w:separator/>
      </w:r>
    </w:p>
  </w:endnote>
  <w:endnote w:type="continuationSeparator" w:id="0">
    <w:p w14:paraId="0DE3798B" w14:textId="77777777" w:rsidR="007017F7" w:rsidRDefault="007017F7" w:rsidP="0073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BE6D6" w14:textId="77777777" w:rsidR="007017F7" w:rsidRDefault="007017F7" w:rsidP="0073360A">
      <w:pPr>
        <w:spacing w:after="0" w:line="240" w:lineRule="auto"/>
      </w:pPr>
      <w:r>
        <w:separator/>
      </w:r>
    </w:p>
  </w:footnote>
  <w:footnote w:type="continuationSeparator" w:id="0">
    <w:p w14:paraId="11102518" w14:textId="77777777" w:rsidR="007017F7" w:rsidRDefault="007017F7" w:rsidP="0073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1007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77"/>
      <w:gridCol w:w="4683"/>
      <w:gridCol w:w="616"/>
      <w:gridCol w:w="4216"/>
      <w:gridCol w:w="278"/>
    </w:tblGrid>
    <w:tr w:rsidR="0073360A" w:rsidRPr="009A0F60" w14:paraId="0A9A39B1" w14:textId="77777777" w:rsidTr="00754441">
      <w:trPr>
        <w:gridAfter w:val="1"/>
        <w:wAfter w:w="278" w:type="dxa"/>
        <w:trHeight w:val="125"/>
        <w:jc w:val="center"/>
      </w:trPr>
      <w:tc>
        <w:tcPr>
          <w:tcW w:w="9792" w:type="dxa"/>
          <w:gridSpan w:val="4"/>
        </w:tcPr>
        <w:p w14:paraId="4D14BD07" w14:textId="77777777" w:rsidR="0073360A" w:rsidRPr="009A0F60" w:rsidRDefault="0073360A" w:rsidP="00754441">
          <w:pPr>
            <w:tabs>
              <w:tab w:val="left" w:pos="760"/>
              <w:tab w:val="left" w:pos="3975"/>
              <w:tab w:val="center" w:pos="5130"/>
            </w:tabs>
            <w:spacing w:after="0" w:line="240" w:lineRule="auto"/>
            <w:ind w:right="-180"/>
            <w:jc w:val="center"/>
            <w:rPr>
              <w:rFonts w:ascii="Simplified Arabic" w:hAnsi="Simplified Arabic" w:cs="Simplified Arabic"/>
              <w:sz w:val="28"/>
              <w:szCs w:val="28"/>
              <w:rtl/>
              <w:lang w:bidi="ar-DZ"/>
            </w:rPr>
          </w:pPr>
          <w:r w:rsidRPr="009A0F60">
            <w:rPr>
              <w:rFonts w:ascii="Simplified Arabic" w:hAnsi="Simplified Arabic" w:cs="Simplified Arabic"/>
              <w:sz w:val="28"/>
              <w:szCs w:val="28"/>
              <w:rtl/>
            </w:rPr>
            <w:t>الجمهورية الجزائرية الديمقراطية الشعبية</w:t>
          </w:r>
        </w:p>
        <w:p w14:paraId="2FA48531" w14:textId="77777777" w:rsidR="0073360A" w:rsidRPr="009A0F60" w:rsidRDefault="0073360A" w:rsidP="00754441">
          <w:pPr>
            <w:tabs>
              <w:tab w:val="left" w:pos="3975"/>
            </w:tabs>
            <w:spacing w:after="0" w:line="240" w:lineRule="auto"/>
            <w:jc w:val="center"/>
            <w:rPr>
              <w:rFonts w:ascii="Simplified Arabic" w:hAnsi="Simplified Arabic" w:cs="Simplified Arabic"/>
              <w:sz w:val="28"/>
              <w:szCs w:val="28"/>
              <w:rtl/>
            </w:rPr>
          </w:pPr>
          <w:r w:rsidRPr="009A0F60">
            <w:rPr>
              <w:rFonts w:ascii="Simplified Arabic" w:hAnsi="Simplified Arabic" w:cs="Simplified Arabic"/>
              <w:sz w:val="28"/>
              <w:szCs w:val="28"/>
              <w:rtl/>
            </w:rPr>
            <w:t>وزارة التعليم العالي والبحث العلمي</w:t>
          </w:r>
        </w:p>
        <w:p w14:paraId="559685DC" w14:textId="6B7E67A6" w:rsidR="0073360A" w:rsidRPr="009A0F60" w:rsidRDefault="0073360A" w:rsidP="00DD05E5">
          <w:pPr>
            <w:pStyle w:val="Title"/>
            <w:tabs>
              <w:tab w:val="center" w:pos="3362"/>
              <w:tab w:val="left" w:pos="6015"/>
            </w:tabs>
            <w:rPr>
              <w:rFonts w:ascii="Simplified Arabic" w:hAnsi="Simplified Arabic"/>
              <w:b w:val="0"/>
              <w:bCs w:val="0"/>
              <w:i/>
              <w:iCs/>
              <w:sz w:val="28"/>
              <w:szCs w:val="28"/>
            </w:rPr>
          </w:pPr>
          <w:r w:rsidRPr="009A0F60">
            <w:rPr>
              <w:rFonts w:ascii="Simplified Arabic" w:hAnsi="Simplified Arabic"/>
              <w:noProof/>
              <w:sz w:val="28"/>
              <w:szCs w:val="28"/>
              <w:rtl/>
              <w:lang w:val="en-US" w:eastAsia="en-US"/>
            </w:rPr>
            <w:drawing>
              <wp:anchor distT="0" distB="0" distL="114300" distR="114300" simplePos="0" relativeHeight="251659264" behindDoc="1" locked="0" layoutInCell="1" allowOverlap="1" wp14:anchorId="31FDBD5C" wp14:editId="6E564D88">
                <wp:simplePos x="0" y="0"/>
                <wp:positionH relativeFrom="column">
                  <wp:posOffset>5210810</wp:posOffset>
                </wp:positionH>
                <wp:positionV relativeFrom="paragraph">
                  <wp:posOffset>-427990</wp:posOffset>
                </wp:positionV>
                <wp:extent cx="765810" cy="749935"/>
                <wp:effectExtent l="0" t="0" r="0" b="0"/>
                <wp:wrapTight wrapText="bothSides">
                  <wp:wrapPolygon edited="0">
                    <wp:start x="0" y="0"/>
                    <wp:lineTo x="0" y="20850"/>
                    <wp:lineTo x="20955" y="20850"/>
                    <wp:lineTo x="20955" y="0"/>
                    <wp:lineTo x="0" y="0"/>
                  </wp:wrapPolygon>
                </wp:wrapTight>
                <wp:docPr id="9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5810" cy="749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9A0F60">
            <w:rPr>
              <w:rFonts w:ascii="Simplified Arabic" w:hAnsi="Simplified Arabic"/>
              <w:b w:val="0"/>
              <w:bCs w:val="0"/>
              <w:noProof/>
              <w:sz w:val="28"/>
              <w:szCs w:val="28"/>
              <w:rtl/>
              <w:lang w:val="en-US" w:eastAsia="en-US"/>
            </w:rPr>
            <w:drawing>
              <wp:anchor distT="0" distB="0" distL="114300" distR="114300" simplePos="0" relativeHeight="251660288" behindDoc="1" locked="0" layoutInCell="1" allowOverlap="1" wp14:anchorId="7FE955CF" wp14:editId="358DECB2">
                <wp:simplePos x="0" y="0"/>
                <wp:positionH relativeFrom="column">
                  <wp:posOffset>-895350</wp:posOffset>
                </wp:positionH>
                <wp:positionV relativeFrom="paragraph">
                  <wp:posOffset>-488950</wp:posOffset>
                </wp:positionV>
                <wp:extent cx="765810" cy="749935"/>
                <wp:effectExtent l="19050" t="0" r="0" b="0"/>
                <wp:wrapTight wrapText="bothSides">
                  <wp:wrapPolygon edited="0">
                    <wp:start x="-537" y="0"/>
                    <wp:lineTo x="-537" y="20850"/>
                    <wp:lineTo x="21493" y="20850"/>
                    <wp:lineTo x="21493" y="0"/>
                    <wp:lineTo x="-537" y="0"/>
                  </wp:wrapPolygon>
                </wp:wrapTight>
                <wp:docPr id="10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5810" cy="749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9A0F60">
            <w:rPr>
              <w:rFonts w:ascii="Simplified Arabic" w:hAnsi="Simplified Arabic"/>
              <w:b w:val="0"/>
              <w:bCs w:val="0"/>
              <w:sz w:val="28"/>
              <w:szCs w:val="28"/>
              <w:rtl/>
              <w:lang w:bidi="ar-DZ"/>
            </w:rPr>
            <w:t>جامعة الشهيد حمه لخضر-الوادي-</w:t>
          </w:r>
        </w:p>
      </w:tc>
    </w:tr>
    <w:tr w:rsidR="0073360A" w:rsidRPr="009A0F60" w14:paraId="6CA90572" w14:textId="77777777" w:rsidTr="00754441">
      <w:trPr>
        <w:gridBefore w:val="1"/>
        <w:wBefore w:w="277" w:type="dxa"/>
        <w:trHeight w:val="1686"/>
        <w:jc w:val="center"/>
      </w:trPr>
      <w:tc>
        <w:tcPr>
          <w:tcW w:w="4683" w:type="dxa"/>
          <w:tcBorders>
            <w:bottom w:val="single" w:sz="4" w:space="0" w:color="auto"/>
          </w:tcBorders>
        </w:tcPr>
        <w:p w14:paraId="59A3FCF0" w14:textId="77777777" w:rsidR="0073360A" w:rsidRPr="009A0F60" w:rsidRDefault="0073360A" w:rsidP="00754441">
          <w:pPr>
            <w:tabs>
              <w:tab w:val="left" w:pos="3975"/>
            </w:tabs>
            <w:spacing w:after="0" w:line="240" w:lineRule="auto"/>
            <w:rPr>
              <w:rFonts w:ascii="Simplified Arabic" w:hAnsi="Simplified Arabic" w:cs="Simplified Arabic"/>
              <w:sz w:val="24"/>
              <w:szCs w:val="24"/>
              <w:rtl/>
            </w:rPr>
          </w:pPr>
        </w:p>
        <w:p w14:paraId="032B6187" w14:textId="77777777" w:rsidR="0073360A" w:rsidRPr="009A0F60" w:rsidRDefault="0073360A" w:rsidP="00754441">
          <w:pPr>
            <w:tabs>
              <w:tab w:val="left" w:pos="3975"/>
            </w:tabs>
            <w:spacing w:after="0" w:line="240" w:lineRule="auto"/>
            <w:rPr>
              <w:rFonts w:ascii="Simplified Arabic" w:hAnsi="Simplified Arabic" w:cs="Simplified Arabic"/>
              <w:sz w:val="24"/>
              <w:szCs w:val="24"/>
              <w:rtl/>
            </w:rPr>
          </w:pPr>
          <w:r w:rsidRPr="009A0F60">
            <w:rPr>
              <w:rFonts w:ascii="Simplified Arabic" w:hAnsi="Simplified Arabic" w:cs="Simplified Arabic"/>
              <w:sz w:val="24"/>
              <w:szCs w:val="24"/>
              <w:rtl/>
            </w:rPr>
            <w:t>كلـ</w:t>
          </w:r>
          <w:r w:rsidRPr="009A0F60">
            <w:rPr>
              <w:rFonts w:ascii="Simplified Arabic" w:hAnsi="Simplified Arabic" w:cs="Simplified Arabic" w:hint="cs"/>
              <w:sz w:val="24"/>
              <w:szCs w:val="24"/>
              <w:rtl/>
            </w:rPr>
            <w:t>ــ</w:t>
          </w:r>
          <w:r w:rsidRPr="009A0F60">
            <w:rPr>
              <w:rFonts w:ascii="Simplified Arabic" w:hAnsi="Simplified Arabic" w:cs="Simplified Arabic"/>
              <w:sz w:val="24"/>
              <w:szCs w:val="24"/>
              <w:rtl/>
            </w:rPr>
            <w:t>ـية التكنولوجيا</w:t>
          </w:r>
        </w:p>
        <w:p w14:paraId="50D503BF" w14:textId="77777777" w:rsidR="000F52C1" w:rsidRDefault="000F52C1" w:rsidP="000F52C1">
          <w:pPr>
            <w:tabs>
              <w:tab w:val="left" w:pos="2846"/>
            </w:tabs>
            <w:spacing w:after="0" w:line="240" w:lineRule="auto"/>
            <w:ind w:left="141" w:right="-284" w:hanging="141"/>
            <w:rPr>
              <w:rFonts w:cs="Traditional Arabic"/>
              <w:sz w:val="28"/>
              <w:szCs w:val="28"/>
              <w:rtl/>
              <w:lang w:bidi="ar-DZ"/>
            </w:rPr>
          </w:pPr>
          <w:r>
            <w:rPr>
              <w:rFonts w:cs="Traditional Arabic" w:hint="cs"/>
              <w:sz w:val="28"/>
              <w:szCs w:val="28"/>
              <w:rtl/>
              <w:lang w:bidi="ar-DZ"/>
            </w:rPr>
            <w:t>قسم الهندسة الميكانيكية</w:t>
          </w:r>
        </w:p>
        <w:p w14:paraId="3A4893D0" w14:textId="2D53A4EB" w:rsidR="0073360A" w:rsidRPr="009A0F60" w:rsidRDefault="0073360A" w:rsidP="00DD05E5">
          <w:pPr>
            <w:tabs>
              <w:tab w:val="left" w:pos="3975"/>
            </w:tabs>
            <w:spacing w:after="0" w:line="240" w:lineRule="auto"/>
            <w:rPr>
              <w:rFonts w:ascii="Simplified Arabic" w:hAnsi="Simplified Arabic" w:cs="Simplified Arabic"/>
              <w:sz w:val="24"/>
              <w:szCs w:val="24"/>
              <w:rtl/>
              <w:lang w:bidi="ar-DZ"/>
            </w:rPr>
          </w:pPr>
          <w:r w:rsidRPr="002A4284">
            <w:rPr>
              <w:rFonts w:ascii="Simplified Arabic" w:hAnsi="Simplified Arabic" w:cs="Simplified Arabic"/>
              <w:sz w:val="24"/>
              <w:szCs w:val="24"/>
              <w:rtl/>
            </w:rPr>
            <w:t xml:space="preserve">الرقم: </w:t>
          </w:r>
          <w:r w:rsidR="00174055">
            <w:rPr>
              <w:rFonts w:ascii="Simplified Arabic" w:hAnsi="Simplified Arabic" w:cs="Simplified Arabic" w:hint="cs"/>
              <w:sz w:val="24"/>
              <w:szCs w:val="24"/>
              <w:rtl/>
            </w:rPr>
            <w:t>.....</w:t>
          </w:r>
          <w:r w:rsidRPr="002A4284">
            <w:rPr>
              <w:rFonts w:ascii="Simplified Arabic" w:hAnsi="Simplified Arabic" w:cs="Simplified Arabic" w:hint="cs"/>
              <w:sz w:val="24"/>
              <w:szCs w:val="24"/>
              <w:rtl/>
            </w:rPr>
            <w:t xml:space="preserve"> </w:t>
          </w:r>
          <w:r w:rsidR="00DA5674">
            <w:rPr>
              <w:rFonts w:ascii="Simplified Arabic" w:hAnsi="Simplified Arabic" w:cs="Simplified Arabic" w:hint="cs"/>
              <w:sz w:val="24"/>
              <w:szCs w:val="24"/>
              <w:rtl/>
            </w:rPr>
            <w:t>/</w:t>
          </w:r>
          <w:r w:rsidRPr="002A4284">
            <w:rPr>
              <w:rFonts w:ascii="Simplified Arabic" w:hAnsi="Simplified Arabic" w:cs="Simplified Arabic" w:hint="cs"/>
              <w:sz w:val="24"/>
              <w:szCs w:val="24"/>
              <w:rtl/>
            </w:rPr>
            <w:t>ق ه ك/ك.ت/ ج .ش ح. ل الوادي</w:t>
          </w:r>
          <w:r w:rsidRPr="002A4284">
            <w:rPr>
              <w:rFonts w:ascii="Simplified Arabic" w:hAnsi="Simplified Arabic" w:cs="Simplified Arabic"/>
              <w:sz w:val="24"/>
              <w:szCs w:val="24"/>
              <w:rtl/>
            </w:rPr>
            <w:t xml:space="preserve"> / </w:t>
          </w:r>
          <w:r w:rsidR="00613961">
            <w:rPr>
              <w:rFonts w:ascii="Simplified Arabic" w:hAnsi="Simplified Arabic" w:cs="Simplified Arabic" w:hint="cs"/>
              <w:sz w:val="24"/>
              <w:szCs w:val="24"/>
              <w:rtl/>
            </w:rPr>
            <w:t>202</w:t>
          </w:r>
          <w:r w:rsidR="00DD05E5">
            <w:rPr>
              <w:rFonts w:ascii="Simplified Arabic" w:hAnsi="Simplified Arabic" w:cs="Simplified Arabic" w:hint="cs"/>
              <w:sz w:val="24"/>
              <w:szCs w:val="24"/>
              <w:rtl/>
            </w:rPr>
            <w:t>1</w:t>
          </w:r>
        </w:p>
      </w:tc>
      <w:tc>
        <w:tcPr>
          <w:tcW w:w="616" w:type="dxa"/>
          <w:tcBorders>
            <w:bottom w:val="single" w:sz="4" w:space="0" w:color="auto"/>
          </w:tcBorders>
        </w:tcPr>
        <w:p w14:paraId="0D5B67E9" w14:textId="77777777" w:rsidR="0073360A" w:rsidRPr="009A0F60" w:rsidRDefault="0073360A" w:rsidP="00754441">
          <w:pPr>
            <w:pStyle w:val="Title"/>
            <w:ind w:right="664"/>
            <w:jc w:val="right"/>
            <w:rPr>
              <w:rFonts w:ascii="Simplified Arabic" w:hAnsi="Simplified Arabic"/>
              <w:b w:val="0"/>
              <w:bCs w:val="0"/>
              <w:sz w:val="24"/>
              <w:szCs w:val="24"/>
              <w:rtl/>
            </w:rPr>
          </w:pPr>
        </w:p>
        <w:p w14:paraId="06AE04DA" w14:textId="77777777" w:rsidR="0073360A" w:rsidRPr="009A0F60" w:rsidRDefault="0073360A" w:rsidP="00754441">
          <w:pPr>
            <w:pStyle w:val="Title"/>
            <w:rPr>
              <w:rFonts w:ascii="Simplified Arabic" w:hAnsi="Simplified Arabic"/>
              <w:b w:val="0"/>
              <w:bCs w:val="0"/>
              <w:i/>
              <w:iCs/>
              <w:sz w:val="16"/>
              <w:szCs w:val="16"/>
              <w:rtl/>
            </w:rPr>
          </w:pPr>
        </w:p>
      </w:tc>
      <w:tc>
        <w:tcPr>
          <w:tcW w:w="4494" w:type="dxa"/>
          <w:gridSpan w:val="2"/>
          <w:tcBorders>
            <w:bottom w:val="single" w:sz="4" w:space="0" w:color="auto"/>
          </w:tcBorders>
        </w:tcPr>
        <w:p w14:paraId="5CFCE34E" w14:textId="77777777" w:rsidR="0073360A" w:rsidRPr="008572B2" w:rsidRDefault="008572B2" w:rsidP="008572B2">
          <w:pPr>
            <w:pStyle w:val="Title"/>
            <w:spacing w:before="120"/>
            <w:rPr>
              <w:rFonts w:ascii="Simplified Arabic" w:hAnsi="Simplified Arabic"/>
              <w:b w:val="0"/>
              <w:bCs w:val="0"/>
              <w:i/>
              <w:iCs/>
              <w:sz w:val="28"/>
              <w:szCs w:val="28"/>
              <w:rtl/>
              <w:lang w:val="en-US"/>
            </w:rPr>
          </w:pPr>
          <w:r>
            <w:rPr>
              <w:rFonts w:ascii="Simplified Arabic" w:hAnsi="Simplified Arabic"/>
              <w:b w:val="0"/>
              <w:bCs w:val="0"/>
              <w:sz w:val="28"/>
              <w:szCs w:val="28"/>
            </w:rPr>
            <w:t xml:space="preserve">…………………… </w:t>
          </w:r>
          <w:r>
            <w:rPr>
              <w:rFonts w:ascii="Simplified Arabic" w:hAnsi="Simplified Arabic" w:hint="cs"/>
              <w:b w:val="0"/>
              <w:bCs w:val="0"/>
              <w:sz w:val="28"/>
              <w:szCs w:val="28"/>
              <w:rtl/>
            </w:rPr>
            <w:t>الوادي في</w:t>
          </w:r>
        </w:p>
      </w:tc>
    </w:tr>
  </w:tbl>
  <w:p w14:paraId="2B42C5A6" w14:textId="77777777" w:rsidR="0073360A" w:rsidRDefault="007336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1527"/>
    <w:multiLevelType w:val="hybridMultilevel"/>
    <w:tmpl w:val="2604C08E"/>
    <w:lvl w:ilvl="0" w:tplc="F8CAF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C267B"/>
    <w:multiLevelType w:val="hybridMultilevel"/>
    <w:tmpl w:val="7D1059D2"/>
    <w:lvl w:ilvl="0" w:tplc="8F5C2F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F0C32"/>
    <w:multiLevelType w:val="hybridMultilevel"/>
    <w:tmpl w:val="33164A22"/>
    <w:lvl w:ilvl="0" w:tplc="CAB879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010C4"/>
    <w:multiLevelType w:val="hybridMultilevel"/>
    <w:tmpl w:val="3FC61D42"/>
    <w:lvl w:ilvl="0" w:tplc="F8D226C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21682E"/>
    <w:multiLevelType w:val="hybridMultilevel"/>
    <w:tmpl w:val="8A34975E"/>
    <w:lvl w:ilvl="0" w:tplc="2E70D08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D2514"/>
    <w:multiLevelType w:val="hybridMultilevel"/>
    <w:tmpl w:val="1B7E0E34"/>
    <w:lvl w:ilvl="0" w:tplc="DA08DC90">
      <w:numFmt w:val="bullet"/>
      <w:lvlText w:val="-"/>
      <w:lvlJc w:val="left"/>
      <w:pPr>
        <w:ind w:left="55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6" w15:restartNumberingAfterBreak="0">
    <w:nsid w:val="64CA6E2D"/>
    <w:multiLevelType w:val="hybridMultilevel"/>
    <w:tmpl w:val="887EC780"/>
    <w:lvl w:ilvl="0" w:tplc="2ECCC1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B5B"/>
    <w:rsid w:val="00017EB0"/>
    <w:rsid w:val="00022091"/>
    <w:rsid w:val="00033B5B"/>
    <w:rsid w:val="000362F1"/>
    <w:rsid w:val="00070DAE"/>
    <w:rsid w:val="00090FAC"/>
    <w:rsid w:val="00097E62"/>
    <w:rsid w:val="000C6AA3"/>
    <w:rsid w:val="000E28CA"/>
    <w:rsid w:val="000E7A6C"/>
    <w:rsid w:val="000F52C1"/>
    <w:rsid w:val="00105B04"/>
    <w:rsid w:val="00113DB5"/>
    <w:rsid w:val="00123E97"/>
    <w:rsid w:val="00155A37"/>
    <w:rsid w:val="001630E3"/>
    <w:rsid w:val="00174055"/>
    <w:rsid w:val="00174531"/>
    <w:rsid w:val="0018273C"/>
    <w:rsid w:val="00186A1D"/>
    <w:rsid w:val="00192313"/>
    <w:rsid w:val="001A2F6C"/>
    <w:rsid w:val="001B0B3C"/>
    <w:rsid w:val="001B47F1"/>
    <w:rsid w:val="001B61CE"/>
    <w:rsid w:val="001C0205"/>
    <w:rsid w:val="001C2280"/>
    <w:rsid w:val="001D364D"/>
    <w:rsid w:val="001E4332"/>
    <w:rsid w:val="001E741D"/>
    <w:rsid w:val="001F09CE"/>
    <w:rsid w:val="00200DB0"/>
    <w:rsid w:val="00211F6C"/>
    <w:rsid w:val="00241DAD"/>
    <w:rsid w:val="00274F81"/>
    <w:rsid w:val="002A4284"/>
    <w:rsid w:val="002A4FCB"/>
    <w:rsid w:val="002B545C"/>
    <w:rsid w:val="002B7731"/>
    <w:rsid w:val="002C43FA"/>
    <w:rsid w:val="002D081A"/>
    <w:rsid w:val="00306C9E"/>
    <w:rsid w:val="0032086C"/>
    <w:rsid w:val="00327A36"/>
    <w:rsid w:val="00344E38"/>
    <w:rsid w:val="003466AF"/>
    <w:rsid w:val="00352BBF"/>
    <w:rsid w:val="00360ADD"/>
    <w:rsid w:val="00364221"/>
    <w:rsid w:val="00393042"/>
    <w:rsid w:val="003A1A15"/>
    <w:rsid w:val="003B555B"/>
    <w:rsid w:val="003F1394"/>
    <w:rsid w:val="003F1EB5"/>
    <w:rsid w:val="003F51F8"/>
    <w:rsid w:val="00401D2A"/>
    <w:rsid w:val="00425C55"/>
    <w:rsid w:val="004374E1"/>
    <w:rsid w:val="004425F7"/>
    <w:rsid w:val="004551CD"/>
    <w:rsid w:val="004B7BC7"/>
    <w:rsid w:val="004C570D"/>
    <w:rsid w:val="004F5817"/>
    <w:rsid w:val="00561C93"/>
    <w:rsid w:val="00564BDA"/>
    <w:rsid w:val="005810EA"/>
    <w:rsid w:val="00587B7A"/>
    <w:rsid w:val="005B6653"/>
    <w:rsid w:val="005C3F4B"/>
    <w:rsid w:val="005F44B4"/>
    <w:rsid w:val="00610285"/>
    <w:rsid w:val="00613961"/>
    <w:rsid w:val="00632A4F"/>
    <w:rsid w:val="006372D3"/>
    <w:rsid w:val="00656444"/>
    <w:rsid w:val="006B4B7D"/>
    <w:rsid w:val="006B5E22"/>
    <w:rsid w:val="006C48FC"/>
    <w:rsid w:val="006C5377"/>
    <w:rsid w:val="006D3AE5"/>
    <w:rsid w:val="006F03EE"/>
    <w:rsid w:val="006F32ED"/>
    <w:rsid w:val="006F78D9"/>
    <w:rsid w:val="007017F7"/>
    <w:rsid w:val="0073360A"/>
    <w:rsid w:val="007523A8"/>
    <w:rsid w:val="00770084"/>
    <w:rsid w:val="00783406"/>
    <w:rsid w:val="007866F8"/>
    <w:rsid w:val="007F2C7C"/>
    <w:rsid w:val="00804E3F"/>
    <w:rsid w:val="00812BDD"/>
    <w:rsid w:val="00841EAA"/>
    <w:rsid w:val="008572B2"/>
    <w:rsid w:val="00863331"/>
    <w:rsid w:val="0088433C"/>
    <w:rsid w:val="00893042"/>
    <w:rsid w:val="008B00AE"/>
    <w:rsid w:val="008F4509"/>
    <w:rsid w:val="00910261"/>
    <w:rsid w:val="00916973"/>
    <w:rsid w:val="009651C3"/>
    <w:rsid w:val="00996B0A"/>
    <w:rsid w:val="00997C21"/>
    <w:rsid w:val="009A2331"/>
    <w:rsid w:val="009E5A95"/>
    <w:rsid w:val="00A21AF2"/>
    <w:rsid w:val="00A63B6B"/>
    <w:rsid w:val="00A80A7F"/>
    <w:rsid w:val="00A921EE"/>
    <w:rsid w:val="00AF3BF9"/>
    <w:rsid w:val="00B05536"/>
    <w:rsid w:val="00B23E05"/>
    <w:rsid w:val="00B76299"/>
    <w:rsid w:val="00BC508E"/>
    <w:rsid w:val="00BC63E7"/>
    <w:rsid w:val="00BD07A6"/>
    <w:rsid w:val="00BE643E"/>
    <w:rsid w:val="00BE70C5"/>
    <w:rsid w:val="00C01575"/>
    <w:rsid w:val="00C2797B"/>
    <w:rsid w:val="00C32689"/>
    <w:rsid w:val="00C5014C"/>
    <w:rsid w:val="00C54800"/>
    <w:rsid w:val="00C5487F"/>
    <w:rsid w:val="00D902A1"/>
    <w:rsid w:val="00DA5674"/>
    <w:rsid w:val="00DB71E2"/>
    <w:rsid w:val="00DD05E5"/>
    <w:rsid w:val="00DF3892"/>
    <w:rsid w:val="00E13EDD"/>
    <w:rsid w:val="00E23E09"/>
    <w:rsid w:val="00E27623"/>
    <w:rsid w:val="00E33236"/>
    <w:rsid w:val="00E567C8"/>
    <w:rsid w:val="00EB5EF6"/>
    <w:rsid w:val="00EC114D"/>
    <w:rsid w:val="00EC5A0F"/>
    <w:rsid w:val="00EC5D42"/>
    <w:rsid w:val="00EF3CB7"/>
    <w:rsid w:val="00F20BE5"/>
    <w:rsid w:val="00F23613"/>
    <w:rsid w:val="00F45AF8"/>
    <w:rsid w:val="00F52DDD"/>
    <w:rsid w:val="00F56386"/>
    <w:rsid w:val="00F57FD0"/>
    <w:rsid w:val="00F61440"/>
    <w:rsid w:val="00F949B7"/>
    <w:rsid w:val="00FC32E8"/>
    <w:rsid w:val="00FD457A"/>
    <w:rsid w:val="00FE17DA"/>
    <w:rsid w:val="00FF0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F1D6F"/>
  <w15:docId w15:val="{421319DD-169D-43F6-A996-D005A2CFA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36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60A"/>
  </w:style>
  <w:style w:type="paragraph" w:styleId="Footer">
    <w:name w:val="footer"/>
    <w:basedOn w:val="Normal"/>
    <w:link w:val="FooterChar"/>
    <w:uiPriority w:val="99"/>
    <w:unhideWhenUsed/>
    <w:rsid w:val="007336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60A"/>
  </w:style>
  <w:style w:type="table" w:styleId="TableGrid">
    <w:name w:val="Table Grid"/>
    <w:basedOn w:val="TableNormal"/>
    <w:uiPriority w:val="59"/>
    <w:rsid w:val="0073360A"/>
    <w:rPr>
      <w:rFonts w:ascii="Calibri" w:eastAsia="Times New Roman" w:hAnsi="Calibri" w:cs="Arial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73360A"/>
    <w:pPr>
      <w:bidi w:val="0"/>
      <w:spacing w:after="0" w:line="240" w:lineRule="auto"/>
      <w:jc w:val="center"/>
    </w:pPr>
    <w:rPr>
      <w:rFonts w:ascii="Times New Roman" w:eastAsia="Times New Roman" w:hAnsi="Times New Roman" w:cs="Simplified Arabic"/>
      <w:b/>
      <w:bCs/>
      <w:sz w:val="32"/>
      <w:szCs w:val="32"/>
      <w:lang w:val="fr-FR" w:eastAsia="fr-FR"/>
    </w:rPr>
  </w:style>
  <w:style w:type="character" w:customStyle="1" w:styleId="TitleChar">
    <w:name w:val="Title Char"/>
    <w:basedOn w:val="DefaultParagraphFont"/>
    <w:link w:val="Title"/>
    <w:rsid w:val="0073360A"/>
    <w:rPr>
      <w:rFonts w:ascii="Times New Roman" w:eastAsia="Times New Roman" w:hAnsi="Times New Roman" w:cs="Simplified Arabic"/>
      <w:b/>
      <w:bCs/>
      <w:sz w:val="32"/>
      <w:szCs w:val="32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6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3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6773D-0302-48B8-9E96-EEF390AE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ssss</dc:creator>
  <cp:lastModifiedBy>‏‏مستخدم Windows</cp:lastModifiedBy>
  <cp:revision>7</cp:revision>
  <cp:lastPrinted>2019-11-28T10:59:00Z</cp:lastPrinted>
  <dcterms:created xsi:type="dcterms:W3CDTF">2020-01-13T10:31:00Z</dcterms:created>
  <dcterms:modified xsi:type="dcterms:W3CDTF">2021-04-01T08:50:00Z</dcterms:modified>
</cp:coreProperties>
</file>